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7C3" w:rsidRPr="008F7039" w:rsidRDefault="00E327C3" w:rsidP="00E327C3">
      <w:pPr>
        <w:rPr>
          <w:rFonts w:ascii="Century Gothic" w:hAnsi="Century Gothic"/>
          <w:b/>
          <w:color w:val="76923C"/>
          <w:sz w:val="24"/>
          <w:szCs w:val="24"/>
        </w:rPr>
      </w:pPr>
      <w:r w:rsidRPr="008F7039">
        <w:rPr>
          <w:rFonts w:ascii="Century Gothic" w:hAnsi="Century Gothic"/>
          <w:b/>
          <w:color w:val="76923C"/>
          <w:sz w:val="24"/>
          <w:szCs w:val="24"/>
        </w:rPr>
        <w:t>ORANDO EN COMUNIDAD…</w:t>
      </w:r>
    </w:p>
    <w:p w:rsidR="00E327C3" w:rsidRPr="00A96794" w:rsidRDefault="00E327C3" w:rsidP="00E327C3">
      <w:pPr>
        <w:rPr>
          <w:rFonts w:ascii="Snap ITC" w:hAnsi="Snap ITC"/>
          <w:color w:val="7F7F7F"/>
          <w:sz w:val="10"/>
          <w:szCs w:val="10"/>
        </w:rPr>
      </w:pPr>
    </w:p>
    <w:p w:rsidR="00E327C3" w:rsidRPr="004D2AE8" w:rsidRDefault="004D2AE8" w:rsidP="00E327C3">
      <w:pPr>
        <w:jc w:val="both"/>
        <w:rPr>
          <w:rFonts w:cs="Arial"/>
          <w:color w:val="000000"/>
          <w:sz w:val="24"/>
          <w:szCs w:val="24"/>
        </w:rPr>
      </w:pPr>
      <w:r w:rsidRPr="004D2AE8">
        <w:rPr>
          <w:rFonts w:cs="Arial"/>
          <w:bCs/>
          <w:i/>
          <w:iCs/>
          <w:color w:val="000000"/>
          <w:sz w:val="24"/>
          <w:szCs w:val="24"/>
          <w:lang w:val="es-MX"/>
        </w:rPr>
        <w:t>“</w:t>
      </w:r>
      <w:r w:rsidR="009C4A61">
        <w:rPr>
          <w:rFonts w:cs="Arial"/>
          <w:bCs/>
          <w:i/>
          <w:iCs/>
          <w:color w:val="000000"/>
          <w:sz w:val="24"/>
          <w:szCs w:val="24"/>
          <w:lang w:val="es-MX"/>
        </w:rPr>
        <w:t>Ustedes</w:t>
      </w:r>
      <w:r w:rsidRPr="004D2AE8">
        <w:rPr>
          <w:rFonts w:cs="Arial"/>
          <w:bCs/>
          <w:i/>
          <w:iCs/>
          <w:color w:val="000000"/>
          <w:sz w:val="24"/>
          <w:szCs w:val="24"/>
          <w:lang w:val="es-MX"/>
        </w:rPr>
        <w:t xml:space="preserve"> ser</w:t>
      </w:r>
      <w:r w:rsidR="009C4A61">
        <w:rPr>
          <w:rFonts w:cs="Arial"/>
          <w:bCs/>
          <w:i/>
          <w:iCs/>
          <w:color w:val="000000"/>
          <w:sz w:val="24"/>
          <w:szCs w:val="24"/>
          <w:lang w:val="es-MX"/>
        </w:rPr>
        <w:t>án</w:t>
      </w:r>
      <w:r w:rsidRPr="004D2AE8">
        <w:rPr>
          <w:rFonts w:cs="Arial"/>
          <w:bCs/>
          <w:i/>
          <w:iCs/>
          <w:color w:val="000000"/>
          <w:sz w:val="24"/>
          <w:szCs w:val="24"/>
          <w:lang w:val="es-MX"/>
        </w:rPr>
        <w:t xml:space="preserve"> una luz que brilla en el mundo.” </w:t>
      </w:r>
      <w:r w:rsidRPr="004D2AE8">
        <w:rPr>
          <w:rFonts w:cs="Arial"/>
          <w:bCs/>
          <w:i/>
          <w:iCs/>
          <w:color w:val="000000"/>
          <w:sz w:val="24"/>
          <w:szCs w:val="24"/>
          <w:lang w:val="es-MX"/>
        </w:rPr>
        <w:br/>
      </w:r>
      <w:r w:rsidRPr="004D2AE8">
        <w:rPr>
          <w:rFonts w:cs="Arial"/>
          <w:bCs/>
          <w:iCs/>
          <w:color w:val="000000"/>
          <w:sz w:val="24"/>
          <w:szCs w:val="24"/>
          <w:lang w:val="es-MX"/>
        </w:rPr>
        <w:t>(Don Bosco)</w:t>
      </w:r>
    </w:p>
    <w:p w:rsidR="00E327C3" w:rsidRDefault="00E327C3" w:rsidP="00E327C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73927" w:rsidRPr="00B73927" w:rsidRDefault="00B73927" w:rsidP="00E327C3">
      <w:pPr>
        <w:jc w:val="both"/>
        <w:rPr>
          <w:rFonts w:cs="Arial"/>
          <w:color w:val="000000"/>
          <w:sz w:val="24"/>
          <w:szCs w:val="24"/>
        </w:rPr>
      </w:pPr>
      <w:r w:rsidRPr="00B73927">
        <w:rPr>
          <w:rFonts w:cs="Arial"/>
          <w:color w:val="000000"/>
          <w:sz w:val="24"/>
          <w:szCs w:val="24"/>
        </w:rPr>
        <w:t>Digamos juntos…</w:t>
      </w:r>
    </w:p>
    <w:p w:rsidR="00B73927" w:rsidRDefault="00EC1A4F" w:rsidP="00E327C3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168910</wp:posOffset>
            </wp:positionV>
            <wp:extent cx="1635760" cy="2194560"/>
            <wp:effectExtent l="19050" t="0" r="2540" b="0"/>
            <wp:wrapTight wrapText="bothSides">
              <wp:wrapPolygon edited="0">
                <wp:start x="-252" y="0"/>
                <wp:lineTo x="-252" y="21375"/>
                <wp:lineTo x="21634" y="21375"/>
                <wp:lineTo x="21634" y="0"/>
                <wp:lineTo x="-252" y="0"/>
              </wp:wrapPolygon>
            </wp:wrapTight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2AE8" w:rsidRPr="00B73927" w:rsidRDefault="00B73927" w:rsidP="00E327C3">
      <w:pPr>
        <w:jc w:val="both"/>
        <w:rPr>
          <w:rFonts w:cs="Arial"/>
          <w:i/>
          <w:color w:val="000000"/>
          <w:sz w:val="24"/>
          <w:szCs w:val="24"/>
        </w:rPr>
      </w:pPr>
      <w:r w:rsidRPr="00B73927">
        <w:rPr>
          <w:i/>
          <w:color w:val="000000"/>
          <w:sz w:val="24"/>
          <w:szCs w:val="24"/>
          <w:shd w:val="clear" w:color="auto" w:fill="FFFFFF"/>
        </w:rPr>
        <w:t>Padre y maestro de la juventud, San J</w:t>
      </w:r>
      <w:r>
        <w:rPr>
          <w:i/>
          <w:color w:val="000000"/>
          <w:sz w:val="24"/>
          <w:szCs w:val="24"/>
          <w:shd w:val="clear" w:color="auto" w:fill="FFFFFF"/>
        </w:rPr>
        <w:t>uan Bosco, que tanto trabajaste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po</w:t>
      </w:r>
      <w:r w:rsidR="009C4A61">
        <w:rPr>
          <w:i/>
          <w:color w:val="000000"/>
          <w:sz w:val="24"/>
          <w:szCs w:val="24"/>
          <w:shd w:val="clear" w:color="auto" w:fill="FFFFFF"/>
        </w:rPr>
        <w:t>r la salvación de los jóvenes</w:t>
      </w:r>
      <w:r>
        <w:rPr>
          <w:i/>
          <w:color w:val="000000"/>
          <w:sz w:val="24"/>
          <w:szCs w:val="24"/>
          <w:shd w:val="clear" w:color="auto" w:fill="FFFFFF"/>
        </w:rPr>
        <w:t>, s</w:t>
      </w:r>
      <w:r w:rsidR="009C4A61">
        <w:rPr>
          <w:i/>
          <w:color w:val="000000"/>
          <w:sz w:val="24"/>
          <w:szCs w:val="24"/>
          <w:shd w:val="clear" w:color="auto" w:fill="FFFFFF"/>
        </w:rPr>
        <w:t>é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nuestr</w:t>
      </w:r>
      <w:r w:rsidR="009C4A61">
        <w:rPr>
          <w:i/>
          <w:color w:val="000000"/>
          <w:sz w:val="24"/>
          <w:szCs w:val="24"/>
          <w:shd w:val="clear" w:color="auto" w:fill="FFFFFF"/>
        </w:rPr>
        <w:t>o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guía en buscar el bien y l</w:t>
      </w:r>
      <w:r>
        <w:rPr>
          <w:i/>
          <w:color w:val="000000"/>
          <w:sz w:val="24"/>
          <w:szCs w:val="24"/>
          <w:shd w:val="clear" w:color="auto" w:fill="FFFFFF"/>
        </w:rPr>
        <w:t>a salvación del prójimo</w:t>
      </w:r>
      <w:r w:rsidR="009C4A61">
        <w:rPr>
          <w:i/>
          <w:color w:val="000000"/>
          <w:sz w:val="24"/>
          <w:szCs w:val="24"/>
          <w:shd w:val="clear" w:color="auto" w:fill="FFFFFF"/>
        </w:rPr>
        <w:t>. A</w:t>
      </w:r>
      <w:r>
        <w:rPr>
          <w:i/>
          <w:color w:val="000000"/>
          <w:sz w:val="24"/>
          <w:szCs w:val="24"/>
          <w:shd w:val="clear" w:color="auto" w:fill="FFFFFF"/>
        </w:rPr>
        <w:t>yúda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nos a vencer </w:t>
      </w:r>
      <w:r w:rsidR="009C4A61">
        <w:rPr>
          <w:i/>
          <w:color w:val="000000"/>
          <w:sz w:val="24"/>
          <w:szCs w:val="24"/>
          <w:shd w:val="clear" w:color="auto" w:fill="FFFFFF"/>
        </w:rPr>
        <w:t>nuestro egoísmo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y </w:t>
      </w:r>
      <w:r w:rsidR="009C4A61">
        <w:rPr>
          <w:i/>
          <w:color w:val="000000"/>
          <w:sz w:val="24"/>
          <w:szCs w:val="24"/>
          <w:shd w:val="clear" w:color="auto" w:fill="FFFFFF"/>
        </w:rPr>
        <w:t>la vergüenza de demostrarnos cristianos ante los demás. E</w:t>
      </w:r>
      <w:r w:rsidRPr="00B73927">
        <w:rPr>
          <w:i/>
          <w:color w:val="000000"/>
          <w:sz w:val="24"/>
          <w:szCs w:val="24"/>
          <w:shd w:val="clear" w:color="auto" w:fill="FFFFFF"/>
        </w:rPr>
        <w:t>nséñanos a amar a</w:t>
      </w:r>
      <w:r w:rsidR="009C4A61">
        <w:rPr>
          <w:i/>
          <w:color w:val="000000"/>
          <w:sz w:val="24"/>
          <w:szCs w:val="24"/>
          <w:shd w:val="clear" w:color="auto" w:fill="FFFFFF"/>
        </w:rPr>
        <w:t>l Señor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Jesús, a María </w:t>
      </w:r>
      <w:r>
        <w:rPr>
          <w:i/>
          <w:color w:val="000000"/>
          <w:sz w:val="24"/>
          <w:szCs w:val="24"/>
          <w:shd w:val="clear" w:color="auto" w:fill="FFFFFF"/>
        </w:rPr>
        <w:t>Auxiliadora y al Papa</w:t>
      </w:r>
      <w:r w:rsidR="009C4A61">
        <w:rPr>
          <w:i/>
          <w:color w:val="000000"/>
          <w:sz w:val="24"/>
          <w:szCs w:val="24"/>
          <w:shd w:val="clear" w:color="auto" w:fill="FFFFFF"/>
        </w:rPr>
        <w:t>. Y ayúdanos a vivir de tal manera que más temamos morir sin amar que el mismo morir</w:t>
      </w:r>
      <w:r>
        <w:rPr>
          <w:i/>
          <w:color w:val="000000"/>
          <w:sz w:val="24"/>
          <w:szCs w:val="24"/>
          <w:shd w:val="clear" w:color="auto" w:fill="FFFFFF"/>
        </w:rPr>
        <w:t>,</w:t>
      </w:r>
      <w:r w:rsidRPr="00B73927">
        <w:rPr>
          <w:i/>
          <w:color w:val="000000"/>
          <w:sz w:val="24"/>
          <w:szCs w:val="24"/>
          <w:shd w:val="clear" w:color="auto" w:fill="FFFFFF"/>
        </w:rPr>
        <w:t xml:space="preserve"> para que podamos un día hallarnos juntos en el Cielo. Así sea.</w:t>
      </w:r>
    </w:p>
    <w:p w:rsidR="00E327C3" w:rsidRDefault="00E327C3" w:rsidP="00E327C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327C3" w:rsidRPr="008F7039" w:rsidRDefault="00E327C3" w:rsidP="00E327C3">
      <w:pPr>
        <w:rPr>
          <w:rFonts w:ascii="Arial" w:hAnsi="Arial" w:cs="Arial"/>
          <w:b/>
          <w:color w:val="76923C"/>
          <w:sz w:val="24"/>
          <w:szCs w:val="24"/>
        </w:rPr>
      </w:pPr>
      <w:r w:rsidRPr="008F7039">
        <w:rPr>
          <w:rFonts w:ascii="Arial" w:hAnsi="Arial" w:cs="Arial"/>
          <w:b/>
          <w:color w:val="76923C"/>
          <w:sz w:val="24"/>
          <w:szCs w:val="24"/>
        </w:rPr>
        <w:t>DESAFÍOS…</w:t>
      </w:r>
    </w:p>
    <w:p w:rsidR="00E327C3" w:rsidRDefault="00E327C3" w:rsidP="00E327C3">
      <w:pPr>
        <w:rPr>
          <w:rFonts w:ascii="Arial" w:hAnsi="Arial" w:cs="Arial"/>
          <w:color w:val="000000"/>
          <w:sz w:val="20"/>
          <w:szCs w:val="20"/>
        </w:rPr>
      </w:pPr>
    </w:p>
    <w:p w:rsidR="00481240" w:rsidRDefault="00481240" w:rsidP="00E327C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Descubre en la sopa de letras algunos rasgos que se identifican con los tres pilares del Sistema Preventivo.</w:t>
      </w:r>
    </w:p>
    <w:p w:rsidR="00481240" w:rsidRDefault="00481240" w:rsidP="00E327C3">
      <w:pPr>
        <w:rPr>
          <w:rFonts w:ascii="Arial" w:hAnsi="Arial" w:cs="Arial"/>
          <w:color w:val="000000"/>
          <w:sz w:val="20"/>
          <w:szCs w:val="20"/>
        </w:rPr>
      </w:pPr>
    </w:p>
    <w:p w:rsidR="008C6BD6" w:rsidRDefault="008C6BD6" w:rsidP="00E327C3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"/>
        <w:gridCol w:w="383"/>
        <w:gridCol w:w="361"/>
        <w:gridCol w:w="405"/>
        <w:gridCol w:w="372"/>
        <w:gridCol w:w="383"/>
        <w:gridCol w:w="372"/>
        <w:gridCol w:w="361"/>
        <w:gridCol w:w="405"/>
        <w:gridCol w:w="405"/>
      </w:tblGrid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4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1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</w:tr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2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2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4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09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1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3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2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8" w:type="dxa"/>
          </w:tcPr>
          <w:p w:rsidR="000A2AC5" w:rsidRPr="000A2AC5" w:rsidRDefault="008B11E2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9.25pt;margin-top:-.6pt;width:141.6pt;height:59.4pt;z-index:251656704;mso-position-horizontal-relative:text;mso-position-vertical-relative:text;mso-width-relative:margin;mso-height-relative:margin">
                  <v:textbox>
                    <w:txbxContent>
                      <w:p w:rsidR="000A2AC5" w:rsidRDefault="000A2AC5" w:rsidP="000A2AC5">
                        <w:pPr>
                          <w:numPr>
                            <w:ilvl w:val="0"/>
                            <w:numId w:val="14"/>
                          </w:numPr>
                        </w:pPr>
                        <w:r>
                          <w:t>___________________</w:t>
                        </w:r>
                      </w:p>
                      <w:p w:rsidR="000A2AC5" w:rsidRDefault="000A2AC5" w:rsidP="000A2AC5">
                        <w:pPr>
                          <w:numPr>
                            <w:ilvl w:val="0"/>
                            <w:numId w:val="14"/>
                          </w:numPr>
                        </w:pPr>
                        <w:r>
                          <w:t>___________________</w:t>
                        </w:r>
                      </w:p>
                      <w:p w:rsidR="000A2AC5" w:rsidRDefault="000A2AC5" w:rsidP="000A2AC5">
                        <w:pPr>
                          <w:numPr>
                            <w:ilvl w:val="0"/>
                            <w:numId w:val="14"/>
                          </w:numPr>
                        </w:pPr>
                        <w:r>
                          <w:t>___________________</w:t>
                        </w:r>
                      </w:p>
                    </w:txbxContent>
                  </v:textbox>
                </v:shape>
              </w:pict>
            </w:r>
            <w:r w:rsidR="000A2AC5" w:rsidRPr="000A2AC5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</w:tr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</w:p>
        </w:tc>
        <w:tc>
          <w:tcPr>
            <w:tcW w:w="34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1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34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Ñ</w:t>
            </w:r>
          </w:p>
        </w:tc>
        <w:tc>
          <w:tcPr>
            <w:tcW w:w="317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33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</w:p>
        </w:tc>
      </w:tr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34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</w:p>
        </w:tc>
      </w:tr>
      <w:tr w:rsidR="008C6BD6" w:rsidRPr="000A2AC5" w:rsidTr="000A2AC5">
        <w:trPr>
          <w:trHeight w:val="251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34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1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8C6BD6" w:rsidRPr="000A2AC5" w:rsidTr="000A2AC5">
        <w:trPr>
          <w:trHeight w:val="264"/>
        </w:trPr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8" w:type="dxa"/>
          </w:tcPr>
          <w:p w:rsidR="000A2AC5" w:rsidRPr="000A2AC5" w:rsidRDefault="000A2AC5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AC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309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1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327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338" w:type="dxa"/>
          </w:tcPr>
          <w:p w:rsidR="000A2AC5" w:rsidRPr="000A2AC5" w:rsidRDefault="008C6BD6" w:rsidP="00E32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</w:tr>
    </w:tbl>
    <w:p w:rsidR="00E327C3" w:rsidRDefault="001530D2" w:rsidP="00E327C3">
      <w:pPr>
        <w:rPr>
          <w:rFonts w:cs="Arial"/>
          <w:color w:val="000000"/>
          <w:sz w:val="24"/>
          <w:szCs w:val="24"/>
        </w:rPr>
      </w:pPr>
      <w:r>
        <w:rPr>
          <w:rFonts w:ascii="Snap ITC" w:hAnsi="Snap ITC"/>
          <w:noProof/>
          <w:color w:val="7F7F7F"/>
          <w:sz w:val="28"/>
          <w:szCs w:val="28"/>
          <w:lang w:eastAsia="es-ES"/>
        </w:rPr>
        <w:pict>
          <v:shape id="_x0000_s1029" type="#_x0000_t202" style="position:absolute;margin-left:116.75pt;margin-top:10.45pt;width:176.1pt;height:43.5pt;z-index:251655680;mso-position-horizontal-relative:text;mso-position-vertical-relative:text">
            <v:textbox style="mso-next-textbox:#_x0000_s1029">
              <w:txbxContent>
                <w:p w:rsidR="001530D2" w:rsidRDefault="00E327C3" w:rsidP="00E327C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530D2">
                    <w:rPr>
                      <w:rFonts w:ascii="Arial" w:hAnsi="Arial" w:cs="Arial"/>
                      <w:sz w:val="16"/>
                      <w:szCs w:val="16"/>
                    </w:rPr>
                    <w:t>Equipo de Evangelización y Catequesis (EDEC) Congregación Salesiana – República Nª173 Fono 4951800</w:t>
                  </w:r>
                  <w:r w:rsidR="001530D2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E327C3" w:rsidRPr="001530D2" w:rsidRDefault="00E327C3" w:rsidP="00E327C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530D2">
                    <w:rPr>
                      <w:rFonts w:ascii="Arial" w:hAnsi="Arial" w:cs="Arial"/>
                      <w:sz w:val="16"/>
                      <w:szCs w:val="16"/>
                    </w:rPr>
                    <w:t>Santiago - Chile</w:t>
                  </w:r>
                </w:p>
              </w:txbxContent>
            </v:textbox>
          </v:shape>
        </w:pict>
      </w:r>
      <w:r>
        <w:rPr>
          <w:rFonts w:ascii="Snap ITC" w:hAnsi="Snap ITC"/>
          <w:noProof/>
          <w:color w:val="7F7F7F"/>
          <w:sz w:val="28"/>
          <w:szCs w:val="28"/>
          <w:lang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483235</wp:posOffset>
            </wp:positionH>
            <wp:positionV relativeFrom="paragraph">
              <wp:posOffset>123190</wp:posOffset>
            </wp:positionV>
            <wp:extent cx="962025" cy="609600"/>
            <wp:effectExtent l="0" t="0" r="9525" b="0"/>
            <wp:wrapSquare wrapText="bothSides"/>
            <wp:docPr id="2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27C3" w:rsidRDefault="00E327C3" w:rsidP="00E327C3">
      <w:pPr>
        <w:rPr>
          <w:rFonts w:ascii="Snap ITC" w:hAnsi="Snap ITC"/>
          <w:color w:val="7F7F7F"/>
          <w:sz w:val="28"/>
          <w:szCs w:val="28"/>
        </w:rPr>
      </w:pPr>
    </w:p>
    <w:p w:rsidR="00E327C3" w:rsidRDefault="00EC1A4F" w:rsidP="00E327C3">
      <w:pPr>
        <w:rPr>
          <w:rFonts w:ascii="Snap ITC" w:hAnsi="Snap ITC"/>
          <w:color w:val="7F7F7F"/>
          <w:sz w:val="24"/>
          <w:szCs w:val="24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-316865</wp:posOffset>
            </wp:positionV>
            <wp:extent cx="2305050" cy="628650"/>
            <wp:effectExtent l="19050" t="0" r="0" b="0"/>
            <wp:wrapNone/>
            <wp:docPr id="12" name="Imagen 12" descr="membr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embre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7C3" w:rsidRDefault="001530D2" w:rsidP="00E327C3">
      <w:pPr>
        <w:rPr>
          <w:rFonts w:ascii="Snap ITC" w:hAnsi="Snap ITC"/>
          <w:color w:val="7F7F7F"/>
          <w:sz w:val="24"/>
          <w:szCs w:val="24"/>
        </w:rPr>
      </w:pPr>
      <w:r w:rsidRPr="001530D2">
        <w:rPr>
          <w:rFonts w:ascii="Snap ITC" w:hAnsi="Snap ITC"/>
          <w:color w:val="7F7F7F"/>
          <w:sz w:val="24"/>
          <w:szCs w:val="24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3445510</wp:posOffset>
            </wp:positionH>
            <wp:positionV relativeFrom="paragraph">
              <wp:posOffset>49530</wp:posOffset>
            </wp:positionV>
            <wp:extent cx="1038225" cy="1038225"/>
            <wp:effectExtent l="0" t="0" r="0" b="0"/>
            <wp:wrapNone/>
            <wp:docPr id="1" name="Imagen 1" descr="C:\Documents and Settings\Pedro Lastra\Escritorio\graficacolonias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 Lastra\Escritorio\graficacolonias-0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7C3" w:rsidRPr="009F1D80" w:rsidRDefault="008B11E2" w:rsidP="00E327C3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7.45pt;margin-top:6.6pt;width:293.75pt;height:0;z-index:251653632" o:connectortype="straight" strokecolor="#2232aa"/>
        </w:pict>
      </w:r>
    </w:p>
    <w:p w:rsidR="00E327C3" w:rsidRPr="00B366F7" w:rsidRDefault="00E327C3" w:rsidP="001530D2">
      <w:pPr>
        <w:rPr>
          <w:rFonts w:ascii="Snap ITC" w:hAnsi="Snap ITC"/>
          <w:color w:val="2232AA"/>
        </w:rPr>
      </w:pPr>
      <w:r w:rsidRPr="00791D67">
        <w:rPr>
          <w:rFonts w:ascii="Snap ITC" w:hAnsi="Snap ITC"/>
          <w:color w:val="2232AA"/>
          <w:sz w:val="32"/>
          <w:szCs w:val="32"/>
        </w:rPr>
        <w:t>“</w:t>
      </w:r>
      <w:r>
        <w:rPr>
          <w:rFonts w:ascii="Snap ITC" w:hAnsi="Snap ITC"/>
          <w:color w:val="2232AA"/>
          <w:sz w:val="32"/>
          <w:szCs w:val="32"/>
        </w:rPr>
        <w:t>Colonias Villa Feliz 201</w:t>
      </w:r>
      <w:r w:rsidR="000121FF">
        <w:rPr>
          <w:rFonts w:ascii="Snap ITC" w:hAnsi="Snap ITC"/>
          <w:color w:val="2232AA"/>
          <w:sz w:val="32"/>
          <w:szCs w:val="32"/>
        </w:rPr>
        <w:t>4</w:t>
      </w:r>
      <w:r w:rsidRPr="001B52CF">
        <w:rPr>
          <w:rFonts w:ascii="Snap ITC" w:hAnsi="Snap ITC"/>
          <w:color w:val="2232AA"/>
          <w:sz w:val="32"/>
          <w:szCs w:val="32"/>
        </w:rPr>
        <w:t>”</w:t>
      </w:r>
    </w:p>
    <w:p w:rsidR="00E327C3" w:rsidRPr="00ED64AA" w:rsidRDefault="00E327C3" w:rsidP="00E327C3">
      <w:pPr>
        <w:jc w:val="center"/>
        <w:rPr>
          <w:b/>
          <w:color w:val="76923C"/>
          <w:sz w:val="28"/>
          <w:szCs w:val="28"/>
        </w:rPr>
      </w:pPr>
      <w:r>
        <w:rPr>
          <w:b/>
          <w:color w:val="76923C"/>
          <w:sz w:val="28"/>
          <w:szCs w:val="28"/>
        </w:rPr>
        <w:t xml:space="preserve">Formación de Monitores </w:t>
      </w:r>
    </w:p>
    <w:p w:rsidR="00E327C3" w:rsidRDefault="008B11E2" w:rsidP="00E327C3">
      <w:pPr>
        <w:rPr>
          <w:color w:val="7F7F7F"/>
          <w:sz w:val="28"/>
          <w:szCs w:val="28"/>
        </w:rPr>
      </w:pPr>
      <w:r>
        <w:rPr>
          <w:noProof/>
          <w:color w:val="7F7F7F"/>
          <w:sz w:val="28"/>
          <w:szCs w:val="28"/>
          <w:lang w:eastAsia="es-ES"/>
        </w:rPr>
        <w:pict>
          <v:shape id="_x0000_s1028" type="#_x0000_t32" style="position:absolute;margin-left:-7.45pt;margin-top:2.45pt;width:293.75pt;height:0;z-index:251654656" o:connectortype="straight" strokecolor="#2232aa"/>
        </w:pict>
      </w:r>
      <w:r w:rsidR="00E327C3">
        <w:rPr>
          <w:color w:val="7F7F7F"/>
          <w:sz w:val="28"/>
          <w:szCs w:val="28"/>
        </w:rPr>
        <w:tab/>
      </w:r>
      <w:r w:rsidR="00E327C3">
        <w:rPr>
          <w:color w:val="7F7F7F"/>
          <w:sz w:val="28"/>
          <w:szCs w:val="28"/>
        </w:rPr>
        <w:tab/>
      </w:r>
      <w:r w:rsidR="00E327C3">
        <w:rPr>
          <w:color w:val="7F7F7F"/>
          <w:sz w:val="28"/>
          <w:szCs w:val="28"/>
        </w:rPr>
        <w:tab/>
      </w:r>
      <w:r w:rsidR="00E327C3">
        <w:rPr>
          <w:color w:val="7F7F7F"/>
          <w:sz w:val="28"/>
          <w:szCs w:val="28"/>
        </w:rPr>
        <w:tab/>
      </w:r>
    </w:p>
    <w:p w:rsidR="00E327C3" w:rsidRPr="007447B8" w:rsidRDefault="00E327C3" w:rsidP="00A67924">
      <w:pPr>
        <w:pStyle w:val="Ttulo1"/>
        <w:spacing w:before="0"/>
        <w:ind w:left="720"/>
        <w:jc w:val="center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SISTEMA PREVENTIVO</w:t>
      </w:r>
    </w:p>
    <w:p w:rsidR="00E327C3" w:rsidRPr="00DA2E67" w:rsidRDefault="00E327C3" w:rsidP="00E327C3">
      <w:pPr>
        <w:rPr>
          <w:color w:val="7F7F7F"/>
          <w:sz w:val="12"/>
          <w:szCs w:val="12"/>
        </w:rPr>
      </w:pPr>
    </w:p>
    <w:p w:rsidR="00E327C3" w:rsidRPr="008F7039" w:rsidRDefault="00E327C3" w:rsidP="00E327C3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MIRANDO LA VIDA…</w:t>
      </w:r>
    </w:p>
    <w:p w:rsidR="00E327C3" w:rsidRPr="00DA2E67" w:rsidRDefault="00E327C3" w:rsidP="00E327C3">
      <w:pPr>
        <w:jc w:val="both"/>
        <w:rPr>
          <w:rFonts w:ascii="Arial" w:hAnsi="Arial" w:cs="Arial"/>
          <w:sz w:val="8"/>
          <w:szCs w:val="8"/>
        </w:rPr>
      </w:pPr>
    </w:p>
    <w:p w:rsidR="00E327C3" w:rsidRDefault="00E327C3" w:rsidP="00E327C3">
      <w:pPr>
        <w:jc w:val="both"/>
        <w:rPr>
          <w:sz w:val="24"/>
          <w:szCs w:val="24"/>
        </w:rPr>
      </w:pPr>
    </w:p>
    <w:p w:rsidR="00E327C3" w:rsidRDefault="007D51C9" w:rsidP="00E327C3">
      <w:pPr>
        <w:jc w:val="both"/>
        <w:rPr>
          <w:sz w:val="24"/>
          <w:szCs w:val="24"/>
        </w:rPr>
      </w:pPr>
      <w:r>
        <w:rPr>
          <w:sz w:val="24"/>
          <w:szCs w:val="24"/>
        </w:rPr>
        <w:t>Muchas son las situaciones que se viven en las Colonias Villa Feliz. Muchos y muy diversos son los niños, niñas y jóvenes que asisten a</w:t>
      </w:r>
      <w:r w:rsidR="00870988">
        <w:rPr>
          <w:sz w:val="24"/>
          <w:szCs w:val="24"/>
        </w:rPr>
        <w:t xml:space="preserve"> ella. Por ese motivo</w:t>
      </w:r>
      <w:r w:rsidR="008A0F1E">
        <w:rPr>
          <w:sz w:val="24"/>
          <w:szCs w:val="24"/>
        </w:rPr>
        <w:t>,</w:t>
      </w:r>
      <w:r w:rsidR="00870988">
        <w:rPr>
          <w:sz w:val="24"/>
          <w:szCs w:val="24"/>
        </w:rPr>
        <w:t xml:space="preserve"> que torna</w:t>
      </w:r>
      <w:r>
        <w:rPr>
          <w:sz w:val="24"/>
          <w:szCs w:val="24"/>
        </w:rPr>
        <w:t xml:space="preserve"> muy importante establecer ciertas “normas” que regulen los tiempos, las actividades y </w:t>
      </w:r>
      <w:r w:rsidR="00870988">
        <w:rPr>
          <w:sz w:val="24"/>
          <w:szCs w:val="24"/>
        </w:rPr>
        <w:t>las forma</w:t>
      </w:r>
      <w:r w:rsidR="008A0F1E">
        <w:rPr>
          <w:sz w:val="24"/>
          <w:szCs w:val="24"/>
        </w:rPr>
        <w:t>s</w:t>
      </w:r>
      <w:r w:rsidR="00870988">
        <w:rPr>
          <w:sz w:val="24"/>
          <w:szCs w:val="24"/>
        </w:rPr>
        <w:t xml:space="preserve"> de interrelacionarse entre unos y otros.</w:t>
      </w:r>
    </w:p>
    <w:p w:rsidR="007D51C9" w:rsidRDefault="007D51C9" w:rsidP="00E327C3">
      <w:pPr>
        <w:jc w:val="both"/>
        <w:rPr>
          <w:sz w:val="24"/>
          <w:szCs w:val="24"/>
        </w:rPr>
      </w:pPr>
    </w:p>
    <w:p w:rsidR="00870988" w:rsidRPr="00986273" w:rsidRDefault="00870988" w:rsidP="00870988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reflexionar:</w:t>
      </w:r>
    </w:p>
    <w:p w:rsidR="00870988" w:rsidRDefault="00870988" w:rsidP="00E327C3">
      <w:pPr>
        <w:jc w:val="both"/>
        <w:rPr>
          <w:sz w:val="24"/>
          <w:szCs w:val="24"/>
        </w:rPr>
      </w:pPr>
    </w:p>
    <w:p w:rsidR="007D51C9" w:rsidRDefault="007D51C9" w:rsidP="007D51C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qué manera o quién establece las normas en las Colonias Villa Feliz?</w:t>
      </w:r>
    </w:p>
    <w:p w:rsidR="007D51C9" w:rsidRDefault="007D51C9" w:rsidP="007D51C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¿Cuáles son las normas más habituales en las Colonias Villa Feliz?</w:t>
      </w:r>
    </w:p>
    <w:p w:rsidR="007D51C9" w:rsidRDefault="00870988" w:rsidP="007D51C9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Comenta e</w:t>
      </w:r>
      <w:r w:rsidR="007D51C9">
        <w:rPr>
          <w:sz w:val="24"/>
          <w:szCs w:val="24"/>
        </w:rPr>
        <w:t xml:space="preserve">n la siguiente situación hipotética, según tu experiencia (ya sea en las </w:t>
      </w:r>
      <w:r w:rsidR="008A0F1E">
        <w:rPr>
          <w:sz w:val="24"/>
          <w:szCs w:val="24"/>
        </w:rPr>
        <w:t xml:space="preserve">Colonias </w:t>
      </w:r>
      <w:r w:rsidR="007D51C9">
        <w:rPr>
          <w:sz w:val="24"/>
          <w:szCs w:val="24"/>
        </w:rPr>
        <w:t>u otras actividades con niños y jóvenes), ¿cuál crees tú que es la mejor manera de reaccionar?</w:t>
      </w:r>
    </w:p>
    <w:p w:rsidR="007D51C9" w:rsidRDefault="008B11E2" w:rsidP="007D51C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roundrect id="_x0000_s1030" style="position:absolute;left:0;text-align:left;margin-left:-7.45pt;margin-top:3.15pt;width:350.6pt;height:95pt;z-index:-251657728" arcsize="10923f" fillcolor="#c2d69b" strokecolor="#c2d69b" strokeweight="1pt">
            <v:fill color2="#eaf1dd" angle="-45" focus="-50%" type="gradient"/>
            <v:shadow on="t" type="perspective" color="#4e6128" opacity=".5" offset="1pt" offset2="-3pt"/>
          </v:roundrect>
        </w:pict>
      </w:r>
    </w:p>
    <w:p w:rsidR="00E327C3" w:rsidRPr="0065125D" w:rsidRDefault="0065125D" w:rsidP="00E327C3">
      <w:pPr>
        <w:jc w:val="both"/>
        <w:rPr>
          <w:i/>
          <w:sz w:val="24"/>
          <w:szCs w:val="24"/>
        </w:rPr>
      </w:pPr>
      <w:r w:rsidRPr="0065125D">
        <w:rPr>
          <w:i/>
          <w:sz w:val="24"/>
          <w:szCs w:val="24"/>
        </w:rPr>
        <w:t>Estando en el momento de la oración inicial del día, tres muchachos de entre 14 y 15 años se ríen, conversan entre ellos y manifiestan explícitamente con su comportamiento que no quieren estar ahí y que no les interesa participar.</w:t>
      </w:r>
      <w:r>
        <w:rPr>
          <w:sz w:val="24"/>
          <w:szCs w:val="24"/>
        </w:rPr>
        <w:t xml:space="preserve"> </w:t>
      </w:r>
      <w:r w:rsidRPr="0065125D">
        <w:rPr>
          <w:i/>
          <w:sz w:val="24"/>
          <w:szCs w:val="24"/>
        </w:rPr>
        <w:t>Uno de los monitores se levanta de su sitio y…</w:t>
      </w:r>
    </w:p>
    <w:p w:rsidR="009C4A61" w:rsidRDefault="009C4A61" w:rsidP="00E327C3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9C4A61" w:rsidRDefault="009C4A61" w:rsidP="00E327C3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E327C3" w:rsidRPr="008F7039" w:rsidRDefault="00E327C3" w:rsidP="00E327C3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</w:t>
      </w: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O QUE DON BOSCO NOS ENTREGA…</w:t>
      </w:r>
    </w:p>
    <w:p w:rsidR="00E327C3" w:rsidRPr="008F7039" w:rsidRDefault="00E327C3" w:rsidP="00E327C3">
      <w:pPr>
        <w:jc w:val="both"/>
        <w:rPr>
          <w:rFonts w:ascii="Arial" w:hAnsi="Arial" w:cs="Arial"/>
          <w:color w:val="76923C"/>
          <w:sz w:val="24"/>
          <w:szCs w:val="24"/>
        </w:rPr>
      </w:pPr>
    </w:p>
    <w:p w:rsidR="00E327C3" w:rsidRPr="001512B1" w:rsidRDefault="001512B1" w:rsidP="001512B1">
      <w:pPr>
        <w:jc w:val="both"/>
        <w:rPr>
          <w:sz w:val="24"/>
          <w:szCs w:val="24"/>
        </w:rPr>
      </w:pPr>
      <w:r w:rsidRPr="001512B1">
        <w:rPr>
          <w:rFonts w:cs="Arial"/>
          <w:sz w:val="24"/>
          <w:szCs w:val="24"/>
        </w:rPr>
        <w:t xml:space="preserve">Para Don Bosco, todo ser humano tiene un </w:t>
      </w:r>
      <w:r w:rsidR="008A0F1E">
        <w:rPr>
          <w:rFonts w:cs="Arial"/>
          <w:b/>
          <w:i/>
          <w:sz w:val="24"/>
          <w:szCs w:val="24"/>
        </w:rPr>
        <w:t>fondo de bondad que no se puede eliminar</w:t>
      </w:r>
      <w:r w:rsidRPr="001512B1">
        <w:rPr>
          <w:rFonts w:cs="Arial"/>
          <w:sz w:val="24"/>
          <w:szCs w:val="24"/>
        </w:rPr>
        <w:t>. Esto</w:t>
      </w:r>
      <w:r w:rsidR="00836260">
        <w:rPr>
          <w:rFonts w:cs="Arial"/>
          <w:sz w:val="24"/>
          <w:szCs w:val="24"/>
        </w:rPr>
        <w:t xml:space="preserve"> nos anima en nuestra</w:t>
      </w:r>
      <w:r w:rsidRPr="001512B1">
        <w:rPr>
          <w:rFonts w:cs="Arial"/>
          <w:sz w:val="24"/>
          <w:szCs w:val="24"/>
        </w:rPr>
        <w:t xml:space="preserve"> </w:t>
      </w:r>
      <w:r w:rsidR="008A0F1E" w:rsidRPr="001512B1">
        <w:rPr>
          <w:rFonts w:cs="Arial"/>
          <w:sz w:val="24"/>
          <w:szCs w:val="24"/>
        </w:rPr>
        <w:t>C</w:t>
      </w:r>
      <w:r w:rsidR="008A0F1E">
        <w:rPr>
          <w:rFonts w:cs="Arial"/>
          <w:sz w:val="24"/>
          <w:szCs w:val="24"/>
        </w:rPr>
        <w:t>olonia</w:t>
      </w:r>
      <w:r w:rsidR="008A0F1E" w:rsidRPr="001512B1">
        <w:rPr>
          <w:rFonts w:cs="Arial"/>
          <w:sz w:val="24"/>
          <w:szCs w:val="24"/>
        </w:rPr>
        <w:t xml:space="preserve"> </w:t>
      </w:r>
      <w:r w:rsidRPr="001512B1">
        <w:rPr>
          <w:rFonts w:cs="Arial"/>
          <w:sz w:val="24"/>
          <w:szCs w:val="24"/>
        </w:rPr>
        <w:t xml:space="preserve">junto a los niños/as y jóvenes. La pedagogía salesiana parte de una mirada positiva </w:t>
      </w:r>
      <w:r w:rsidRPr="001512B1">
        <w:rPr>
          <w:rFonts w:cs="Arial"/>
          <w:color w:val="000000"/>
          <w:sz w:val="24"/>
          <w:szCs w:val="24"/>
        </w:rPr>
        <w:t>de la persona, que dista de lo represivo castigador y lo permisivo que deforma</w:t>
      </w:r>
      <w:r w:rsidR="008A0F1E">
        <w:rPr>
          <w:rFonts w:cs="Arial"/>
          <w:color w:val="000000"/>
          <w:sz w:val="24"/>
          <w:szCs w:val="24"/>
        </w:rPr>
        <w:t>;</w:t>
      </w:r>
      <w:r w:rsidRPr="001512B1">
        <w:rPr>
          <w:rFonts w:cs="Arial"/>
          <w:color w:val="FF0000"/>
          <w:sz w:val="24"/>
          <w:szCs w:val="24"/>
        </w:rPr>
        <w:t xml:space="preserve"> </w:t>
      </w:r>
      <w:r w:rsidRPr="001512B1">
        <w:rPr>
          <w:rFonts w:cs="Arial"/>
          <w:sz w:val="24"/>
          <w:szCs w:val="24"/>
        </w:rPr>
        <w:t xml:space="preserve">por ello, se llama </w:t>
      </w:r>
      <w:r w:rsidRPr="001512B1">
        <w:rPr>
          <w:rFonts w:cs="Arial"/>
          <w:b/>
          <w:sz w:val="24"/>
          <w:szCs w:val="24"/>
        </w:rPr>
        <w:t>Sistema Preventivo</w:t>
      </w:r>
      <w:r w:rsidRPr="001512B1">
        <w:rPr>
          <w:rFonts w:cs="Arial"/>
          <w:sz w:val="24"/>
          <w:szCs w:val="24"/>
        </w:rPr>
        <w:t>.</w:t>
      </w:r>
    </w:p>
    <w:p w:rsidR="00E327C3" w:rsidRPr="001512B1" w:rsidRDefault="00E327C3" w:rsidP="001512B1">
      <w:pPr>
        <w:jc w:val="both"/>
        <w:rPr>
          <w:sz w:val="24"/>
          <w:szCs w:val="24"/>
        </w:rPr>
      </w:pPr>
    </w:p>
    <w:p w:rsidR="00E327C3" w:rsidRDefault="00EC1A4F" w:rsidP="00A40585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-717550</wp:posOffset>
            </wp:positionV>
            <wp:extent cx="4030980" cy="5311140"/>
            <wp:effectExtent l="19050" t="0" r="762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531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0585">
        <w:rPr>
          <w:sz w:val="24"/>
          <w:szCs w:val="24"/>
        </w:rPr>
        <w:t xml:space="preserve">Busca en el </w:t>
      </w:r>
      <w:r w:rsidR="00A40585" w:rsidRPr="00A40585">
        <w:rPr>
          <w:b/>
          <w:i/>
          <w:sz w:val="24"/>
          <w:szCs w:val="24"/>
        </w:rPr>
        <w:t>“M</w:t>
      </w:r>
      <w:r w:rsidR="001512B1" w:rsidRPr="00A40585">
        <w:rPr>
          <w:b/>
          <w:i/>
          <w:sz w:val="24"/>
          <w:szCs w:val="24"/>
        </w:rPr>
        <w:t>anual para Monitores</w:t>
      </w:r>
      <w:r w:rsidR="00A40585" w:rsidRPr="00A40585">
        <w:rPr>
          <w:b/>
          <w:i/>
          <w:sz w:val="24"/>
          <w:szCs w:val="24"/>
        </w:rPr>
        <w:t xml:space="preserve"> de Colonias Villa F</w:t>
      </w:r>
      <w:r w:rsidR="001512B1" w:rsidRPr="00A40585">
        <w:rPr>
          <w:b/>
          <w:i/>
          <w:sz w:val="24"/>
          <w:szCs w:val="24"/>
        </w:rPr>
        <w:t xml:space="preserve">eliz, nivel 1”, </w:t>
      </w:r>
      <w:r w:rsidR="001512B1" w:rsidRPr="001512B1">
        <w:rPr>
          <w:sz w:val="24"/>
          <w:szCs w:val="24"/>
        </w:rPr>
        <w:t>en la página 13</w:t>
      </w:r>
      <w:r w:rsidR="00115AD7">
        <w:rPr>
          <w:sz w:val="24"/>
          <w:szCs w:val="24"/>
        </w:rPr>
        <w:t xml:space="preserve"> punto “d”</w:t>
      </w:r>
      <w:r w:rsidR="001512B1" w:rsidRPr="001512B1">
        <w:rPr>
          <w:sz w:val="24"/>
          <w:szCs w:val="24"/>
        </w:rPr>
        <w:t xml:space="preserve">, </w:t>
      </w:r>
      <w:r w:rsidR="00115AD7">
        <w:rPr>
          <w:sz w:val="24"/>
          <w:szCs w:val="24"/>
        </w:rPr>
        <w:t>y lee</w:t>
      </w:r>
      <w:r w:rsidR="001512B1" w:rsidRPr="001512B1">
        <w:rPr>
          <w:sz w:val="24"/>
          <w:szCs w:val="24"/>
        </w:rPr>
        <w:t xml:space="preserve"> lo referente al Sistema Preventivo. </w:t>
      </w:r>
      <w:r w:rsidR="00115AD7">
        <w:rPr>
          <w:sz w:val="24"/>
          <w:szCs w:val="24"/>
        </w:rPr>
        <w:t>L</w:t>
      </w:r>
      <w:r w:rsidR="001512B1" w:rsidRPr="001512B1">
        <w:rPr>
          <w:sz w:val="24"/>
          <w:szCs w:val="24"/>
        </w:rPr>
        <w:t>uego desarrolla las siguientes actividades.</w:t>
      </w:r>
    </w:p>
    <w:p w:rsidR="00C02C31" w:rsidRDefault="00C02C31" w:rsidP="000E605D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0E605D" w:rsidRDefault="000E605D" w:rsidP="000E605D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 w:rsidR="00B664DD">
        <w:rPr>
          <w:rFonts w:ascii="Arial" w:hAnsi="Arial" w:cs="Arial"/>
          <w:b/>
          <w:color w:val="2232AA"/>
          <w:sz w:val="24"/>
          <w:szCs w:val="24"/>
        </w:rPr>
        <w:t xml:space="preserve"> y compartir:</w:t>
      </w:r>
    </w:p>
    <w:p w:rsidR="00836260" w:rsidRPr="00986273" w:rsidRDefault="00836260" w:rsidP="000E605D">
      <w:pPr>
        <w:jc w:val="both"/>
        <w:rPr>
          <w:rFonts w:ascii="Arial" w:hAnsi="Arial" w:cs="Arial"/>
          <w:sz w:val="24"/>
          <w:szCs w:val="24"/>
        </w:rPr>
      </w:pPr>
    </w:p>
    <w:p w:rsidR="00106C6E" w:rsidRDefault="00106C6E" w:rsidP="00B664DD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¿</w:t>
      </w:r>
      <w:r w:rsidR="00B664DD">
        <w:rPr>
          <w:sz w:val="24"/>
          <w:szCs w:val="24"/>
        </w:rPr>
        <w:t xml:space="preserve">Qué significado tiene las siguientes expresiones: </w:t>
      </w:r>
      <w:r w:rsidR="00B664DD" w:rsidRPr="00B664DD">
        <w:rPr>
          <w:i/>
          <w:sz w:val="24"/>
          <w:szCs w:val="24"/>
        </w:rPr>
        <w:t>“llegar a tiempo a la vida del joven”, “experiencia vivida que busca transformarse en una pedagogía”, “fuerza dinamizadora”</w:t>
      </w:r>
      <w:r w:rsidR="00B664DD">
        <w:rPr>
          <w:sz w:val="24"/>
          <w:szCs w:val="24"/>
        </w:rPr>
        <w:t>?</w:t>
      </w:r>
    </w:p>
    <w:p w:rsidR="00B664DD" w:rsidRDefault="00B664DD" w:rsidP="00B664DD">
      <w:pPr>
        <w:ind w:left="720"/>
        <w:rPr>
          <w:sz w:val="24"/>
          <w:szCs w:val="24"/>
        </w:rPr>
      </w:pPr>
    </w:p>
    <w:p w:rsidR="00B664DD" w:rsidRDefault="00B664DD" w:rsidP="00B664DD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Ahora lee del mismo </w:t>
      </w:r>
      <w:r w:rsidR="008A0F1E">
        <w:rPr>
          <w:sz w:val="24"/>
          <w:szCs w:val="24"/>
        </w:rPr>
        <w:t>Manual</w:t>
      </w:r>
      <w:r>
        <w:rPr>
          <w:sz w:val="24"/>
          <w:szCs w:val="24"/>
        </w:rPr>
        <w:t xml:space="preserve">, los tres puntos de la página 14 y </w:t>
      </w:r>
      <w:r w:rsidR="006B6D87">
        <w:rPr>
          <w:sz w:val="24"/>
          <w:szCs w:val="24"/>
        </w:rPr>
        <w:t>completa el cuadro</w:t>
      </w:r>
      <w:r>
        <w:rPr>
          <w:sz w:val="24"/>
          <w:szCs w:val="24"/>
        </w:rPr>
        <w:t>:</w:t>
      </w:r>
    </w:p>
    <w:p w:rsidR="006B6D87" w:rsidRDefault="006B6D87" w:rsidP="006B6D87">
      <w:pPr>
        <w:ind w:left="36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5"/>
        <w:gridCol w:w="2253"/>
        <w:gridCol w:w="2257"/>
      </w:tblGrid>
      <w:tr w:rsidR="006B6D87" w:rsidRPr="008A0F1E" w:rsidTr="006B6D87">
        <w:tc>
          <w:tcPr>
            <w:tcW w:w="2262" w:type="dxa"/>
          </w:tcPr>
          <w:p w:rsidR="006B6D87" w:rsidRPr="008A0F1E" w:rsidRDefault="006B6D87" w:rsidP="006B6D87">
            <w:pPr>
              <w:jc w:val="center"/>
              <w:rPr>
                <w:b/>
              </w:rPr>
            </w:pPr>
            <w:r w:rsidRPr="008A0F1E">
              <w:rPr>
                <w:b/>
              </w:rPr>
              <w:t>Expresiones sacadas del manual</w:t>
            </w: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  <w:rPr>
                <w:b/>
              </w:rPr>
            </w:pPr>
            <w:r w:rsidRPr="008A0F1E">
              <w:rPr>
                <w:b/>
              </w:rPr>
              <w:t>¿Qué quiere decir?</w:t>
            </w: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  <w:rPr>
                <w:b/>
              </w:rPr>
            </w:pPr>
            <w:r w:rsidRPr="008A0F1E">
              <w:rPr>
                <w:b/>
              </w:rPr>
              <w:t>¿A qué pilar del Sistema Preventivo corresponde?</w:t>
            </w:r>
          </w:p>
        </w:tc>
      </w:tr>
      <w:tr w:rsidR="006B6D87" w:rsidRPr="008A0F1E" w:rsidTr="008A0F1E">
        <w:tc>
          <w:tcPr>
            <w:tcW w:w="2262" w:type="dxa"/>
            <w:vAlign w:val="center"/>
          </w:tcPr>
          <w:p w:rsidR="006B6D87" w:rsidRPr="008A0F1E" w:rsidRDefault="006B6D87" w:rsidP="008A0F1E">
            <w:pPr>
              <w:rPr>
                <w:i/>
              </w:rPr>
            </w:pPr>
            <w:r w:rsidRPr="008A0F1E">
              <w:rPr>
                <w:i/>
              </w:rPr>
              <w:t>“El que quiere ser amado es menester que demuestre que ama”.</w:t>
            </w: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</w:pP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</w:pPr>
          </w:p>
        </w:tc>
      </w:tr>
      <w:tr w:rsidR="006B6D87" w:rsidRPr="008A0F1E" w:rsidTr="008A0F1E">
        <w:tc>
          <w:tcPr>
            <w:tcW w:w="2262" w:type="dxa"/>
            <w:vAlign w:val="center"/>
          </w:tcPr>
          <w:p w:rsidR="006B6D87" w:rsidRPr="008A0F1E" w:rsidRDefault="006B6D87" w:rsidP="008A0F1E">
            <w:pPr>
              <w:rPr>
                <w:i/>
              </w:rPr>
            </w:pPr>
            <w:r w:rsidRPr="008A0F1E">
              <w:rPr>
                <w:i/>
              </w:rPr>
              <w:t>“La oración y el trabajo deben ir juntos”</w:t>
            </w:r>
            <w:r w:rsidR="008A0F1E">
              <w:rPr>
                <w:i/>
              </w:rPr>
              <w:t>.</w:t>
            </w:r>
          </w:p>
        </w:tc>
        <w:tc>
          <w:tcPr>
            <w:tcW w:w="2263" w:type="dxa"/>
          </w:tcPr>
          <w:p w:rsidR="006B6D87" w:rsidRDefault="006B6D87" w:rsidP="006B6D87">
            <w:pPr>
              <w:jc w:val="center"/>
            </w:pPr>
          </w:p>
          <w:p w:rsidR="008A0F1E" w:rsidRDefault="008A0F1E" w:rsidP="006B6D87">
            <w:pPr>
              <w:jc w:val="center"/>
            </w:pPr>
          </w:p>
          <w:p w:rsidR="008A0F1E" w:rsidRDefault="008A0F1E" w:rsidP="006B6D87">
            <w:pPr>
              <w:jc w:val="center"/>
            </w:pPr>
          </w:p>
          <w:p w:rsidR="008A0F1E" w:rsidRPr="008A0F1E" w:rsidRDefault="008A0F1E" w:rsidP="006B6D87">
            <w:pPr>
              <w:jc w:val="center"/>
            </w:pP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</w:pPr>
          </w:p>
        </w:tc>
      </w:tr>
      <w:tr w:rsidR="006B6D87" w:rsidRPr="008A0F1E" w:rsidTr="008A0F1E">
        <w:tc>
          <w:tcPr>
            <w:tcW w:w="2262" w:type="dxa"/>
            <w:vAlign w:val="center"/>
          </w:tcPr>
          <w:p w:rsidR="006B6D87" w:rsidRPr="008A0F1E" w:rsidRDefault="006B6D87" w:rsidP="008A0F1E">
            <w:pPr>
              <w:rPr>
                <w:i/>
              </w:rPr>
            </w:pPr>
            <w:r w:rsidRPr="008A0F1E">
              <w:rPr>
                <w:i/>
              </w:rPr>
              <w:t>“…ambiente propicio para el encuentro”</w:t>
            </w:r>
            <w:r w:rsidR="008A0F1E">
              <w:rPr>
                <w:i/>
              </w:rPr>
              <w:t>.</w:t>
            </w:r>
          </w:p>
        </w:tc>
        <w:tc>
          <w:tcPr>
            <w:tcW w:w="2263" w:type="dxa"/>
          </w:tcPr>
          <w:p w:rsidR="006B6D87" w:rsidRDefault="006B6D87" w:rsidP="006B6D87">
            <w:pPr>
              <w:jc w:val="center"/>
            </w:pPr>
          </w:p>
          <w:p w:rsidR="008A0F1E" w:rsidRDefault="008A0F1E" w:rsidP="006B6D87">
            <w:pPr>
              <w:jc w:val="center"/>
            </w:pPr>
          </w:p>
          <w:p w:rsidR="008A0F1E" w:rsidRDefault="008A0F1E" w:rsidP="006B6D87">
            <w:pPr>
              <w:jc w:val="center"/>
            </w:pPr>
          </w:p>
          <w:p w:rsidR="008A0F1E" w:rsidRPr="008A0F1E" w:rsidRDefault="008A0F1E" w:rsidP="006B6D87">
            <w:pPr>
              <w:jc w:val="center"/>
            </w:pPr>
          </w:p>
        </w:tc>
        <w:tc>
          <w:tcPr>
            <w:tcW w:w="2263" w:type="dxa"/>
          </w:tcPr>
          <w:p w:rsidR="006B6D87" w:rsidRPr="008A0F1E" w:rsidRDefault="006B6D87" w:rsidP="006B6D87">
            <w:pPr>
              <w:jc w:val="center"/>
            </w:pPr>
          </w:p>
        </w:tc>
      </w:tr>
    </w:tbl>
    <w:p w:rsidR="00E327C3" w:rsidRPr="008F7039" w:rsidRDefault="00E327C3" w:rsidP="00E327C3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LO QUE DON BOSCO NOS PIDE…</w:t>
      </w:r>
    </w:p>
    <w:p w:rsidR="00E327C3" w:rsidRDefault="00E327C3" w:rsidP="00E327C3">
      <w:pPr>
        <w:jc w:val="both"/>
      </w:pPr>
    </w:p>
    <w:p w:rsidR="00A70854" w:rsidRPr="00065B43" w:rsidRDefault="00EC1A4F" w:rsidP="00A70854">
      <w:pPr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112395</wp:posOffset>
            </wp:positionV>
            <wp:extent cx="2068195" cy="1551305"/>
            <wp:effectExtent l="19050" t="0" r="8255" b="0"/>
            <wp:wrapTight wrapText="bothSides">
              <wp:wrapPolygon edited="0">
                <wp:start x="-199" y="0"/>
                <wp:lineTo x="-199" y="21220"/>
                <wp:lineTo x="21686" y="21220"/>
                <wp:lineTo x="21686" y="0"/>
                <wp:lineTo x="-199" y="0"/>
              </wp:wrapPolygon>
            </wp:wrapTight>
            <wp:docPr id="8" name="Imagen 1" descr="http://sphotos.ak.fbcdn.net/hphotos-ak-snc6/hs070.snc6/168011_10150158877929045_35370669044_8446577_57822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sphotos.ak.fbcdn.net/hphotos-ak-snc6/hs070.snc6/168011_10150158877929045_35370669044_8446577_5782234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0854" w:rsidRPr="00065B43">
        <w:rPr>
          <w:rFonts w:cs="Arial"/>
          <w:sz w:val="24"/>
          <w:szCs w:val="24"/>
        </w:rPr>
        <w:t xml:space="preserve">La práctica de este sistema se fundamenta en las palabras de san Pablo: </w:t>
      </w:r>
      <w:r w:rsidR="00A70854" w:rsidRPr="009C2C03">
        <w:rPr>
          <w:rFonts w:cs="Arial"/>
          <w:i/>
          <w:sz w:val="24"/>
          <w:szCs w:val="24"/>
        </w:rPr>
        <w:t xml:space="preserve">“La caridad es benigna y paciente; sufre todo, </w:t>
      </w:r>
      <w:r w:rsidR="008A0F1E">
        <w:rPr>
          <w:rFonts w:cs="Arial"/>
          <w:i/>
          <w:sz w:val="24"/>
          <w:szCs w:val="24"/>
        </w:rPr>
        <w:t>lo</w:t>
      </w:r>
      <w:r w:rsidR="00A70854" w:rsidRPr="009C2C03">
        <w:rPr>
          <w:rFonts w:cs="Arial"/>
          <w:i/>
          <w:sz w:val="24"/>
          <w:szCs w:val="24"/>
        </w:rPr>
        <w:t xml:space="preserve"> espera todo y soporta </w:t>
      </w:r>
      <w:r w:rsidR="008A0F1E">
        <w:rPr>
          <w:rFonts w:cs="Arial"/>
          <w:i/>
          <w:sz w:val="24"/>
          <w:szCs w:val="24"/>
        </w:rPr>
        <w:t>todo</w:t>
      </w:r>
      <w:r w:rsidR="009C2C03" w:rsidRPr="009C2C03">
        <w:rPr>
          <w:rFonts w:cs="Arial"/>
          <w:i/>
          <w:sz w:val="24"/>
          <w:szCs w:val="24"/>
        </w:rPr>
        <w:t>”</w:t>
      </w:r>
      <w:r w:rsidR="00A70854" w:rsidRPr="00065B43">
        <w:rPr>
          <w:rFonts w:cs="Arial"/>
          <w:sz w:val="24"/>
          <w:szCs w:val="24"/>
        </w:rPr>
        <w:t xml:space="preserve"> (cf. 1 </w:t>
      </w:r>
      <w:proofErr w:type="spellStart"/>
      <w:r w:rsidR="00A70854" w:rsidRPr="00065B43">
        <w:rPr>
          <w:rFonts w:cs="Arial"/>
          <w:sz w:val="24"/>
          <w:szCs w:val="24"/>
        </w:rPr>
        <w:t>Cor</w:t>
      </w:r>
      <w:proofErr w:type="spellEnd"/>
      <w:r w:rsidR="00A70854" w:rsidRPr="00065B43">
        <w:rPr>
          <w:rFonts w:cs="Arial"/>
          <w:sz w:val="24"/>
          <w:szCs w:val="24"/>
        </w:rPr>
        <w:t xml:space="preserve"> 13, 4.7) Por esto, sólo el cristiano puede aplicar el sistema preventivo con éxito. Razón, religión y amor deben estar presentes siempre en el monitor de </w:t>
      </w:r>
      <w:r w:rsidR="008A0F1E" w:rsidRPr="00065B43">
        <w:rPr>
          <w:rFonts w:cs="Arial"/>
          <w:sz w:val="24"/>
          <w:szCs w:val="24"/>
        </w:rPr>
        <w:t>Colonia</w:t>
      </w:r>
      <w:r w:rsidR="00A70854" w:rsidRPr="00065B43">
        <w:rPr>
          <w:rFonts w:cs="Arial"/>
          <w:sz w:val="24"/>
          <w:szCs w:val="24"/>
        </w:rPr>
        <w:t>.</w:t>
      </w:r>
      <w:r w:rsidR="00065B43" w:rsidRPr="00065B43">
        <w:rPr>
          <w:noProof/>
          <w:lang w:eastAsia="es-ES"/>
        </w:rPr>
        <w:t xml:space="preserve"> </w:t>
      </w:r>
    </w:p>
    <w:p w:rsidR="00E327C3" w:rsidRDefault="008A0F1E" w:rsidP="00E327C3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>
        <w:rPr>
          <w:sz w:val="24"/>
          <w:szCs w:val="24"/>
        </w:rPr>
        <w:t>Es verdad que no resulta fácil</w:t>
      </w:r>
      <w:r w:rsidR="00A70854" w:rsidRPr="00065B43">
        <w:rPr>
          <w:sz w:val="24"/>
          <w:szCs w:val="24"/>
        </w:rPr>
        <w:t xml:space="preserve">, </w:t>
      </w:r>
      <w:r>
        <w:rPr>
          <w:sz w:val="24"/>
          <w:szCs w:val="24"/>
        </w:rPr>
        <w:t>pues</w:t>
      </w:r>
      <w:r w:rsidR="00A70854" w:rsidRPr="00065B43">
        <w:rPr>
          <w:sz w:val="24"/>
          <w:szCs w:val="24"/>
        </w:rPr>
        <w:t xml:space="preserve"> exige al </w:t>
      </w:r>
      <w:r>
        <w:rPr>
          <w:sz w:val="24"/>
          <w:szCs w:val="24"/>
        </w:rPr>
        <w:t>Animador de Colonias</w:t>
      </w:r>
      <w:r w:rsidR="00A70854" w:rsidRPr="00065B43">
        <w:rPr>
          <w:sz w:val="24"/>
          <w:szCs w:val="24"/>
        </w:rPr>
        <w:t xml:space="preserve"> estar siempre dispuesto a enfrentar molestias, cansancio y a tener mucha paciencia a fin de entregar lo mejor a sus </w:t>
      </w:r>
      <w:r>
        <w:rPr>
          <w:sz w:val="24"/>
          <w:szCs w:val="24"/>
        </w:rPr>
        <w:t>muchachos</w:t>
      </w:r>
      <w:r w:rsidR="00A70854" w:rsidRPr="00065B43">
        <w:rPr>
          <w:sz w:val="24"/>
          <w:szCs w:val="24"/>
        </w:rPr>
        <w:t>.</w:t>
      </w:r>
      <w:r w:rsidRPr="008A0F1E">
        <w:rPr>
          <w:sz w:val="24"/>
          <w:szCs w:val="24"/>
        </w:rPr>
        <w:t xml:space="preserve"> </w:t>
      </w:r>
      <w:r w:rsidRPr="00065B43">
        <w:rPr>
          <w:sz w:val="24"/>
          <w:szCs w:val="24"/>
        </w:rPr>
        <w:t>Sin embargo</w:t>
      </w:r>
      <w:r>
        <w:rPr>
          <w:sz w:val="24"/>
          <w:szCs w:val="24"/>
        </w:rPr>
        <w:t>,</w:t>
      </w:r>
      <w:r w:rsidRPr="00065B43">
        <w:rPr>
          <w:sz w:val="24"/>
          <w:szCs w:val="24"/>
        </w:rPr>
        <w:t xml:space="preserve"> para los niños/as y jóvenes resulta </w:t>
      </w:r>
      <w:r>
        <w:rPr>
          <w:sz w:val="24"/>
          <w:szCs w:val="24"/>
        </w:rPr>
        <w:t>fundamental para su desarrollo tener la experiencia de un amor que no se “achica” ante las dificultades, de saberse amado, y no sólo “apresar de sus limitaciones”, sino precisamente debido a ellas.</w:t>
      </w:r>
    </w:p>
    <w:p w:rsidR="00737D6D" w:rsidRDefault="00737D6D" w:rsidP="00E327C3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065B43" w:rsidRDefault="00065B43" w:rsidP="00065B43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compartir:</w:t>
      </w:r>
    </w:p>
    <w:p w:rsidR="00E327C3" w:rsidRDefault="00E327C3" w:rsidP="00E327C3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737D6D" w:rsidRDefault="00737D6D" w:rsidP="00E327C3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C02C31" w:rsidRPr="000E605D" w:rsidRDefault="00C02C31" w:rsidP="00C02C31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Siguiendo</w:t>
      </w:r>
      <w:r w:rsidRPr="000E605D">
        <w:rPr>
          <w:sz w:val="24"/>
          <w:szCs w:val="24"/>
        </w:rPr>
        <w:t xml:space="preserve"> el relato del </w:t>
      </w:r>
      <w:r w:rsidR="00737D6D">
        <w:rPr>
          <w:sz w:val="24"/>
          <w:szCs w:val="24"/>
        </w:rPr>
        <w:t>recuadro del inicio</w:t>
      </w:r>
      <w:r w:rsidR="008A0F1E">
        <w:rPr>
          <w:sz w:val="24"/>
          <w:szCs w:val="24"/>
        </w:rPr>
        <w:t xml:space="preserve"> de esta Ficha</w:t>
      </w:r>
      <w:r w:rsidRPr="000E605D">
        <w:rPr>
          <w:sz w:val="24"/>
          <w:szCs w:val="24"/>
        </w:rPr>
        <w:t>, señala tres posibles maneras de dar respuesta a lo que estaba pasando:</w:t>
      </w:r>
    </w:p>
    <w:p w:rsidR="00C02C31" w:rsidRPr="000E605D" w:rsidRDefault="00C02C31" w:rsidP="00C02C31">
      <w:pPr>
        <w:rPr>
          <w:sz w:val="24"/>
          <w:szCs w:val="24"/>
        </w:rPr>
      </w:pPr>
      <w:r w:rsidRPr="000E605D">
        <w:rPr>
          <w:sz w:val="24"/>
          <w:szCs w:val="24"/>
        </w:rPr>
        <w:t>___________________________________________________________________________________________________________</w:t>
      </w:r>
      <w:r>
        <w:rPr>
          <w:sz w:val="24"/>
          <w:szCs w:val="24"/>
        </w:rPr>
        <w:t>_</w:t>
      </w:r>
    </w:p>
    <w:p w:rsidR="00C02C31" w:rsidRPr="000E605D" w:rsidRDefault="00C02C31" w:rsidP="00C02C31">
      <w:pPr>
        <w:rPr>
          <w:sz w:val="24"/>
          <w:szCs w:val="24"/>
        </w:rPr>
      </w:pPr>
    </w:p>
    <w:p w:rsidR="00C02C31" w:rsidRPr="000E605D" w:rsidRDefault="00C02C31" w:rsidP="00C02C31">
      <w:pPr>
        <w:rPr>
          <w:sz w:val="24"/>
          <w:szCs w:val="24"/>
        </w:rPr>
      </w:pPr>
      <w:r w:rsidRPr="000E605D">
        <w:rPr>
          <w:sz w:val="24"/>
          <w:szCs w:val="24"/>
        </w:rPr>
        <w:t>____________________________________________________________________________________________________________</w:t>
      </w:r>
    </w:p>
    <w:p w:rsidR="00C02C31" w:rsidRPr="000E605D" w:rsidRDefault="00C02C31" w:rsidP="00C02C31">
      <w:pPr>
        <w:rPr>
          <w:sz w:val="24"/>
          <w:szCs w:val="24"/>
        </w:rPr>
      </w:pPr>
    </w:p>
    <w:p w:rsidR="00C02C31" w:rsidRPr="000E605D" w:rsidRDefault="00C02C31" w:rsidP="00C02C31">
      <w:pPr>
        <w:rPr>
          <w:sz w:val="24"/>
          <w:szCs w:val="24"/>
        </w:rPr>
      </w:pPr>
      <w:r w:rsidRPr="000E605D">
        <w:rPr>
          <w:sz w:val="24"/>
          <w:szCs w:val="24"/>
        </w:rPr>
        <w:t>____________________________________________________________________________________________________________</w:t>
      </w:r>
    </w:p>
    <w:sectPr w:rsidR="00C02C31" w:rsidRPr="000E605D" w:rsidSect="00C27855">
      <w:pgSz w:w="15842" w:h="12242" w:orient="landscape" w:code="1"/>
      <w:pgMar w:top="964" w:right="964" w:bottom="964" w:left="964" w:header="709" w:footer="709" w:gutter="0"/>
      <w:cols w:num="2" w:space="81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0D0" w:rsidRDefault="004D30D0">
      <w:r>
        <w:separator/>
      </w:r>
    </w:p>
  </w:endnote>
  <w:endnote w:type="continuationSeparator" w:id="0">
    <w:p w:rsidR="004D30D0" w:rsidRDefault="004D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0D0" w:rsidRDefault="004D30D0">
      <w:r>
        <w:separator/>
      </w:r>
    </w:p>
  </w:footnote>
  <w:footnote w:type="continuationSeparator" w:id="0">
    <w:p w:rsidR="004D30D0" w:rsidRDefault="004D3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BC7"/>
    <w:multiLevelType w:val="hybridMultilevel"/>
    <w:tmpl w:val="9C96A9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0325"/>
    <w:multiLevelType w:val="hybridMultilevel"/>
    <w:tmpl w:val="5BDC6E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B5C48"/>
    <w:multiLevelType w:val="hybridMultilevel"/>
    <w:tmpl w:val="20F6C4C2"/>
    <w:lvl w:ilvl="0" w:tplc="A82C3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B71B5"/>
    <w:multiLevelType w:val="hybridMultilevel"/>
    <w:tmpl w:val="1EFCED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E5AD1"/>
    <w:multiLevelType w:val="hybridMultilevel"/>
    <w:tmpl w:val="AFF031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62B49"/>
    <w:multiLevelType w:val="hybridMultilevel"/>
    <w:tmpl w:val="C7268D4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F0933"/>
    <w:multiLevelType w:val="hybridMultilevel"/>
    <w:tmpl w:val="546AD7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A3055"/>
    <w:multiLevelType w:val="hybridMultilevel"/>
    <w:tmpl w:val="BAE8DC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B578B"/>
    <w:multiLevelType w:val="hybridMultilevel"/>
    <w:tmpl w:val="538CA076"/>
    <w:lvl w:ilvl="0" w:tplc="DD2802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9F7AED"/>
    <w:multiLevelType w:val="hybridMultilevel"/>
    <w:tmpl w:val="BDAC1566"/>
    <w:lvl w:ilvl="0" w:tplc="44FAB94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C56AA3"/>
    <w:multiLevelType w:val="hybridMultilevel"/>
    <w:tmpl w:val="98848B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BC78CE"/>
    <w:multiLevelType w:val="hybridMultilevel"/>
    <w:tmpl w:val="B98235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34E2C"/>
    <w:multiLevelType w:val="hybridMultilevel"/>
    <w:tmpl w:val="4AD2D3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B1276"/>
    <w:multiLevelType w:val="hybridMultilevel"/>
    <w:tmpl w:val="D90E93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7C3"/>
    <w:rsid w:val="000121FF"/>
    <w:rsid w:val="00065B43"/>
    <w:rsid w:val="000A2AC5"/>
    <w:rsid w:val="000C2F8B"/>
    <w:rsid w:val="000C3BB8"/>
    <w:rsid w:val="000E605D"/>
    <w:rsid w:val="00106C6E"/>
    <w:rsid w:val="00115AD7"/>
    <w:rsid w:val="001512B1"/>
    <w:rsid w:val="001530D2"/>
    <w:rsid w:val="0015789C"/>
    <w:rsid w:val="001C284B"/>
    <w:rsid w:val="00237A5A"/>
    <w:rsid w:val="00271FC6"/>
    <w:rsid w:val="003A3CFC"/>
    <w:rsid w:val="004351D8"/>
    <w:rsid w:val="00481240"/>
    <w:rsid w:val="004D2AE8"/>
    <w:rsid w:val="004D30D0"/>
    <w:rsid w:val="00595EDB"/>
    <w:rsid w:val="00602646"/>
    <w:rsid w:val="0065125D"/>
    <w:rsid w:val="0065650E"/>
    <w:rsid w:val="006B6D87"/>
    <w:rsid w:val="0071326A"/>
    <w:rsid w:val="00735A4A"/>
    <w:rsid w:val="00737D6D"/>
    <w:rsid w:val="00786239"/>
    <w:rsid w:val="007D51C9"/>
    <w:rsid w:val="00836260"/>
    <w:rsid w:val="00870988"/>
    <w:rsid w:val="008A0F1E"/>
    <w:rsid w:val="008B11E2"/>
    <w:rsid w:val="008C6BD6"/>
    <w:rsid w:val="009627C9"/>
    <w:rsid w:val="009C2C03"/>
    <w:rsid w:val="009C4A61"/>
    <w:rsid w:val="00A40585"/>
    <w:rsid w:val="00A67924"/>
    <w:rsid w:val="00A70854"/>
    <w:rsid w:val="00AD5E67"/>
    <w:rsid w:val="00B0747A"/>
    <w:rsid w:val="00B664DD"/>
    <w:rsid w:val="00B73927"/>
    <w:rsid w:val="00BA3240"/>
    <w:rsid w:val="00C02C31"/>
    <w:rsid w:val="00C27855"/>
    <w:rsid w:val="00CE5A5F"/>
    <w:rsid w:val="00D06AB6"/>
    <w:rsid w:val="00D60B35"/>
    <w:rsid w:val="00D73E99"/>
    <w:rsid w:val="00E2236E"/>
    <w:rsid w:val="00E327C3"/>
    <w:rsid w:val="00E32A68"/>
    <w:rsid w:val="00EC1A4F"/>
    <w:rsid w:val="00F5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7C3"/>
    <w:rPr>
      <w:rFonts w:ascii="Calibri" w:hAnsi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284B"/>
    <w:pPr>
      <w:spacing w:before="480"/>
      <w:contextualSpacing/>
      <w:outlineLvl w:val="0"/>
    </w:pPr>
    <w:rPr>
      <w:smallCaps/>
      <w:spacing w:val="5"/>
      <w:sz w:val="36"/>
      <w:szCs w:val="36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line="271" w:lineRule="auto"/>
      <w:outlineLvl w:val="1"/>
    </w:pPr>
    <w:rPr>
      <w:smallCap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line="271" w:lineRule="auto"/>
      <w:outlineLvl w:val="3"/>
    </w:pPr>
    <w:rPr>
      <w:b/>
      <w:bCs/>
      <w:spacing w:val="5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line="271" w:lineRule="auto"/>
      <w:outlineLvl w:val="4"/>
    </w:pPr>
    <w:rPr>
      <w:i/>
      <w:i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outlineLvl w:val="6"/>
    </w:pPr>
    <w:rPr>
      <w:b/>
      <w:bCs/>
      <w:i/>
      <w:iCs/>
      <w:color w:val="5A5A5A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outlineLvl w:val="7"/>
    </w:pPr>
    <w:rPr>
      <w:b/>
      <w:bCs/>
      <w:color w:val="7F7F7F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line="271" w:lineRule="auto"/>
      <w:outlineLvl w:val="8"/>
    </w:pPr>
    <w:rPr>
      <w:b/>
      <w:bCs/>
      <w:i/>
      <w:iCs/>
      <w:color w:val="7F7F7F"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/>
      <w:contextualSpacing/>
    </w:pPr>
    <w:rPr>
      <w:smallCaps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E327C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E327C3"/>
  </w:style>
  <w:style w:type="paragraph" w:styleId="Textoindependiente">
    <w:name w:val="Body Text"/>
    <w:basedOn w:val="Normal"/>
    <w:link w:val="TextoindependienteCar"/>
    <w:rsid w:val="00E327C3"/>
    <w:rPr>
      <w:rFonts w:ascii="Comic Sans MS" w:eastAsia="Times New Roman" w:hAnsi="Comic Sans MS"/>
      <w:sz w:val="28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327C3"/>
    <w:rPr>
      <w:rFonts w:ascii="Comic Sans MS" w:eastAsia="Times New Roman" w:hAnsi="Comic Sans MS"/>
      <w:sz w:val="28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12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25D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6B6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A643E-3DA5-4EB0-BA43-ADFE9CAB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3</cp:revision>
  <dcterms:created xsi:type="dcterms:W3CDTF">2013-12-02T18:03:00Z</dcterms:created>
  <dcterms:modified xsi:type="dcterms:W3CDTF">2013-12-05T13:33:00Z</dcterms:modified>
</cp:coreProperties>
</file>