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3DF" w:rsidRPr="00D73E81" w:rsidRDefault="007F3E11" w:rsidP="007F3E11">
      <w:pPr>
        <w:tabs>
          <w:tab w:val="left" w:pos="426"/>
        </w:tabs>
        <w:jc w:val="center"/>
        <w:rPr>
          <w:rFonts w:asciiTheme="minorHAnsi" w:hAnsiTheme="minorHAnsi" w:cstheme="minorHAnsi"/>
          <w:b w:val="0"/>
          <w:sz w:val="24"/>
          <w:szCs w:val="24"/>
        </w:rPr>
      </w:pPr>
      <w:r w:rsidRPr="00D73E81">
        <w:rPr>
          <w:rFonts w:asciiTheme="minorHAnsi" w:hAnsiTheme="minorHAnsi" w:cstheme="minorHAnsi"/>
          <w:sz w:val="24"/>
          <w:szCs w:val="24"/>
        </w:rPr>
        <w:t>“CRECIENDO Y CAMBIANDO”</w:t>
      </w:r>
    </w:p>
    <w:p w:rsidR="004D73DF" w:rsidRPr="00D73E81" w:rsidRDefault="004D73DF" w:rsidP="0030251F">
      <w:pPr>
        <w:tabs>
          <w:tab w:val="left" w:pos="426"/>
        </w:tabs>
        <w:ind w:left="426" w:hanging="426"/>
        <w:jc w:val="both"/>
        <w:rPr>
          <w:rFonts w:asciiTheme="minorHAnsi" w:hAnsiTheme="minorHAnsi" w:cstheme="minorHAnsi"/>
          <w:b w:val="0"/>
          <w:sz w:val="24"/>
          <w:szCs w:val="24"/>
        </w:rPr>
      </w:pPr>
    </w:p>
    <w:p w:rsidR="007F3E11" w:rsidRPr="00D73E81" w:rsidRDefault="004D73DF" w:rsidP="007F3E11">
      <w:pPr>
        <w:tabs>
          <w:tab w:val="left" w:pos="426"/>
        </w:tabs>
        <w:jc w:val="both"/>
        <w:rPr>
          <w:rFonts w:asciiTheme="minorHAnsi" w:hAnsiTheme="minorHAnsi" w:cstheme="minorHAnsi"/>
          <w:b w:val="0"/>
          <w:sz w:val="24"/>
          <w:szCs w:val="24"/>
        </w:rPr>
      </w:pPr>
      <w:r w:rsidRPr="00D73E81">
        <w:rPr>
          <w:rFonts w:asciiTheme="minorHAnsi" w:hAnsiTheme="minorHAnsi" w:cstheme="minorHAnsi"/>
          <w:sz w:val="24"/>
          <w:szCs w:val="24"/>
        </w:rPr>
        <w:t>OBJETIVO</w:t>
      </w:r>
      <w:r w:rsidR="005539CD" w:rsidRPr="00D73E81">
        <w:rPr>
          <w:rFonts w:asciiTheme="minorHAnsi" w:hAnsiTheme="minorHAnsi" w:cstheme="minorHAnsi"/>
          <w:sz w:val="24"/>
          <w:szCs w:val="24"/>
        </w:rPr>
        <w:t>:</w:t>
      </w:r>
      <w:r w:rsidR="005539CD" w:rsidRPr="00D73E81">
        <w:rPr>
          <w:rFonts w:asciiTheme="minorHAnsi" w:hAnsiTheme="minorHAnsi" w:cstheme="minorHAnsi"/>
          <w:b w:val="0"/>
          <w:sz w:val="24"/>
          <w:szCs w:val="24"/>
        </w:rPr>
        <w:t xml:space="preserve"> </w:t>
      </w:r>
      <w:r w:rsidR="007F3E11" w:rsidRPr="00D73E81">
        <w:rPr>
          <w:rFonts w:asciiTheme="minorHAnsi" w:hAnsiTheme="minorHAnsi" w:cstheme="minorHAnsi"/>
          <w:b w:val="0"/>
          <w:sz w:val="24"/>
          <w:szCs w:val="24"/>
        </w:rPr>
        <w:t>Comprender las características de desarrollo psicológico de niños y niñas para potenciar la labor evangelizadora de los animadores de colonias.</w:t>
      </w:r>
    </w:p>
    <w:p w:rsidR="005539CD" w:rsidRPr="00D73E81" w:rsidRDefault="005539CD" w:rsidP="0030251F">
      <w:pPr>
        <w:tabs>
          <w:tab w:val="left" w:pos="426"/>
        </w:tabs>
        <w:ind w:left="426" w:hanging="426"/>
        <w:jc w:val="both"/>
        <w:rPr>
          <w:rFonts w:asciiTheme="minorHAnsi" w:hAnsiTheme="minorHAnsi" w:cstheme="minorHAnsi"/>
          <w:b w:val="0"/>
          <w:sz w:val="24"/>
          <w:szCs w:val="24"/>
        </w:rPr>
      </w:pPr>
    </w:p>
    <w:p w:rsidR="007F3E11" w:rsidRPr="00D73E81" w:rsidRDefault="007F3E11" w:rsidP="007F3E11">
      <w:pPr>
        <w:tabs>
          <w:tab w:val="left" w:pos="426"/>
        </w:tabs>
        <w:jc w:val="both"/>
        <w:rPr>
          <w:rFonts w:asciiTheme="minorHAnsi" w:hAnsiTheme="minorHAnsi" w:cstheme="minorHAnsi"/>
          <w:sz w:val="24"/>
          <w:szCs w:val="24"/>
        </w:rPr>
      </w:pPr>
      <w:r w:rsidRPr="00D73E81">
        <w:rPr>
          <w:rFonts w:asciiTheme="minorHAnsi" w:hAnsiTheme="minorHAnsi" w:cstheme="minorHAnsi"/>
          <w:sz w:val="24"/>
          <w:szCs w:val="24"/>
        </w:rPr>
        <w:t>MOTIVACIÓN</w:t>
      </w:r>
    </w:p>
    <w:p w:rsidR="00BF7790" w:rsidRPr="00BF7790" w:rsidRDefault="00BF7790" w:rsidP="00BF7790">
      <w:pPr>
        <w:spacing w:after="120"/>
        <w:jc w:val="both"/>
        <w:rPr>
          <w:rFonts w:asciiTheme="minorHAnsi" w:hAnsiTheme="minorHAnsi" w:cstheme="minorHAnsi"/>
          <w:b w:val="0"/>
          <w:sz w:val="24"/>
          <w:szCs w:val="24"/>
          <w:lang w:val="es-ES"/>
        </w:rPr>
      </w:pPr>
      <w:r>
        <w:rPr>
          <w:rFonts w:asciiTheme="minorHAnsi" w:hAnsiTheme="minorHAnsi" w:cstheme="minorHAnsi"/>
          <w:b w:val="0"/>
          <w:sz w:val="24"/>
          <w:szCs w:val="24"/>
          <w:lang w:val="es-ES"/>
        </w:rPr>
        <w:t>Las colonias Villa feliz buscan o</w:t>
      </w:r>
      <w:r w:rsidRPr="00BF7790">
        <w:rPr>
          <w:rFonts w:asciiTheme="minorHAnsi" w:hAnsiTheme="minorHAnsi" w:cstheme="minorHAnsi"/>
          <w:b w:val="0"/>
          <w:sz w:val="24"/>
          <w:szCs w:val="24"/>
          <w:lang w:val="es-ES"/>
        </w:rPr>
        <w:t>frecer a niños y jóvenes de escasos recursos una experiencia de recreación evangelizadora, en la que se favorezcan los espacios necesarios para desarrollar en ellos un crecimiento personal, social y espiritual.</w:t>
      </w:r>
    </w:p>
    <w:p w:rsidR="00BF7790" w:rsidRPr="00BF7790" w:rsidRDefault="00BF7790" w:rsidP="00BF7790">
      <w:pPr>
        <w:pStyle w:val="Prrafodelista"/>
        <w:spacing w:after="120"/>
        <w:ind w:left="0"/>
        <w:jc w:val="both"/>
        <w:rPr>
          <w:rFonts w:asciiTheme="minorHAnsi" w:hAnsiTheme="minorHAnsi" w:cstheme="minorHAnsi"/>
          <w:b w:val="0"/>
          <w:sz w:val="24"/>
          <w:szCs w:val="24"/>
        </w:rPr>
      </w:pPr>
      <w:r w:rsidRPr="00BF7790">
        <w:rPr>
          <w:rFonts w:asciiTheme="minorHAnsi" w:hAnsiTheme="minorHAnsi" w:cstheme="minorHAnsi"/>
          <w:b w:val="0"/>
          <w:sz w:val="24"/>
          <w:szCs w:val="24"/>
        </w:rPr>
        <w:t>Las Colonias Villa Feliz pretenden entregar a niños, niñas y jóvenes de escasos recursos, de diversos sectores del país, vacaciones urbanas organizadas  al estilo oratoriano de San Juan Bosco, es decir, una experiencia de casa que acoge, parroquia que evangeliza, escuela que encamina hacia la vida y patio donde encontrarse con amigos.</w:t>
      </w:r>
    </w:p>
    <w:p w:rsidR="00436AB4" w:rsidRDefault="00BF7790" w:rsidP="00BF7790">
      <w:pPr>
        <w:pStyle w:val="Prrafodelista"/>
        <w:spacing w:after="120"/>
        <w:ind w:left="0"/>
        <w:jc w:val="both"/>
        <w:rPr>
          <w:rFonts w:asciiTheme="minorHAnsi" w:hAnsiTheme="minorHAnsi" w:cstheme="minorHAnsi"/>
          <w:b w:val="0"/>
          <w:sz w:val="24"/>
          <w:szCs w:val="24"/>
        </w:rPr>
      </w:pPr>
      <w:r>
        <w:rPr>
          <w:rFonts w:asciiTheme="minorHAnsi" w:hAnsiTheme="minorHAnsi" w:cstheme="minorHAnsi"/>
          <w:b w:val="0"/>
          <w:sz w:val="24"/>
          <w:szCs w:val="24"/>
        </w:rPr>
        <w:t xml:space="preserve">Tal objetivo </w:t>
      </w:r>
      <w:r w:rsidR="001F5BBF">
        <w:rPr>
          <w:rFonts w:asciiTheme="minorHAnsi" w:hAnsiTheme="minorHAnsi" w:cstheme="minorHAnsi"/>
          <w:b w:val="0"/>
          <w:sz w:val="24"/>
          <w:szCs w:val="24"/>
        </w:rPr>
        <w:t xml:space="preserve">se ve facilitado </w:t>
      </w:r>
      <w:r>
        <w:rPr>
          <w:rFonts w:asciiTheme="minorHAnsi" w:hAnsiTheme="minorHAnsi" w:cstheme="minorHAnsi"/>
          <w:b w:val="0"/>
          <w:sz w:val="24"/>
          <w:szCs w:val="24"/>
        </w:rPr>
        <w:t xml:space="preserve">desde una mejor preparación de los animadores a cargo.  En tal proceso, uno de los aspectos relevantes, corresponde a </w:t>
      </w:r>
      <w:r w:rsidR="001F5BBF">
        <w:rPr>
          <w:rFonts w:asciiTheme="minorHAnsi" w:hAnsiTheme="minorHAnsi" w:cstheme="minorHAnsi"/>
          <w:b w:val="0"/>
          <w:sz w:val="24"/>
          <w:szCs w:val="24"/>
        </w:rPr>
        <w:t xml:space="preserve">su formación acerca de </w:t>
      </w:r>
      <w:r>
        <w:rPr>
          <w:rFonts w:asciiTheme="minorHAnsi" w:hAnsiTheme="minorHAnsi" w:cstheme="minorHAnsi"/>
          <w:b w:val="0"/>
          <w:sz w:val="24"/>
          <w:szCs w:val="24"/>
        </w:rPr>
        <w:t>las características del desarrollo de niños y niñas</w:t>
      </w:r>
      <w:r w:rsidR="001F5BBF">
        <w:rPr>
          <w:rFonts w:asciiTheme="minorHAnsi" w:hAnsiTheme="minorHAnsi" w:cstheme="minorHAnsi"/>
          <w:b w:val="0"/>
          <w:sz w:val="24"/>
          <w:szCs w:val="24"/>
        </w:rPr>
        <w:t xml:space="preserve">, </w:t>
      </w:r>
      <w:r>
        <w:rPr>
          <w:rFonts w:asciiTheme="minorHAnsi" w:hAnsiTheme="minorHAnsi" w:cstheme="minorHAnsi"/>
          <w:b w:val="0"/>
          <w:sz w:val="24"/>
          <w:szCs w:val="24"/>
        </w:rPr>
        <w:t xml:space="preserve">principales beneficiarios de la experiencia de colonias.  Esta ficha de trabajo, pretende apoyar a los animadores en elementos ligados a las características del desarrollo </w:t>
      </w:r>
      <w:r w:rsidR="00436AB4">
        <w:rPr>
          <w:rFonts w:asciiTheme="minorHAnsi" w:hAnsiTheme="minorHAnsi" w:cstheme="minorHAnsi"/>
          <w:b w:val="0"/>
          <w:sz w:val="24"/>
          <w:szCs w:val="24"/>
        </w:rPr>
        <w:t xml:space="preserve">de </w:t>
      </w:r>
      <w:r w:rsidRPr="00BF7790">
        <w:rPr>
          <w:rFonts w:asciiTheme="minorHAnsi" w:hAnsiTheme="minorHAnsi" w:cstheme="minorHAnsi"/>
          <w:b w:val="0"/>
          <w:sz w:val="24"/>
          <w:szCs w:val="24"/>
        </w:rPr>
        <w:t xml:space="preserve">niños, niñas y jóvenes de </w:t>
      </w:r>
      <w:r w:rsidR="00436AB4">
        <w:rPr>
          <w:rFonts w:asciiTheme="minorHAnsi" w:hAnsiTheme="minorHAnsi" w:cstheme="minorHAnsi"/>
          <w:b w:val="0"/>
          <w:sz w:val="24"/>
          <w:szCs w:val="24"/>
        </w:rPr>
        <w:t>tal manera de favorecer su labor y hacerla más pertinente.</w:t>
      </w:r>
    </w:p>
    <w:p w:rsidR="007F3E11" w:rsidRPr="00D73E81" w:rsidRDefault="007F3E11" w:rsidP="007F3E11">
      <w:pPr>
        <w:tabs>
          <w:tab w:val="left" w:pos="426"/>
        </w:tabs>
        <w:jc w:val="both"/>
        <w:rPr>
          <w:rFonts w:asciiTheme="minorHAnsi" w:hAnsiTheme="minorHAnsi" w:cstheme="minorHAnsi"/>
          <w:sz w:val="24"/>
          <w:szCs w:val="24"/>
        </w:rPr>
      </w:pPr>
    </w:p>
    <w:p w:rsidR="007F3E11" w:rsidRPr="00D73E81" w:rsidRDefault="007F3E11" w:rsidP="00B975C6">
      <w:pPr>
        <w:tabs>
          <w:tab w:val="left" w:pos="426"/>
        </w:tabs>
        <w:jc w:val="both"/>
        <w:rPr>
          <w:rFonts w:asciiTheme="minorHAnsi" w:hAnsiTheme="minorHAnsi" w:cstheme="minorHAnsi"/>
          <w:sz w:val="24"/>
          <w:szCs w:val="24"/>
        </w:rPr>
      </w:pPr>
      <w:r w:rsidRPr="00D73E81">
        <w:rPr>
          <w:rFonts w:asciiTheme="minorHAnsi" w:hAnsiTheme="minorHAnsi" w:cstheme="minorHAnsi"/>
          <w:sz w:val="24"/>
          <w:szCs w:val="24"/>
        </w:rPr>
        <w:t>DESCRIPCIÓN DE LA EXPERIENCIA</w:t>
      </w:r>
    </w:p>
    <w:p w:rsidR="00B975C6" w:rsidRPr="00D73E81" w:rsidRDefault="00B975C6" w:rsidP="00B975C6">
      <w:pPr>
        <w:pStyle w:val="Prrafodelista"/>
        <w:framePr w:hSpace="141" w:wrap="around" w:vAnchor="text" w:hAnchor="margin" w:y="177"/>
        <w:ind w:left="0"/>
        <w:jc w:val="both"/>
        <w:rPr>
          <w:rFonts w:asciiTheme="minorHAnsi" w:hAnsiTheme="minorHAnsi" w:cstheme="minorHAnsi"/>
          <w:b w:val="0"/>
          <w:sz w:val="24"/>
          <w:szCs w:val="24"/>
        </w:rPr>
      </w:pPr>
      <w:r w:rsidRPr="00D73E81">
        <w:rPr>
          <w:rFonts w:asciiTheme="minorHAnsi" w:hAnsiTheme="minorHAnsi" w:cstheme="minorHAnsi"/>
          <w:b w:val="0"/>
          <w:sz w:val="24"/>
          <w:szCs w:val="24"/>
        </w:rPr>
        <w:t>Se entrega una ficha con dibujos para desarrollar un trabajo personal.</w:t>
      </w:r>
    </w:p>
    <w:p w:rsidR="00B975C6" w:rsidRPr="00D73E81" w:rsidRDefault="00B975C6" w:rsidP="00B975C6">
      <w:pPr>
        <w:pStyle w:val="Prrafodelista"/>
        <w:framePr w:hSpace="141" w:wrap="around" w:vAnchor="text" w:hAnchor="margin" w:y="177"/>
        <w:ind w:left="0"/>
        <w:jc w:val="both"/>
        <w:rPr>
          <w:rFonts w:asciiTheme="minorHAnsi" w:hAnsiTheme="minorHAnsi" w:cstheme="minorHAnsi"/>
          <w:b w:val="0"/>
          <w:sz w:val="24"/>
          <w:szCs w:val="24"/>
        </w:rPr>
      </w:pPr>
      <w:r w:rsidRPr="00D73E81">
        <w:rPr>
          <w:rFonts w:asciiTheme="minorHAnsi" w:hAnsiTheme="minorHAnsi" w:cstheme="minorHAnsi"/>
          <w:b w:val="0"/>
          <w:sz w:val="24"/>
          <w:szCs w:val="24"/>
        </w:rPr>
        <w:t xml:space="preserve">¿En qué me doy cuenta que he crecido y logrado un mayor bienestar/satisfacción en el año que pasó, en cada uno de estos ámbitos? </w:t>
      </w:r>
    </w:p>
    <w:p w:rsidR="00B975C6" w:rsidRPr="00D73E81" w:rsidRDefault="00B975C6" w:rsidP="00B975C6">
      <w:pPr>
        <w:pStyle w:val="Prrafodelista"/>
        <w:framePr w:hSpace="141" w:wrap="around" w:vAnchor="text" w:hAnchor="margin" w:y="177"/>
        <w:ind w:left="0"/>
        <w:jc w:val="both"/>
        <w:rPr>
          <w:rFonts w:asciiTheme="minorHAnsi" w:hAnsiTheme="minorHAnsi" w:cstheme="minorHAnsi"/>
          <w:b w:val="0"/>
          <w:sz w:val="24"/>
          <w:szCs w:val="24"/>
        </w:rPr>
      </w:pPr>
      <w:r w:rsidRPr="00D73E81">
        <w:rPr>
          <w:rFonts w:asciiTheme="minorHAnsi" w:hAnsiTheme="minorHAnsi" w:cstheme="minorHAnsi"/>
          <w:b w:val="0"/>
          <w:sz w:val="24"/>
          <w:szCs w:val="24"/>
        </w:rPr>
        <w:t>Se deja tiempo para que completen su hoja y luego se invita a reunirse en parejas para compartir el trabajo personal.</w:t>
      </w:r>
    </w:p>
    <w:p w:rsidR="00B975C6" w:rsidRPr="00D73E81" w:rsidRDefault="00B975C6" w:rsidP="00B975C6">
      <w:pPr>
        <w:pStyle w:val="Prrafodelista"/>
        <w:framePr w:hSpace="141" w:wrap="around" w:vAnchor="text" w:hAnchor="margin" w:y="177"/>
        <w:ind w:left="0"/>
        <w:jc w:val="both"/>
        <w:rPr>
          <w:rFonts w:asciiTheme="minorHAnsi" w:hAnsiTheme="minorHAnsi" w:cstheme="minorHAnsi"/>
          <w:b w:val="0"/>
          <w:sz w:val="24"/>
          <w:szCs w:val="24"/>
        </w:rPr>
      </w:pPr>
      <w:r w:rsidRPr="00D73E81">
        <w:rPr>
          <w:rFonts w:asciiTheme="minorHAnsi" w:hAnsiTheme="minorHAnsi" w:cstheme="minorHAnsi"/>
          <w:b w:val="0"/>
          <w:sz w:val="24"/>
          <w:szCs w:val="24"/>
        </w:rPr>
        <w:t>Cerrar con pregunta:</w:t>
      </w:r>
    </w:p>
    <w:p w:rsidR="00B975C6" w:rsidRPr="00D73E81" w:rsidRDefault="00B975C6" w:rsidP="00B975C6">
      <w:pPr>
        <w:pStyle w:val="Prrafodelista"/>
        <w:framePr w:hSpace="141" w:wrap="around" w:vAnchor="text" w:hAnchor="margin" w:y="177"/>
        <w:ind w:left="0"/>
        <w:jc w:val="both"/>
        <w:rPr>
          <w:rFonts w:asciiTheme="minorHAnsi" w:hAnsiTheme="minorHAnsi" w:cstheme="minorHAnsi"/>
          <w:b w:val="0"/>
          <w:sz w:val="24"/>
          <w:szCs w:val="24"/>
        </w:rPr>
      </w:pPr>
      <w:r w:rsidRPr="00D73E81">
        <w:rPr>
          <w:rFonts w:asciiTheme="minorHAnsi" w:hAnsiTheme="minorHAnsi" w:cstheme="minorHAnsi"/>
          <w:b w:val="0"/>
          <w:sz w:val="24"/>
          <w:szCs w:val="24"/>
        </w:rPr>
        <w:t>¿Qué ámbito tengo más armonizado y cuál menos?</w:t>
      </w:r>
    </w:p>
    <w:p w:rsidR="00B975C6" w:rsidRPr="00D73E81" w:rsidRDefault="00B975C6" w:rsidP="00B975C6">
      <w:pPr>
        <w:pStyle w:val="Prrafodelista"/>
        <w:ind w:left="0"/>
        <w:jc w:val="both"/>
        <w:rPr>
          <w:rFonts w:asciiTheme="minorHAnsi" w:hAnsiTheme="minorHAnsi" w:cstheme="minorHAnsi"/>
          <w:b w:val="0"/>
          <w:sz w:val="24"/>
          <w:szCs w:val="24"/>
        </w:rPr>
      </w:pPr>
      <w:r w:rsidRPr="00D73E81">
        <w:rPr>
          <w:rFonts w:asciiTheme="minorHAnsi" w:hAnsiTheme="minorHAnsi" w:cstheme="minorHAnsi"/>
          <w:b w:val="0"/>
          <w:sz w:val="24"/>
          <w:szCs w:val="24"/>
        </w:rPr>
        <w:t>Plenario para recoger lo compartido en parejas.</w:t>
      </w:r>
    </w:p>
    <w:p w:rsidR="00B975C6" w:rsidRPr="00D73E81" w:rsidRDefault="00B975C6" w:rsidP="007F3E11">
      <w:pPr>
        <w:tabs>
          <w:tab w:val="left" w:pos="426"/>
        </w:tabs>
        <w:jc w:val="both"/>
        <w:rPr>
          <w:rFonts w:asciiTheme="minorHAnsi" w:hAnsiTheme="minorHAnsi" w:cstheme="minorHAnsi"/>
          <w:sz w:val="24"/>
          <w:szCs w:val="24"/>
        </w:rPr>
      </w:pPr>
    </w:p>
    <w:p w:rsidR="007F3E11" w:rsidRPr="00D73E81" w:rsidRDefault="007F3E11" w:rsidP="007F3E11">
      <w:pPr>
        <w:tabs>
          <w:tab w:val="left" w:pos="426"/>
        </w:tabs>
        <w:jc w:val="both"/>
        <w:rPr>
          <w:rFonts w:asciiTheme="minorHAnsi" w:hAnsiTheme="minorHAnsi" w:cstheme="minorHAnsi"/>
          <w:sz w:val="24"/>
          <w:szCs w:val="24"/>
        </w:rPr>
      </w:pPr>
    </w:p>
    <w:p w:rsidR="007F3E11" w:rsidRPr="00D73E81" w:rsidRDefault="007F3E11" w:rsidP="007F3E11">
      <w:pPr>
        <w:tabs>
          <w:tab w:val="left" w:pos="426"/>
        </w:tabs>
        <w:jc w:val="both"/>
        <w:rPr>
          <w:rFonts w:asciiTheme="minorHAnsi" w:hAnsiTheme="minorHAnsi" w:cstheme="minorHAnsi"/>
          <w:b w:val="0"/>
          <w:sz w:val="24"/>
          <w:szCs w:val="24"/>
        </w:rPr>
      </w:pPr>
      <w:r w:rsidRPr="00D73E81">
        <w:rPr>
          <w:rFonts w:asciiTheme="minorHAnsi" w:hAnsiTheme="minorHAnsi" w:cstheme="minorHAnsi"/>
          <w:sz w:val="24"/>
          <w:szCs w:val="24"/>
        </w:rPr>
        <w:t>ANALISIS DE LA EXPERIENCIA</w:t>
      </w:r>
      <w:r w:rsidR="005539CD" w:rsidRPr="00D73E81">
        <w:rPr>
          <w:rFonts w:asciiTheme="minorHAnsi" w:hAnsiTheme="minorHAnsi" w:cstheme="minorHAnsi"/>
          <w:b w:val="0"/>
          <w:sz w:val="24"/>
          <w:szCs w:val="24"/>
        </w:rPr>
        <w:t xml:space="preserve"> </w:t>
      </w:r>
    </w:p>
    <w:p w:rsidR="009F7BB3" w:rsidRDefault="00436AB4" w:rsidP="00B975C6">
      <w:pPr>
        <w:pStyle w:val="Prrafodelista"/>
        <w:ind w:left="0"/>
        <w:jc w:val="both"/>
        <w:rPr>
          <w:rFonts w:asciiTheme="minorHAnsi" w:hAnsiTheme="minorHAnsi" w:cstheme="minorHAnsi"/>
          <w:b w:val="0"/>
          <w:sz w:val="24"/>
          <w:szCs w:val="24"/>
        </w:rPr>
      </w:pPr>
      <w:r>
        <w:rPr>
          <w:rFonts w:asciiTheme="minorHAnsi" w:hAnsiTheme="minorHAnsi" w:cstheme="minorHAnsi"/>
          <w:b w:val="0"/>
          <w:sz w:val="24"/>
          <w:szCs w:val="24"/>
        </w:rPr>
        <w:t xml:space="preserve">Se forman grupos.  </w:t>
      </w:r>
      <w:r w:rsidR="00B975C6" w:rsidRPr="00D73E81">
        <w:rPr>
          <w:rFonts w:asciiTheme="minorHAnsi" w:hAnsiTheme="minorHAnsi" w:cstheme="minorHAnsi"/>
          <w:b w:val="0"/>
          <w:sz w:val="24"/>
          <w:szCs w:val="24"/>
        </w:rPr>
        <w:t xml:space="preserve">Cada grupo recibirá un </w:t>
      </w:r>
      <w:r w:rsidR="001F5BBF">
        <w:rPr>
          <w:rFonts w:asciiTheme="minorHAnsi" w:hAnsiTheme="minorHAnsi" w:cstheme="minorHAnsi"/>
          <w:b w:val="0"/>
          <w:sz w:val="24"/>
          <w:szCs w:val="24"/>
        </w:rPr>
        <w:t>documento centrado en las ca</w:t>
      </w:r>
      <w:r w:rsidR="00B975C6" w:rsidRPr="00D73E81">
        <w:rPr>
          <w:rFonts w:asciiTheme="minorHAnsi" w:hAnsiTheme="minorHAnsi" w:cstheme="minorHAnsi"/>
          <w:b w:val="0"/>
          <w:sz w:val="24"/>
          <w:szCs w:val="24"/>
        </w:rPr>
        <w:t>racterísticas del desarr</w:t>
      </w:r>
      <w:r w:rsidR="001F5BBF">
        <w:rPr>
          <w:rFonts w:asciiTheme="minorHAnsi" w:hAnsiTheme="minorHAnsi" w:cstheme="minorHAnsi"/>
          <w:b w:val="0"/>
          <w:sz w:val="24"/>
          <w:szCs w:val="24"/>
        </w:rPr>
        <w:t xml:space="preserve">ollo intelectual, </w:t>
      </w:r>
      <w:proofErr w:type="spellStart"/>
      <w:r w:rsidR="001F5BBF">
        <w:rPr>
          <w:rFonts w:asciiTheme="minorHAnsi" w:hAnsiTheme="minorHAnsi" w:cstheme="minorHAnsi"/>
          <w:b w:val="0"/>
          <w:sz w:val="24"/>
          <w:szCs w:val="24"/>
        </w:rPr>
        <w:t>soci</w:t>
      </w:r>
      <w:r w:rsidR="004569B7">
        <w:rPr>
          <w:rFonts w:asciiTheme="minorHAnsi" w:hAnsiTheme="minorHAnsi" w:cstheme="minorHAnsi"/>
          <w:b w:val="0"/>
          <w:sz w:val="24"/>
          <w:szCs w:val="24"/>
        </w:rPr>
        <w:t>o</w:t>
      </w:r>
      <w:r w:rsidR="001F5BBF">
        <w:rPr>
          <w:rFonts w:asciiTheme="minorHAnsi" w:hAnsiTheme="minorHAnsi" w:cstheme="minorHAnsi"/>
          <w:b w:val="0"/>
          <w:sz w:val="24"/>
          <w:szCs w:val="24"/>
        </w:rPr>
        <w:t>afectivo</w:t>
      </w:r>
      <w:proofErr w:type="spellEnd"/>
      <w:r w:rsidR="001F5BBF">
        <w:rPr>
          <w:rFonts w:asciiTheme="minorHAnsi" w:hAnsiTheme="minorHAnsi" w:cstheme="minorHAnsi"/>
          <w:b w:val="0"/>
          <w:sz w:val="24"/>
          <w:szCs w:val="24"/>
        </w:rPr>
        <w:t xml:space="preserve"> y espiritual de niños y niñas. </w:t>
      </w:r>
      <w:r w:rsidR="00B975C6" w:rsidRPr="00D73E81">
        <w:rPr>
          <w:rFonts w:asciiTheme="minorHAnsi" w:hAnsiTheme="minorHAnsi" w:cstheme="minorHAnsi"/>
          <w:b w:val="0"/>
          <w:sz w:val="24"/>
          <w:szCs w:val="24"/>
        </w:rPr>
        <w:t>Considerando est</w:t>
      </w:r>
      <w:r w:rsidR="009F7BB3">
        <w:rPr>
          <w:rFonts w:asciiTheme="minorHAnsi" w:hAnsiTheme="minorHAnsi" w:cstheme="minorHAnsi"/>
          <w:b w:val="0"/>
          <w:sz w:val="24"/>
          <w:szCs w:val="24"/>
        </w:rPr>
        <w:t>a información cada grupo deberá:</w:t>
      </w:r>
    </w:p>
    <w:p w:rsidR="009F7BB3" w:rsidRDefault="009F7BB3" w:rsidP="009F7BB3">
      <w:pPr>
        <w:pStyle w:val="Prrafodelista"/>
        <w:numPr>
          <w:ilvl w:val="0"/>
          <w:numId w:val="5"/>
        </w:numPr>
        <w:jc w:val="both"/>
        <w:rPr>
          <w:rFonts w:asciiTheme="minorHAnsi" w:hAnsiTheme="minorHAnsi" w:cstheme="minorHAnsi"/>
          <w:b w:val="0"/>
          <w:sz w:val="24"/>
          <w:szCs w:val="24"/>
        </w:rPr>
      </w:pPr>
      <w:r>
        <w:rPr>
          <w:rFonts w:asciiTheme="minorHAnsi" w:hAnsiTheme="minorHAnsi" w:cstheme="minorHAnsi"/>
          <w:b w:val="0"/>
          <w:sz w:val="24"/>
          <w:szCs w:val="24"/>
        </w:rPr>
        <w:t xml:space="preserve"> Leer el documento.</w:t>
      </w:r>
    </w:p>
    <w:p w:rsidR="009F7BB3" w:rsidRDefault="009F7BB3" w:rsidP="00B975C6">
      <w:pPr>
        <w:pStyle w:val="Prrafodelista"/>
        <w:numPr>
          <w:ilvl w:val="0"/>
          <w:numId w:val="5"/>
        </w:numPr>
        <w:ind w:left="0"/>
        <w:jc w:val="both"/>
        <w:rPr>
          <w:rFonts w:asciiTheme="minorHAnsi" w:hAnsiTheme="minorHAnsi" w:cstheme="minorHAnsi"/>
          <w:b w:val="0"/>
          <w:sz w:val="24"/>
          <w:szCs w:val="24"/>
        </w:rPr>
      </w:pPr>
      <w:r>
        <w:rPr>
          <w:rFonts w:asciiTheme="minorHAnsi" w:hAnsiTheme="minorHAnsi" w:cstheme="minorHAnsi"/>
          <w:b w:val="0"/>
          <w:sz w:val="24"/>
          <w:szCs w:val="24"/>
        </w:rPr>
        <w:t>Escoger una característica del desarrollo de cada área y sugerir iniciativas, actividades y/o situaciones en que esa área del desarrollo pudiera ser reforzada.</w:t>
      </w:r>
    </w:p>
    <w:p w:rsidR="00B975C6" w:rsidRPr="009F7BB3" w:rsidRDefault="009F7BB3" w:rsidP="00B975C6">
      <w:pPr>
        <w:pStyle w:val="Prrafodelista"/>
        <w:numPr>
          <w:ilvl w:val="0"/>
          <w:numId w:val="5"/>
        </w:numPr>
        <w:ind w:left="0"/>
        <w:jc w:val="both"/>
        <w:rPr>
          <w:rFonts w:asciiTheme="minorHAnsi" w:hAnsiTheme="minorHAnsi" w:cstheme="minorHAnsi"/>
          <w:b w:val="0"/>
          <w:sz w:val="24"/>
          <w:szCs w:val="24"/>
        </w:rPr>
      </w:pPr>
      <w:r>
        <w:rPr>
          <w:rFonts w:asciiTheme="minorHAnsi" w:hAnsiTheme="minorHAnsi" w:cstheme="minorHAnsi"/>
          <w:b w:val="0"/>
          <w:sz w:val="24"/>
          <w:szCs w:val="24"/>
        </w:rPr>
        <w:t xml:space="preserve">Preparar creativamente (collage, dramatización, </w:t>
      </w:r>
      <w:r w:rsidR="00D05D7F">
        <w:rPr>
          <w:rFonts w:asciiTheme="minorHAnsi" w:hAnsiTheme="minorHAnsi" w:cstheme="minorHAnsi"/>
          <w:b w:val="0"/>
          <w:sz w:val="24"/>
          <w:szCs w:val="24"/>
        </w:rPr>
        <w:t xml:space="preserve">afiche, canto) </w:t>
      </w:r>
      <w:r>
        <w:rPr>
          <w:rFonts w:asciiTheme="minorHAnsi" w:hAnsiTheme="minorHAnsi" w:cstheme="minorHAnsi"/>
          <w:b w:val="0"/>
          <w:sz w:val="24"/>
          <w:szCs w:val="24"/>
        </w:rPr>
        <w:t>la presentación de las conclusiones de su grupo para el resto de los participantes.</w:t>
      </w:r>
    </w:p>
    <w:p w:rsidR="00B975C6" w:rsidRPr="00D73E81" w:rsidRDefault="00B975C6" w:rsidP="00B975C6">
      <w:pPr>
        <w:pStyle w:val="Prrafodelista"/>
        <w:ind w:left="0"/>
        <w:jc w:val="both"/>
        <w:rPr>
          <w:rFonts w:asciiTheme="minorHAnsi" w:hAnsiTheme="minorHAnsi" w:cstheme="minorHAnsi"/>
          <w:b w:val="0"/>
          <w:sz w:val="24"/>
          <w:szCs w:val="24"/>
        </w:rPr>
      </w:pPr>
    </w:p>
    <w:p w:rsidR="00B975C6" w:rsidRPr="00D73E81" w:rsidRDefault="00D05D7F" w:rsidP="00B975C6">
      <w:pPr>
        <w:pStyle w:val="Prrafodelista"/>
        <w:ind w:left="0"/>
        <w:jc w:val="both"/>
        <w:rPr>
          <w:rFonts w:asciiTheme="minorHAnsi" w:hAnsiTheme="minorHAnsi" w:cstheme="minorHAnsi"/>
          <w:b w:val="0"/>
          <w:sz w:val="24"/>
          <w:szCs w:val="24"/>
        </w:rPr>
      </w:pPr>
      <w:r>
        <w:rPr>
          <w:rFonts w:asciiTheme="minorHAnsi" w:hAnsiTheme="minorHAnsi" w:cstheme="minorHAnsi"/>
          <w:b w:val="0"/>
          <w:sz w:val="24"/>
          <w:szCs w:val="24"/>
        </w:rPr>
        <w:t xml:space="preserve">En Plenario </w:t>
      </w:r>
      <w:r w:rsidR="00B975C6" w:rsidRPr="00D73E81">
        <w:rPr>
          <w:rFonts w:asciiTheme="minorHAnsi" w:hAnsiTheme="minorHAnsi" w:cstheme="minorHAnsi"/>
          <w:b w:val="0"/>
          <w:sz w:val="24"/>
          <w:szCs w:val="24"/>
        </w:rPr>
        <w:t xml:space="preserve">cada grupo expondrá </w:t>
      </w:r>
      <w:r w:rsidR="009A60B4">
        <w:rPr>
          <w:rFonts w:asciiTheme="minorHAnsi" w:hAnsiTheme="minorHAnsi" w:cstheme="minorHAnsi"/>
          <w:b w:val="0"/>
          <w:sz w:val="24"/>
          <w:szCs w:val="24"/>
        </w:rPr>
        <w:t xml:space="preserve">sus </w:t>
      </w:r>
      <w:r w:rsidR="00B975C6" w:rsidRPr="00D73E81">
        <w:rPr>
          <w:rFonts w:asciiTheme="minorHAnsi" w:hAnsiTheme="minorHAnsi" w:cstheme="minorHAnsi"/>
          <w:b w:val="0"/>
          <w:sz w:val="24"/>
          <w:szCs w:val="24"/>
        </w:rPr>
        <w:t xml:space="preserve">conclusiones </w:t>
      </w:r>
      <w:r w:rsidR="009A60B4">
        <w:rPr>
          <w:rFonts w:asciiTheme="minorHAnsi" w:hAnsiTheme="minorHAnsi" w:cstheme="minorHAnsi"/>
          <w:b w:val="0"/>
          <w:sz w:val="24"/>
          <w:szCs w:val="24"/>
        </w:rPr>
        <w:t>al resto.</w:t>
      </w:r>
    </w:p>
    <w:p w:rsidR="007F3E11" w:rsidRPr="00D73E81" w:rsidRDefault="007F3E11" w:rsidP="007F3E11">
      <w:pPr>
        <w:tabs>
          <w:tab w:val="left" w:pos="426"/>
        </w:tabs>
        <w:jc w:val="both"/>
        <w:rPr>
          <w:rFonts w:asciiTheme="minorHAnsi" w:hAnsiTheme="minorHAnsi" w:cstheme="minorHAnsi"/>
          <w:sz w:val="24"/>
          <w:szCs w:val="24"/>
        </w:rPr>
      </w:pPr>
    </w:p>
    <w:p w:rsidR="007F3E11" w:rsidRPr="00D73E81" w:rsidRDefault="007F3E11" w:rsidP="007F3E11">
      <w:pPr>
        <w:tabs>
          <w:tab w:val="left" w:pos="426"/>
        </w:tabs>
        <w:jc w:val="both"/>
        <w:rPr>
          <w:rFonts w:asciiTheme="minorHAnsi" w:hAnsiTheme="minorHAnsi" w:cstheme="minorHAnsi"/>
          <w:sz w:val="24"/>
          <w:szCs w:val="24"/>
        </w:rPr>
      </w:pPr>
      <w:r w:rsidRPr="00D73E81">
        <w:rPr>
          <w:rFonts w:asciiTheme="minorHAnsi" w:hAnsiTheme="minorHAnsi" w:cstheme="minorHAnsi"/>
          <w:sz w:val="24"/>
          <w:szCs w:val="24"/>
        </w:rPr>
        <w:t>CELEBRACIÓN</w:t>
      </w:r>
    </w:p>
    <w:p w:rsidR="00BA483D" w:rsidRDefault="00BA483D" w:rsidP="00B975C6">
      <w:pPr>
        <w:jc w:val="both"/>
        <w:rPr>
          <w:rFonts w:asciiTheme="minorHAnsi" w:hAnsiTheme="minorHAnsi" w:cstheme="minorHAnsi"/>
          <w:b w:val="0"/>
          <w:sz w:val="24"/>
          <w:szCs w:val="24"/>
        </w:rPr>
      </w:pPr>
      <w:r>
        <w:rPr>
          <w:rFonts w:asciiTheme="minorHAnsi" w:hAnsiTheme="minorHAnsi" w:cstheme="minorHAnsi"/>
          <w:b w:val="0"/>
          <w:sz w:val="24"/>
          <w:szCs w:val="24"/>
        </w:rPr>
        <w:t xml:space="preserve">El guía motiva este momento planteando que una vez que hemos tenido la posibilidad de aproximarnos al tema del desarrollo de niños y niñas, nos comprometamos desde nuestro rol de animadores a apoyar permanentemente este proceso de crecimiento de nuestros hermanos más pequeños.  El guía invita a formar parejas uno será A y el otro B.  </w:t>
      </w:r>
      <w:proofErr w:type="gramStart"/>
      <w:r>
        <w:rPr>
          <w:rFonts w:asciiTheme="minorHAnsi" w:hAnsiTheme="minorHAnsi" w:cstheme="minorHAnsi"/>
          <w:b w:val="0"/>
          <w:sz w:val="24"/>
          <w:szCs w:val="24"/>
        </w:rPr>
        <w:t>en</w:t>
      </w:r>
      <w:proofErr w:type="gramEnd"/>
      <w:r>
        <w:rPr>
          <w:rFonts w:asciiTheme="minorHAnsi" w:hAnsiTheme="minorHAnsi" w:cstheme="minorHAnsi"/>
          <w:b w:val="0"/>
          <w:sz w:val="24"/>
          <w:szCs w:val="24"/>
        </w:rPr>
        <w:t xml:space="preserve"> un primer momento acompañado de una música de fondo, los miembros de la pareja con la letra A adoptarán una posición reclinada u ovillada en el suelo.  El guía pide al compañero de la letra B, que lo tome suave y cuidadosamente de tal manera de ayudarlo a que lentamente se vaya poniendo de pie, representando al niño que poco a poco despliega sus capacidades al crecer.  Luego se invierten los roles y al final el ejercicio cada pareja termina el ejercicio con un abrazo fraterno.</w:t>
      </w:r>
    </w:p>
    <w:p w:rsidR="00D73E81" w:rsidRDefault="00D73E81" w:rsidP="007F3E11">
      <w:pPr>
        <w:tabs>
          <w:tab w:val="left" w:pos="426"/>
        </w:tabs>
        <w:jc w:val="both"/>
        <w:rPr>
          <w:rFonts w:asciiTheme="minorHAnsi" w:hAnsiTheme="minorHAnsi" w:cstheme="minorHAnsi"/>
          <w:b w:val="0"/>
          <w:sz w:val="24"/>
          <w:szCs w:val="24"/>
        </w:rPr>
      </w:pPr>
    </w:p>
    <w:p w:rsidR="00D73E81" w:rsidRDefault="00D73E81"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Default="006A010D" w:rsidP="007F3E11">
      <w:pPr>
        <w:tabs>
          <w:tab w:val="left" w:pos="426"/>
        </w:tabs>
        <w:jc w:val="both"/>
        <w:rPr>
          <w:rFonts w:asciiTheme="minorHAnsi" w:hAnsiTheme="minorHAnsi" w:cstheme="minorHAnsi"/>
          <w:b w:val="0"/>
          <w:sz w:val="24"/>
          <w:szCs w:val="24"/>
        </w:rPr>
      </w:pPr>
    </w:p>
    <w:p w:rsidR="006A010D" w:rsidRPr="002C1F55" w:rsidRDefault="006A010D" w:rsidP="006A010D">
      <w:pPr>
        <w:jc w:val="center"/>
        <w:rPr>
          <w:rFonts w:ascii="Arial Black" w:hAnsi="Arial Black"/>
          <w:b w:val="0"/>
        </w:rPr>
      </w:pPr>
      <w:r w:rsidRPr="002C1F55">
        <w:rPr>
          <w:rFonts w:ascii="Arial Black" w:hAnsi="Arial Black"/>
          <w:b w:val="0"/>
        </w:rPr>
        <w:t>FICHA DE TRABAJO PERSONAL</w:t>
      </w:r>
    </w:p>
    <w:p w:rsidR="006A010D" w:rsidRPr="006A010D" w:rsidRDefault="006A010D" w:rsidP="006A010D">
      <w:pPr>
        <w:jc w:val="center"/>
        <w:rPr>
          <w:rFonts w:asciiTheme="minorHAnsi" w:hAnsiTheme="minorHAnsi" w:cstheme="minorHAnsi"/>
        </w:rPr>
      </w:pPr>
      <w:r w:rsidRPr="006A010D">
        <w:rPr>
          <w:rFonts w:asciiTheme="minorHAnsi" w:hAnsiTheme="minorHAnsi" w:cstheme="minorHAnsi"/>
        </w:rPr>
        <w:t>¿En que he crecido?</w:t>
      </w:r>
    </w:p>
    <w:p w:rsidR="006A010D" w:rsidRPr="006A010D" w:rsidRDefault="002C1F55" w:rsidP="006A010D">
      <w:pPr>
        <w:jc w:val="both"/>
        <w:rPr>
          <w:rFonts w:asciiTheme="minorHAnsi" w:hAnsiTheme="minorHAnsi" w:cstheme="minorHAnsi"/>
          <w:b w:val="0"/>
        </w:rPr>
      </w:pPr>
      <w:r>
        <w:rPr>
          <w:rFonts w:asciiTheme="minorHAnsi" w:hAnsiTheme="minorHAnsi" w:cstheme="minorHAnsi"/>
          <w:b w:val="0"/>
        </w:rPr>
        <w:t xml:space="preserve">Piensa en los últimos 5 </w:t>
      </w:r>
      <w:r w:rsidR="006A010D" w:rsidRPr="006A010D">
        <w:rPr>
          <w:rFonts w:asciiTheme="minorHAnsi" w:hAnsiTheme="minorHAnsi" w:cstheme="minorHAnsi"/>
          <w:b w:val="0"/>
        </w:rPr>
        <w:t>año</w:t>
      </w:r>
      <w:r>
        <w:rPr>
          <w:rFonts w:asciiTheme="minorHAnsi" w:hAnsiTheme="minorHAnsi" w:cstheme="minorHAnsi"/>
          <w:b w:val="0"/>
        </w:rPr>
        <w:t>s</w:t>
      </w:r>
      <w:r w:rsidR="006A010D" w:rsidRPr="006A010D">
        <w:rPr>
          <w:rFonts w:asciiTheme="minorHAnsi" w:hAnsiTheme="minorHAnsi" w:cstheme="minorHAnsi"/>
          <w:b w:val="0"/>
        </w:rPr>
        <w:t xml:space="preserve"> e identifica cuales han sido tus progresos en distintas áreas de tu desarrollo.</w:t>
      </w:r>
    </w:p>
    <w:p w:rsidR="006A010D" w:rsidRDefault="006A010D" w:rsidP="006A010D">
      <w:pPr>
        <w:rPr>
          <w:rFonts w:asciiTheme="minorHAnsi" w:hAnsiTheme="minorHAnsi" w:cstheme="minorHAnsi"/>
          <w:b w:val="0"/>
        </w:rPr>
      </w:pPr>
    </w:p>
    <w:p w:rsidR="006A010D" w:rsidRPr="00F650FB" w:rsidRDefault="006A010D" w:rsidP="006A010D">
      <w:pPr>
        <w:rPr>
          <w:rFonts w:asciiTheme="minorHAnsi" w:hAnsiTheme="minorHAnsi" w:cstheme="minorHAnsi"/>
          <w:noProof/>
          <w:lang w:eastAsia="es-MX"/>
        </w:rPr>
      </w:pPr>
      <w:r w:rsidRPr="00F650FB">
        <w:rPr>
          <w:rFonts w:asciiTheme="minorHAnsi" w:hAnsiTheme="minorHAnsi" w:cstheme="minorHAnsi"/>
        </w:rPr>
        <w:t>En lo físico</w:t>
      </w:r>
    </w:p>
    <w:p w:rsidR="006A010D" w:rsidRDefault="00F17B63" w:rsidP="006A010D">
      <w:r w:rsidRPr="00F17B63">
        <w:rPr>
          <w:rFonts w:asciiTheme="minorHAnsi" w:hAnsiTheme="minorHAnsi" w:cstheme="minorHAnsi"/>
          <w:noProof/>
          <w:lang w:eastAsia="es-MX"/>
        </w:rPr>
        <w:pict>
          <v:roundrect id="_x0000_s1026" style="position:absolute;margin-left:65.65pt;margin-top:6.95pt;width:421.85pt;height:108.8pt;z-index:251660288" arcsize="10923f"/>
        </w:pict>
      </w:r>
      <w:r w:rsidR="006A010D">
        <w:rPr>
          <w:noProof/>
          <w:lang w:val="es-ES" w:eastAsia="es-ES"/>
        </w:rPr>
        <w:drawing>
          <wp:inline distT="0" distB="0" distL="0" distR="0">
            <wp:extent cx="805593" cy="1138333"/>
            <wp:effectExtent l="19050" t="0" r="0" b="0"/>
            <wp:docPr id="4" name="Imagen 1" descr="http://static2.bigstockphoto.com/thumbs/7/8/3/large2/387594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2.bigstockphoto.com/thumbs/7/8/3/large2/38759443.jpg"/>
                    <pic:cNvPicPr>
                      <a:picLocks noChangeAspect="1" noChangeArrowheads="1"/>
                    </pic:cNvPicPr>
                  </pic:nvPicPr>
                  <pic:blipFill>
                    <a:blip r:embed="rId7" cstate="print"/>
                    <a:srcRect/>
                    <a:stretch>
                      <a:fillRect/>
                    </a:stretch>
                  </pic:blipFill>
                  <pic:spPr bwMode="auto">
                    <a:xfrm>
                      <a:off x="0" y="0"/>
                      <a:ext cx="805938" cy="1138820"/>
                    </a:xfrm>
                    <a:prstGeom prst="rect">
                      <a:avLst/>
                    </a:prstGeom>
                    <a:noFill/>
                    <a:ln w="9525">
                      <a:noFill/>
                      <a:miter lim="800000"/>
                      <a:headEnd/>
                      <a:tailEnd/>
                    </a:ln>
                  </pic:spPr>
                </pic:pic>
              </a:graphicData>
            </a:graphic>
          </wp:inline>
        </w:drawing>
      </w:r>
    </w:p>
    <w:p w:rsidR="006A010D" w:rsidRDefault="006A010D" w:rsidP="006A010D">
      <w:pPr>
        <w:rPr>
          <w:rFonts w:asciiTheme="minorHAnsi" w:hAnsiTheme="minorHAnsi" w:cstheme="minorHAnsi"/>
        </w:rPr>
      </w:pPr>
    </w:p>
    <w:p w:rsidR="00476551" w:rsidRDefault="00476551" w:rsidP="006A010D">
      <w:pPr>
        <w:rPr>
          <w:rFonts w:asciiTheme="minorHAnsi" w:hAnsiTheme="minorHAnsi" w:cstheme="minorHAnsi"/>
        </w:rPr>
      </w:pPr>
    </w:p>
    <w:p w:rsidR="00476551" w:rsidRDefault="00476551" w:rsidP="006A010D">
      <w:pPr>
        <w:rPr>
          <w:rFonts w:asciiTheme="minorHAnsi" w:hAnsiTheme="minorHAnsi" w:cstheme="minorHAnsi"/>
        </w:rPr>
      </w:pPr>
    </w:p>
    <w:p w:rsidR="006A010D" w:rsidRPr="006A010D" w:rsidRDefault="00F650FB" w:rsidP="006A010D">
      <w:pPr>
        <w:rPr>
          <w:rFonts w:asciiTheme="minorHAnsi" w:hAnsiTheme="minorHAnsi" w:cstheme="minorHAnsi"/>
        </w:rPr>
      </w:pPr>
      <w:r>
        <w:rPr>
          <w:rFonts w:asciiTheme="minorHAnsi" w:hAnsiTheme="minorHAnsi" w:cstheme="minorHAnsi"/>
        </w:rPr>
        <w:t>En tus sentimientos</w:t>
      </w:r>
    </w:p>
    <w:p w:rsidR="006A010D" w:rsidRDefault="00F17B63" w:rsidP="006A010D">
      <w:r w:rsidRPr="00F17B63">
        <w:rPr>
          <w:noProof/>
          <w:lang w:eastAsia="es-MX"/>
        </w:rPr>
        <w:pict>
          <v:roundrect id="_x0000_s1027" style="position:absolute;margin-left:65.65pt;margin-top:4.25pt;width:421.85pt;height:105.55pt;z-index:251661312" arcsize="10923f"/>
        </w:pict>
      </w:r>
      <w:r w:rsidR="006A010D">
        <w:rPr>
          <w:noProof/>
          <w:lang w:val="es-ES" w:eastAsia="es-ES"/>
        </w:rPr>
        <w:drawing>
          <wp:inline distT="0" distB="0" distL="0" distR="0">
            <wp:extent cx="805593" cy="1245380"/>
            <wp:effectExtent l="19050" t="0" r="0" b="0"/>
            <wp:docPr id="6" name="Imagen 4" descr="http://us.123rf.com/400wm/400/400/alexokokok/alexokokok1202/alexokokok120200025/12480388-juego-de-ninas-con-el-pelo-de-color-emoticones-simbolizando-diversas-emociones-human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s.123rf.com/400wm/400/400/alexokokok/alexokokok1202/alexokokok120200025/12480388-juego-de-ninas-con-el-pelo-de-color-emoticones-simbolizando-diversas-emociones-humanas.jpg"/>
                    <pic:cNvPicPr>
                      <a:picLocks noChangeAspect="1" noChangeArrowheads="1"/>
                    </pic:cNvPicPr>
                  </pic:nvPicPr>
                  <pic:blipFill>
                    <a:blip r:embed="rId8" cstate="print"/>
                    <a:srcRect/>
                    <a:stretch>
                      <a:fillRect/>
                    </a:stretch>
                  </pic:blipFill>
                  <pic:spPr bwMode="auto">
                    <a:xfrm>
                      <a:off x="0" y="0"/>
                      <a:ext cx="805925" cy="1245893"/>
                    </a:xfrm>
                    <a:prstGeom prst="rect">
                      <a:avLst/>
                    </a:prstGeom>
                    <a:noFill/>
                    <a:ln w="9525">
                      <a:noFill/>
                      <a:miter lim="800000"/>
                      <a:headEnd/>
                      <a:tailEnd/>
                    </a:ln>
                  </pic:spPr>
                </pic:pic>
              </a:graphicData>
            </a:graphic>
          </wp:inline>
        </w:drawing>
      </w:r>
    </w:p>
    <w:p w:rsidR="00476551" w:rsidRDefault="00476551" w:rsidP="006A010D">
      <w:pPr>
        <w:rPr>
          <w:rFonts w:asciiTheme="minorHAnsi" w:hAnsiTheme="minorHAnsi" w:cstheme="minorHAnsi"/>
          <w:sz w:val="24"/>
          <w:szCs w:val="24"/>
        </w:rPr>
      </w:pPr>
    </w:p>
    <w:p w:rsidR="00476551" w:rsidRDefault="00476551" w:rsidP="006A010D">
      <w:pPr>
        <w:rPr>
          <w:rFonts w:asciiTheme="minorHAnsi" w:hAnsiTheme="minorHAnsi" w:cstheme="minorHAnsi"/>
          <w:sz w:val="24"/>
          <w:szCs w:val="24"/>
        </w:rPr>
      </w:pPr>
    </w:p>
    <w:p w:rsidR="006A010D" w:rsidRPr="006A010D" w:rsidRDefault="00F650FB" w:rsidP="006A010D">
      <w:pPr>
        <w:rPr>
          <w:rFonts w:asciiTheme="minorHAnsi" w:hAnsiTheme="minorHAnsi" w:cstheme="minorHAnsi"/>
          <w:sz w:val="24"/>
          <w:szCs w:val="24"/>
        </w:rPr>
      </w:pPr>
      <w:r>
        <w:rPr>
          <w:rFonts w:asciiTheme="minorHAnsi" w:hAnsiTheme="minorHAnsi" w:cstheme="minorHAnsi"/>
          <w:sz w:val="24"/>
          <w:szCs w:val="24"/>
        </w:rPr>
        <w:t>En tu relación con los demás.</w:t>
      </w:r>
    </w:p>
    <w:p w:rsidR="006A010D" w:rsidRDefault="00F17B63" w:rsidP="006A010D">
      <w:r w:rsidRPr="00F17B63">
        <w:rPr>
          <w:rFonts w:asciiTheme="minorHAnsi" w:hAnsiTheme="minorHAnsi" w:cstheme="minorHAnsi"/>
          <w:noProof/>
          <w:sz w:val="24"/>
          <w:szCs w:val="24"/>
          <w:lang w:eastAsia="es-MX"/>
        </w:rPr>
        <w:pict>
          <v:roundrect id="_x0000_s1028" style="position:absolute;margin-left:65.65pt;margin-top:3.05pt;width:421.85pt;height:118.35pt;z-index:251662336" arcsize="10923f"/>
        </w:pict>
      </w:r>
      <w:r w:rsidR="006A010D">
        <w:rPr>
          <w:noProof/>
          <w:lang w:val="es-ES" w:eastAsia="es-ES"/>
        </w:rPr>
        <w:drawing>
          <wp:inline distT="0" distB="0" distL="0" distR="0">
            <wp:extent cx="770166" cy="1060255"/>
            <wp:effectExtent l="19050" t="0" r="0" b="0"/>
            <wp:docPr id="8" name="Imagen 7" descr="http://pequeenfamilia.org/wp-content/uploads/2012/10/adolescentes-dibuj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equeenfamilia.org/wp-content/uploads/2012/10/adolescentes-dibujos.jpg"/>
                    <pic:cNvPicPr>
                      <a:picLocks noChangeAspect="1" noChangeArrowheads="1"/>
                    </pic:cNvPicPr>
                  </pic:nvPicPr>
                  <pic:blipFill>
                    <a:blip r:embed="rId9" cstate="print"/>
                    <a:srcRect/>
                    <a:stretch>
                      <a:fillRect/>
                    </a:stretch>
                  </pic:blipFill>
                  <pic:spPr bwMode="auto">
                    <a:xfrm>
                      <a:off x="0" y="0"/>
                      <a:ext cx="774326" cy="1065983"/>
                    </a:xfrm>
                    <a:prstGeom prst="rect">
                      <a:avLst/>
                    </a:prstGeom>
                    <a:noFill/>
                    <a:ln w="9525">
                      <a:noFill/>
                      <a:miter lim="800000"/>
                      <a:headEnd/>
                      <a:tailEnd/>
                    </a:ln>
                  </pic:spPr>
                </pic:pic>
              </a:graphicData>
            </a:graphic>
          </wp:inline>
        </w:drawing>
      </w:r>
    </w:p>
    <w:p w:rsidR="006A010D" w:rsidRDefault="006A010D" w:rsidP="006A010D"/>
    <w:p w:rsidR="006A010D" w:rsidRDefault="006A010D" w:rsidP="006A010D"/>
    <w:p w:rsidR="00476551" w:rsidRDefault="00476551" w:rsidP="006A010D">
      <w:pPr>
        <w:rPr>
          <w:rFonts w:asciiTheme="minorHAnsi" w:hAnsiTheme="minorHAnsi" w:cstheme="minorHAnsi"/>
          <w:sz w:val="24"/>
          <w:szCs w:val="24"/>
        </w:rPr>
      </w:pPr>
    </w:p>
    <w:p w:rsidR="00476551" w:rsidRDefault="00476551" w:rsidP="006A010D">
      <w:pPr>
        <w:rPr>
          <w:rFonts w:asciiTheme="minorHAnsi" w:hAnsiTheme="minorHAnsi" w:cstheme="minorHAnsi"/>
          <w:sz w:val="24"/>
          <w:szCs w:val="24"/>
        </w:rPr>
      </w:pPr>
    </w:p>
    <w:p w:rsidR="006A010D" w:rsidRPr="006A010D" w:rsidRDefault="00F650FB" w:rsidP="006A010D">
      <w:pPr>
        <w:rPr>
          <w:rFonts w:asciiTheme="minorHAnsi" w:hAnsiTheme="minorHAnsi" w:cstheme="minorHAnsi"/>
          <w:sz w:val="24"/>
          <w:szCs w:val="24"/>
        </w:rPr>
      </w:pPr>
      <w:r>
        <w:rPr>
          <w:rFonts w:asciiTheme="minorHAnsi" w:hAnsiTheme="minorHAnsi" w:cstheme="minorHAnsi"/>
          <w:sz w:val="24"/>
          <w:szCs w:val="24"/>
        </w:rPr>
        <w:t>En tu forma de pensar</w:t>
      </w:r>
    </w:p>
    <w:p w:rsidR="006A010D" w:rsidRDefault="00F17B63" w:rsidP="006A010D">
      <w:r w:rsidRPr="00F17B63">
        <w:rPr>
          <w:rFonts w:asciiTheme="minorHAnsi" w:hAnsiTheme="minorHAnsi" w:cstheme="minorHAnsi"/>
          <w:noProof/>
          <w:sz w:val="24"/>
          <w:szCs w:val="24"/>
          <w:lang w:eastAsia="es-MX"/>
        </w:rPr>
        <w:pict>
          <v:roundrect id="_x0000_s1029" style="position:absolute;margin-left:61.25pt;margin-top:5.8pt;width:428.45pt;height:114.65pt;z-index:251663360" arcsize="10923f"/>
        </w:pict>
      </w:r>
      <w:r w:rsidR="006A010D">
        <w:rPr>
          <w:noProof/>
          <w:lang w:val="es-ES" w:eastAsia="es-ES"/>
        </w:rPr>
        <w:drawing>
          <wp:inline distT="0" distB="0" distL="0" distR="0">
            <wp:extent cx="773321" cy="998548"/>
            <wp:effectExtent l="19050" t="0" r="7729" b="0"/>
            <wp:docPr id="10" name="Imagen 10" descr="http://esotericos.org/wp-content/uploads/2012/08/C%C3%B3mo-lograr-el-control-del-pensamien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esotericos.org/wp-content/uploads/2012/08/C%C3%B3mo-lograr-el-control-del-pensamiento.jpg"/>
                    <pic:cNvPicPr>
                      <a:picLocks noChangeAspect="1" noChangeArrowheads="1"/>
                    </pic:cNvPicPr>
                  </pic:nvPicPr>
                  <pic:blipFill>
                    <a:blip r:embed="rId10" cstate="print"/>
                    <a:srcRect/>
                    <a:stretch>
                      <a:fillRect/>
                    </a:stretch>
                  </pic:blipFill>
                  <pic:spPr bwMode="auto">
                    <a:xfrm>
                      <a:off x="0" y="0"/>
                      <a:ext cx="775776" cy="1001718"/>
                    </a:xfrm>
                    <a:prstGeom prst="rect">
                      <a:avLst/>
                    </a:prstGeom>
                    <a:noFill/>
                    <a:ln w="9525">
                      <a:noFill/>
                      <a:miter lim="800000"/>
                      <a:headEnd/>
                      <a:tailEnd/>
                    </a:ln>
                  </pic:spPr>
                </pic:pic>
              </a:graphicData>
            </a:graphic>
          </wp:inline>
        </w:drawing>
      </w:r>
    </w:p>
    <w:p w:rsidR="006A010D" w:rsidRDefault="006A010D" w:rsidP="007F3E11">
      <w:pPr>
        <w:tabs>
          <w:tab w:val="left" w:pos="426"/>
        </w:tabs>
        <w:jc w:val="both"/>
        <w:rPr>
          <w:rFonts w:asciiTheme="minorHAnsi" w:hAnsiTheme="minorHAnsi" w:cstheme="minorHAnsi"/>
          <w:sz w:val="24"/>
          <w:szCs w:val="24"/>
        </w:rPr>
      </w:pPr>
    </w:p>
    <w:p w:rsidR="006A010D" w:rsidRDefault="006A010D" w:rsidP="007F3E11">
      <w:pPr>
        <w:tabs>
          <w:tab w:val="left" w:pos="426"/>
        </w:tabs>
        <w:jc w:val="both"/>
        <w:rPr>
          <w:rFonts w:asciiTheme="minorHAnsi" w:hAnsiTheme="minorHAnsi" w:cstheme="minorHAnsi"/>
          <w:sz w:val="24"/>
          <w:szCs w:val="24"/>
        </w:rPr>
      </w:pPr>
    </w:p>
    <w:p w:rsidR="006A010D" w:rsidRDefault="006A010D" w:rsidP="007F3E11">
      <w:pPr>
        <w:tabs>
          <w:tab w:val="left" w:pos="426"/>
        </w:tabs>
        <w:jc w:val="both"/>
        <w:rPr>
          <w:rFonts w:asciiTheme="minorHAnsi" w:hAnsiTheme="minorHAnsi" w:cstheme="minorHAnsi"/>
          <w:sz w:val="24"/>
          <w:szCs w:val="24"/>
        </w:rPr>
      </w:pPr>
    </w:p>
    <w:p w:rsidR="00D73E81" w:rsidRPr="00D73E81" w:rsidRDefault="00D73E81" w:rsidP="007F3E11">
      <w:pPr>
        <w:tabs>
          <w:tab w:val="left" w:pos="426"/>
        </w:tabs>
        <w:jc w:val="both"/>
        <w:rPr>
          <w:rFonts w:asciiTheme="minorHAnsi" w:hAnsiTheme="minorHAnsi" w:cstheme="minorHAnsi"/>
          <w:sz w:val="24"/>
          <w:szCs w:val="24"/>
        </w:rPr>
      </w:pPr>
      <w:r w:rsidRPr="00D73E81">
        <w:rPr>
          <w:rFonts w:asciiTheme="minorHAnsi" w:hAnsiTheme="minorHAnsi" w:cstheme="minorHAnsi"/>
          <w:sz w:val="24"/>
          <w:szCs w:val="24"/>
        </w:rPr>
        <w:t>Documento de apoyo</w:t>
      </w:r>
    </w:p>
    <w:p w:rsidR="006A010D" w:rsidRDefault="006A010D" w:rsidP="00D73E81">
      <w:pPr>
        <w:pStyle w:val="Ttulo1"/>
        <w:ind w:left="0" w:firstLine="0"/>
        <w:jc w:val="center"/>
        <w:rPr>
          <w:rStyle w:val="nfasisintenso"/>
          <w:rFonts w:ascii="Bauhaus 93" w:hAnsi="Bauhaus 93"/>
          <w:i w:val="0"/>
          <w:sz w:val="28"/>
          <w:szCs w:val="28"/>
        </w:rPr>
      </w:pPr>
    </w:p>
    <w:p w:rsidR="00D73E81" w:rsidRPr="00180012" w:rsidRDefault="00D73E81" w:rsidP="00D73E81">
      <w:pPr>
        <w:pStyle w:val="Ttulo1"/>
        <w:ind w:left="0" w:firstLine="0"/>
        <w:jc w:val="center"/>
        <w:rPr>
          <w:rStyle w:val="nfasisintenso"/>
          <w:rFonts w:ascii="Bauhaus 93" w:hAnsi="Bauhaus 93"/>
          <w:i w:val="0"/>
          <w:sz w:val="28"/>
          <w:szCs w:val="28"/>
        </w:rPr>
      </w:pPr>
      <w:r w:rsidRPr="00180012">
        <w:rPr>
          <w:rStyle w:val="nfasisintenso"/>
          <w:rFonts w:ascii="Bauhaus 93" w:hAnsi="Bauhaus 93"/>
          <w:i w:val="0"/>
          <w:sz w:val="28"/>
          <w:szCs w:val="28"/>
        </w:rPr>
        <w:t>CARACTERÍSTICAS DEL DESARROLLO DE NIÑOS Y NIÑAS</w:t>
      </w:r>
    </w:p>
    <w:p w:rsidR="00D73E81" w:rsidRPr="00180012" w:rsidRDefault="00D73E81" w:rsidP="00D73E81">
      <w:pPr>
        <w:jc w:val="center"/>
      </w:pPr>
      <w:r>
        <w:rPr>
          <w:noProof/>
          <w:lang w:val="es-ES" w:eastAsia="es-ES"/>
        </w:rPr>
        <w:drawing>
          <wp:inline distT="0" distB="0" distL="0" distR="0">
            <wp:extent cx="2152650" cy="1438275"/>
            <wp:effectExtent l="19050" t="0" r="0" b="0"/>
            <wp:docPr id="1" name="Imagen 1" descr="http://musicainfantil0204.files.wordpress.com/2011/03/nic3b1os-jugan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usicainfantil0204.files.wordpress.com/2011/03/nic3b1os-jugando.jpg"/>
                    <pic:cNvPicPr>
                      <a:picLocks noChangeAspect="1" noChangeArrowheads="1"/>
                    </pic:cNvPicPr>
                  </pic:nvPicPr>
                  <pic:blipFill>
                    <a:blip r:embed="rId11" cstate="print"/>
                    <a:srcRect/>
                    <a:stretch>
                      <a:fillRect/>
                    </a:stretch>
                  </pic:blipFill>
                  <pic:spPr bwMode="auto">
                    <a:xfrm>
                      <a:off x="0" y="0"/>
                      <a:ext cx="2152650" cy="1438275"/>
                    </a:xfrm>
                    <a:prstGeom prst="rect">
                      <a:avLst/>
                    </a:prstGeom>
                    <a:noFill/>
                    <a:ln w="9525">
                      <a:noFill/>
                      <a:miter lim="800000"/>
                      <a:headEnd/>
                      <a:tailEnd/>
                    </a:ln>
                  </pic:spPr>
                </pic:pic>
              </a:graphicData>
            </a:graphic>
          </wp:inline>
        </w:drawing>
      </w:r>
    </w:p>
    <w:tbl>
      <w:tblPr>
        <w:tblStyle w:val="Tablaconcuadrcula"/>
        <w:tblW w:w="0" w:type="auto"/>
        <w:tblBorders>
          <w:top w:val="double" w:sz="4" w:space="0" w:color="1F497D" w:themeColor="text2"/>
          <w:left w:val="double" w:sz="4" w:space="0" w:color="1F497D" w:themeColor="text2"/>
          <w:bottom w:val="double" w:sz="4" w:space="0" w:color="1F497D" w:themeColor="text2"/>
          <w:right w:val="double" w:sz="4" w:space="0" w:color="1F497D" w:themeColor="text2"/>
          <w:insideH w:val="none" w:sz="0" w:space="0" w:color="auto"/>
          <w:insideV w:val="none" w:sz="0" w:space="0" w:color="auto"/>
        </w:tblBorders>
        <w:tblLook w:val="04A0"/>
      </w:tblPr>
      <w:tblGrid>
        <w:gridCol w:w="8978"/>
        <w:gridCol w:w="38"/>
      </w:tblGrid>
      <w:tr w:rsidR="00D73E81" w:rsidTr="00897F8B">
        <w:trPr>
          <w:gridAfter w:val="1"/>
          <w:wAfter w:w="38" w:type="dxa"/>
        </w:trPr>
        <w:tc>
          <w:tcPr>
            <w:tcW w:w="8978" w:type="dxa"/>
          </w:tcPr>
          <w:p w:rsidR="00D73E81" w:rsidRPr="00180012" w:rsidRDefault="00D73E81" w:rsidP="00897F8B">
            <w:pPr>
              <w:pStyle w:val="Ttulo1"/>
              <w:ind w:left="0" w:firstLine="0"/>
              <w:jc w:val="both"/>
              <w:outlineLvl w:val="0"/>
              <w:rPr>
                <w:rFonts w:ascii="Bauhaus 93" w:hAnsi="Bauhaus 93" w:cs="Aharoni"/>
                <w:b/>
                <w:color w:val="000000"/>
                <w:sz w:val="28"/>
                <w:szCs w:val="28"/>
                <w:lang w:val="es-ES"/>
              </w:rPr>
            </w:pPr>
            <w:r w:rsidRPr="00180012">
              <w:rPr>
                <w:rFonts w:ascii="Bauhaus 93" w:hAnsi="Bauhaus 93" w:cs="Aharoni"/>
                <w:b/>
                <w:color w:val="000000"/>
                <w:sz w:val="28"/>
                <w:szCs w:val="28"/>
                <w:lang w:val="es-ES"/>
              </w:rPr>
              <w:t>6 A 9 AÑOS</w:t>
            </w:r>
          </w:p>
          <w:p w:rsidR="00D73E81" w:rsidRPr="00180012" w:rsidRDefault="00D73E81" w:rsidP="00897F8B">
            <w:pPr>
              <w:pStyle w:val="Ttulo2"/>
              <w:ind w:left="0" w:firstLine="0"/>
              <w:jc w:val="both"/>
              <w:outlineLvl w:val="1"/>
              <w:rPr>
                <w:rFonts w:asciiTheme="minorHAnsi" w:hAnsiTheme="minorHAnsi" w:cstheme="minorHAnsi"/>
                <w:b/>
                <w:color w:val="000000"/>
                <w:sz w:val="22"/>
                <w:szCs w:val="22"/>
                <w:lang w:val="es-ES"/>
              </w:rPr>
            </w:pPr>
          </w:p>
          <w:p w:rsidR="00D73E81" w:rsidRPr="00180012" w:rsidRDefault="00D73E81" w:rsidP="00897F8B">
            <w:pPr>
              <w:pStyle w:val="Ttulo2"/>
              <w:ind w:left="0" w:firstLine="0"/>
              <w:jc w:val="both"/>
              <w:outlineLvl w:val="1"/>
              <w:rPr>
                <w:rFonts w:asciiTheme="minorHAnsi" w:hAnsiTheme="minorHAnsi" w:cstheme="minorHAnsi"/>
                <w:b/>
                <w:color w:val="000000"/>
                <w:sz w:val="22"/>
                <w:szCs w:val="22"/>
                <w:lang w:val="es-ES"/>
              </w:rPr>
            </w:pPr>
            <w:r w:rsidRPr="00180012">
              <w:rPr>
                <w:rFonts w:asciiTheme="minorHAnsi" w:hAnsiTheme="minorHAnsi" w:cstheme="minorHAnsi"/>
                <w:b/>
                <w:color w:val="000000"/>
                <w:sz w:val="22"/>
                <w:szCs w:val="22"/>
                <w:lang w:val="es-ES"/>
              </w:rPr>
              <w:t>CARACTERÍSTICAS COGNITIVAS</w:t>
            </w:r>
          </w:p>
          <w:p w:rsidR="00D73E81" w:rsidRPr="00180012" w:rsidRDefault="00D73E81" w:rsidP="00897F8B">
            <w:pPr>
              <w:pStyle w:val="Ttulo2"/>
              <w:numPr>
                <w:ilvl w:val="0"/>
                <w:numId w:val="2"/>
              </w:numPr>
              <w:ind w:left="540" w:hanging="540"/>
              <w:jc w:val="both"/>
              <w:outlineLvl w:val="1"/>
              <w:rPr>
                <w:rFonts w:asciiTheme="minorHAnsi" w:hAnsiTheme="minorHAnsi" w:cstheme="minorHAnsi"/>
                <w:color w:val="000000"/>
                <w:sz w:val="22"/>
                <w:szCs w:val="22"/>
                <w:lang w:val="es-ES"/>
              </w:rPr>
            </w:pPr>
            <w:r w:rsidRPr="00180012">
              <w:rPr>
                <w:rFonts w:asciiTheme="minorHAnsi" w:hAnsiTheme="minorHAnsi" w:cstheme="minorHAnsi"/>
                <w:color w:val="000000"/>
                <w:sz w:val="22"/>
                <w:szCs w:val="22"/>
                <w:lang w:val="es-ES"/>
              </w:rPr>
              <w:t xml:space="preserve">Uso del razonamiento </w:t>
            </w:r>
            <w:r w:rsidR="0047632E">
              <w:rPr>
                <w:rFonts w:asciiTheme="minorHAnsi" w:hAnsiTheme="minorHAnsi" w:cstheme="minorHAnsi"/>
                <w:color w:val="000000"/>
                <w:sz w:val="22"/>
                <w:szCs w:val="22"/>
                <w:lang w:val="es-ES"/>
              </w:rPr>
              <w:t>lógico ante problemas concretos y cotidianos.</w:t>
            </w:r>
          </w:p>
          <w:p w:rsidR="00D73E81" w:rsidRPr="00180012" w:rsidRDefault="00D73E81" w:rsidP="00897F8B">
            <w:pPr>
              <w:pStyle w:val="Ttulo2"/>
              <w:numPr>
                <w:ilvl w:val="0"/>
                <w:numId w:val="2"/>
              </w:numPr>
              <w:ind w:left="540" w:hanging="540"/>
              <w:jc w:val="both"/>
              <w:outlineLvl w:val="1"/>
              <w:rPr>
                <w:rFonts w:asciiTheme="minorHAnsi" w:hAnsiTheme="minorHAnsi" w:cstheme="minorHAnsi"/>
                <w:color w:val="000000"/>
                <w:sz w:val="22"/>
                <w:szCs w:val="22"/>
                <w:lang w:val="es-ES"/>
              </w:rPr>
            </w:pPr>
            <w:r w:rsidRPr="00180012">
              <w:rPr>
                <w:rFonts w:asciiTheme="minorHAnsi" w:hAnsiTheme="minorHAnsi" w:cstheme="minorHAnsi"/>
                <w:color w:val="000000"/>
                <w:sz w:val="22"/>
                <w:szCs w:val="22"/>
                <w:lang w:val="es-ES"/>
              </w:rPr>
              <w:t>Uso de estrategias de memorización.</w:t>
            </w:r>
          </w:p>
          <w:p w:rsidR="00D73E81" w:rsidRPr="00180012" w:rsidRDefault="0047632E" w:rsidP="00897F8B">
            <w:pPr>
              <w:pStyle w:val="Ttulo2"/>
              <w:numPr>
                <w:ilvl w:val="0"/>
                <w:numId w:val="2"/>
              </w:numPr>
              <w:ind w:left="540" w:hanging="540"/>
              <w:jc w:val="both"/>
              <w:outlineLvl w:val="1"/>
              <w:rPr>
                <w:rFonts w:asciiTheme="minorHAnsi" w:hAnsiTheme="minorHAnsi" w:cstheme="minorHAnsi"/>
                <w:color w:val="000000"/>
                <w:sz w:val="22"/>
                <w:szCs w:val="22"/>
                <w:lang w:val="es-ES"/>
              </w:rPr>
            </w:pPr>
            <w:r>
              <w:rPr>
                <w:rFonts w:asciiTheme="minorHAnsi" w:hAnsiTheme="minorHAnsi" w:cstheme="minorHAnsi"/>
                <w:color w:val="000000"/>
                <w:sz w:val="22"/>
                <w:szCs w:val="22"/>
                <w:lang w:val="es-ES"/>
              </w:rPr>
              <w:t>Buscan explicaciones a los hechos a través de relaciones causa-efecto.</w:t>
            </w:r>
          </w:p>
          <w:p w:rsidR="00D73E81" w:rsidRPr="00180012" w:rsidRDefault="00D73E81" w:rsidP="00897F8B">
            <w:pPr>
              <w:pStyle w:val="Ttulo1"/>
              <w:ind w:left="0" w:firstLine="0"/>
              <w:jc w:val="both"/>
              <w:outlineLvl w:val="0"/>
              <w:rPr>
                <w:rFonts w:asciiTheme="minorHAnsi" w:hAnsiTheme="minorHAnsi" w:cstheme="minorHAnsi"/>
                <w:color w:val="000000"/>
                <w:sz w:val="22"/>
                <w:szCs w:val="22"/>
                <w:lang w:val="es-ES"/>
              </w:rPr>
            </w:pPr>
          </w:p>
          <w:p w:rsidR="00D73E81" w:rsidRPr="00180012" w:rsidRDefault="00D73E81" w:rsidP="00897F8B">
            <w:pPr>
              <w:pStyle w:val="Ttulo2"/>
              <w:ind w:left="0" w:firstLine="0"/>
              <w:jc w:val="both"/>
              <w:outlineLvl w:val="1"/>
              <w:rPr>
                <w:rFonts w:asciiTheme="minorHAnsi" w:hAnsiTheme="minorHAnsi" w:cstheme="minorHAnsi"/>
                <w:b/>
                <w:color w:val="000000"/>
                <w:sz w:val="22"/>
                <w:szCs w:val="22"/>
                <w:lang w:val="es-ES"/>
              </w:rPr>
            </w:pPr>
            <w:r w:rsidRPr="00180012">
              <w:rPr>
                <w:rFonts w:asciiTheme="minorHAnsi" w:hAnsiTheme="minorHAnsi" w:cstheme="minorHAnsi"/>
                <w:b/>
                <w:color w:val="000000"/>
                <w:sz w:val="22"/>
                <w:szCs w:val="22"/>
                <w:lang w:val="es-ES"/>
              </w:rPr>
              <w:t>CARACTERÍSTICAS SOCIOAFECTIVAS</w:t>
            </w:r>
          </w:p>
          <w:p w:rsidR="00D73E81" w:rsidRPr="00180012" w:rsidRDefault="0047632E" w:rsidP="00897F8B">
            <w:pPr>
              <w:pStyle w:val="Ttulo2"/>
              <w:numPr>
                <w:ilvl w:val="0"/>
                <w:numId w:val="2"/>
              </w:numPr>
              <w:ind w:left="540" w:hanging="540"/>
              <w:jc w:val="both"/>
              <w:outlineLvl w:val="1"/>
              <w:rPr>
                <w:rFonts w:asciiTheme="minorHAnsi" w:hAnsiTheme="minorHAnsi" w:cstheme="minorHAnsi"/>
                <w:color w:val="000000"/>
                <w:sz w:val="22"/>
                <w:szCs w:val="22"/>
                <w:lang w:val="es-ES"/>
              </w:rPr>
            </w:pPr>
            <w:r>
              <w:rPr>
                <w:rFonts w:asciiTheme="minorHAnsi" w:hAnsiTheme="minorHAnsi" w:cstheme="minorHAnsi"/>
                <w:color w:val="000000"/>
                <w:sz w:val="22"/>
                <w:szCs w:val="22"/>
                <w:lang w:val="es-ES"/>
              </w:rPr>
              <w:t>Son i</w:t>
            </w:r>
            <w:r w:rsidR="00D73E81" w:rsidRPr="00180012">
              <w:rPr>
                <w:rFonts w:asciiTheme="minorHAnsi" w:hAnsiTheme="minorHAnsi" w:cstheme="minorHAnsi"/>
                <w:color w:val="000000"/>
                <w:sz w:val="22"/>
                <w:szCs w:val="22"/>
                <w:lang w:val="es-ES"/>
              </w:rPr>
              <w:t>mportan</w:t>
            </w:r>
            <w:r>
              <w:rPr>
                <w:rFonts w:asciiTheme="minorHAnsi" w:hAnsiTheme="minorHAnsi" w:cstheme="minorHAnsi"/>
                <w:color w:val="000000"/>
                <w:sz w:val="22"/>
                <w:szCs w:val="22"/>
                <w:lang w:val="es-ES"/>
              </w:rPr>
              <w:t>tes adultos de su familia, escuela, pastoral, todos quienes les demuestren preocupación y cariño.</w:t>
            </w:r>
          </w:p>
          <w:p w:rsidR="00D73E81" w:rsidRPr="00180012" w:rsidRDefault="0047632E" w:rsidP="00897F8B">
            <w:pPr>
              <w:pStyle w:val="Ttulo2"/>
              <w:numPr>
                <w:ilvl w:val="0"/>
                <w:numId w:val="2"/>
              </w:numPr>
              <w:ind w:left="540" w:hanging="540"/>
              <w:jc w:val="both"/>
              <w:outlineLvl w:val="1"/>
              <w:rPr>
                <w:rFonts w:asciiTheme="minorHAnsi" w:hAnsiTheme="minorHAnsi" w:cstheme="minorHAnsi"/>
                <w:color w:val="000000"/>
                <w:sz w:val="22"/>
                <w:szCs w:val="22"/>
                <w:lang w:val="es-ES"/>
              </w:rPr>
            </w:pPr>
            <w:r>
              <w:rPr>
                <w:rFonts w:asciiTheme="minorHAnsi" w:hAnsiTheme="minorHAnsi" w:cstheme="minorHAnsi"/>
                <w:color w:val="000000"/>
                <w:sz w:val="22"/>
                <w:szCs w:val="22"/>
                <w:lang w:val="es-ES"/>
              </w:rPr>
              <w:t>La a</w:t>
            </w:r>
            <w:r w:rsidR="00D73E81" w:rsidRPr="00180012">
              <w:rPr>
                <w:rFonts w:asciiTheme="minorHAnsi" w:hAnsiTheme="minorHAnsi" w:cstheme="minorHAnsi"/>
                <w:color w:val="000000"/>
                <w:sz w:val="22"/>
                <w:szCs w:val="22"/>
                <w:lang w:val="es-ES"/>
              </w:rPr>
              <w:t>utoes</w:t>
            </w:r>
            <w:r>
              <w:rPr>
                <w:rFonts w:asciiTheme="minorHAnsi" w:hAnsiTheme="minorHAnsi" w:cstheme="minorHAnsi"/>
                <w:color w:val="000000"/>
                <w:sz w:val="22"/>
                <w:szCs w:val="22"/>
                <w:lang w:val="es-ES"/>
              </w:rPr>
              <w:t>tima o cuanto se valoran a sí mismos, se relaciona en gran parte con  su capacidad de aprender cosas nuevas.</w:t>
            </w:r>
          </w:p>
          <w:p w:rsidR="00D73E81" w:rsidRPr="00180012" w:rsidRDefault="0047632E" w:rsidP="00897F8B">
            <w:pPr>
              <w:pStyle w:val="Ttulo2"/>
              <w:numPr>
                <w:ilvl w:val="0"/>
                <w:numId w:val="2"/>
              </w:numPr>
              <w:ind w:left="540" w:hanging="540"/>
              <w:jc w:val="both"/>
              <w:outlineLvl w:val="1"/>
              <w:rPr>
                <w:rFonts w:asciiTheme="minorHAnsi" w:hAnsiTheme="minorHAnsi" w:cstheme="minorHAnsi"/>
                <w:color w:val="000000"/>
                <w:sz w:val="22"/>
                <w:szCs w:val="22"/>
                <w:lang w:val="es-ES"/>
              </w:rPr>
            </w:pPr>
            <w:r>
              <w:rPr>
                <w:rFonts w:asciiTheme="minorHAnsi" w:hAnsiTheme="minorHAnsi" w:cstheme="minorHAnsi"/>
                <w:color w:val="000000"/>
                <w:sz w:val="22"/>
                <w:szCs w:val="22"/>
                <w:lang w:val="es-ES"/>
              </w:rPr>
              <w:t>Comprenden mejor lo que sienten y que situaciones les generan bienestar o malestar.</w:t>
            </w:r>
          </w:p>
          <w:p w:rsidR="00D73E81" w:rsidRPr="00180012" w:rsidRDefault="0047632E" w:rsidP="00897F8B">
            <w:pPr>
              <w:pStyle w:val="Ttulo2"/>
              <w:numPr>
                <w:ilvl w:val="0"/>
                <w:numId w:val="2"/>
              </w:numPr>
              <w:ind w:left="540" w:hanging="540"/>
              <w:jc w:val="both"/>
              <w:outlineLvl w:val="1"/>
              <w:rPr>
                <w:rFonts w:asciiTheme="minorHAnsi" w:hAnsiTheme="minorHAnsi" w:cstheme="minorHAnsi"/>
                <w:color w:val="000000"/>
                <w:sz w:val="22"/>
                <w:szCs w:val="22"/>
                <w:lang w:val="es-ES"/>
              </w:rPr>
            </w:pPr>
            <w:r>
              <w:rPr>
                <w:rFonts w:asciiTheme="minorHAnsi" w:hAnsiTheme="minorHAnsi" w:cstheme="minorHAnsi"/>
                <w:color w:val="000000"/>
                <w:sz w:val="22"/>
                <w:szCs w:val="22"/>
                <w:lang w:val="es-ES"/>
              </w:rPr>
              <w:t>Su i</w:t>
            </w:r>
            <w:r w:rsidR="00D73E81" w:rsidRPr="00180012">
              <w:rPr>
                <w:rFonts w:asciiTheme="minorHAnsi" w:hAnsiTheme="minorHAnsi" w:cstheme="minorHAnsi"/>
                <w:color w:val="000000"/>
                <w:sz w:val="22"/>
                <w:szCs w:val="22"/>
                <w:lang w:val="es-ES"/>
              </w:rPr>
              <w:t xml:space="preserve">dentidad </w:t>
            </w:r>
            <w:r>
              <w:rPr>
                <w:rFonts w:asciiTheme="minorHAnsi" w:hAnsiTheme="minorHAnsi" w:cstheme="minorHAnsi"/>
                <w:color w:val="000000"/>
                <w:sz w:val="22"/>
                <w:szCs w:val="22"/>
                <w:lang w:val="es-ES"/>
              </w:rPr>
              <w:t>como niño o niña se relaciona con modelos femeninos y masculinos presentes en su medio social.</w:t>
            </w:r>
          </w:p>
          <w:p w:rsidR="00D73E81" w:rsidRPr="00180012" w:rsidRDefault="00D73E81" w:rsidP="00897F8B">
            <w:pPr>
              <w:pStyle w:val="Ttulo2"/>
              <w:numPr>
                <w:ilvl w:val="0"/>
                <w:numId w:val="2"/>
              </w:numPr>
              <w:ind w:left="540" w:hanging="540"/>
              <w:jc w:val="both"/>
              <w:outlineLvl w:val="1"/>
              <w:rPr>
                <w:rFonts w:asciiTheme="minorHAnsi" w:hAnsiTheme="minorHAnsi" w:cstheme="minorHAnsi"/>
                <w:color w:val="000000"/>
                <w:sz w:val="22"/>
                <w:szCs w:val="22"/>
                <w:lang w:val="es-ES"/>
              </w:rPr>
            </w:pPr>
            <w:r w:rsidRPr="00180012">
              <w:rPr>
                <w:rFonts w:asciiTheme="minorHAnsi" w:hAnsiTheme="minorHAnsi" w:cstheme="minorHAnsi"/>
                <w:color w:val="000000"/>
                <w:sz w:val="22"/>
                <w:szCs w:val="22"/>
                <w:lang w:val="es-ES"/>
              </w:rPr>
              <w:t xml:space="preserve">El desarrollo moral </w:t>
            </w:r>
            <w:r w:rsidR="0047632E">
              <w:rPr>
                <w:rFonts w:asciiTheme="minorHAnsi" w:hAnsiTheme="minorHAnsi" w:cstheme="minorHAnsi"/>
                <w:color w:val="000000"/>
                <w:sz w:val="22"/>
                <w:szCs w:val="22"/>
                <w:lang w:val="es-ES"/>
              </w:rPr>
              <w:t>o el concepto de bueno o malo se adquiere a partir de los modelos e influencia adulta.</w:t>
            </w:r>
          </w:p>
          <w:p w:rsidR="00D73E81" w:rsidRPr="00180012" w:rsidRDefault="00D73E81" w:rsidP="00897F8B">
            <w:pPr>
              <w:pStyle w:val="Ttulo1"/>
              <w:ind w:left="0" w:firstLine="0"/>
              <w:jc w:val="both"/>
              <w:outlineLvl w:val="0"/>
              <w:rPr>
                <w:rFonts w:asciiTheme="minorHAnsi" w:hAnsiTheme="minorHAnsi" w:cstheme="minorHAnsi"/>
                <w:color w:val="000000"/>
                <w:sz w:val="22"/>
                <w:szCs w:val="22"/>
                <w:lang w:val="es-ES"/>
              </w:rPr>
            </w:pPr>
          </w:p>
          <w:p w:rsidR="00D73E81" w:rsidRPr="00180012" w:rsidRDefault="00D73E81" w:rsidP="00897F8B">
            <w:pPr>
              <w:pStyle w:val="Ttulo2"/>
              <w:ind w:left="0" w:firstLine="0"/>
              <w:jc w:val="both"/>
              <w:outlineLvl w:val="1"/>
              <w:rPr>
                <w:rFonts w:asciiTheme="minorHAnsi" w:hAnsiTheme="minorHAnsi" w:cstheme="minorHAnsi"/>
                <w:b/>
                <w:color w:val="000000"/>
                <w:sz w:val="22"/>
                <w:szCs w:val="22"/>
                <w:lang w:val="es-ES"/>
              </w:rPr>
            </w:pPr>
            <w:r w:rsidRPr="00180012">
              <w:rPr>
                <w:rFonts w:asciiTheme="minorHAnsi" w:hAnsiTheme="minorHAnsi" w:cstheme="minorHAnsi"/>
                <w:b/>
                <w:color w:val="000000"/>
                <w:sz w:val="22"/>
                <w:szCs w:val="22"/>
                <w:lang w:val="es-ES"/>
              </w:rPr>
              <w:t>DESARROLLO ESPIRITUAL</w:t>
            </w:r>
          </w:p>
          <w:p w:rsidR="00D73E81" w:rsidRPr="00180012" w:rsidRDefault="00D73E81" w:rsidP="00897F8B">
            <w:pPr>
              <w:pStyle w:val="Ttulo2"/>
              <w:numPr>
                <w:ilvl w:val="0"/>
                <w:numId w:val="2"/>
              </w:numPr>
              <w:ind w:left="540" w:hanging="540"/>
              <w:jc w:val="both"/>
              <w:outlineLvl w:val="1"/>
              <w:rPr>
                <w:rFonts w:asciiTheme="minorHAnsi" w:hAnsiTheme="minorHAnsi" w:cstheme="minorHAnsi"/>
                <w:color w:val="000000"/>
                <w:sz w:val="22"/>
                <w:szCs w:val="22"/>
                <w:lang w:val="es-ES"/>
              </w:rPr>
            </w:pPr>
            <w:r w:rsidRPr="00180012">
              <w:rPr>
                <w:rFonts w:asciiTheme="minorHAnsi" w:hAnsiTheme="minorHAnsi" w:cstheme="minorHAnsi"/>
                <w:color w:val="000000"/>
                <w:sz w:val="22"/>
                <w:szCs w:val="22"/>
                <w:lang w:val="es-ES"/>
              </w:rPr>
              <w:t>En esta etapa se da una fe sencilla, un contenido importante de la Biblia corresponde a la creación del mundo.</w:t>
            </w:r>
          </w:p>
          <w:p w:rsidR="00D73E81" w:rsidRPr="00180012" w:rsidRDefault="00D73E81" w:rsidP="00897F8B">
            <w:pPr>
              <w:pStyle w:val="Ttulo2"/>
              <w:numPr>
                <w:ilvl w:val="0"/>
                <w:numId w:val="2"/>
              </w:numPr>
              <w:ind w:left="540" w:hanging="540"/>
              <w:jc w:val="both"/>
              <w:outlineLvl w:val="1"/>
              <w:rPr>
                <w:rFonts w:asciiTheme="minorHAnsi" w:hAnsiTheme="minorHAnsi" w:cstheme="minorHAnsi"/>
                <w:color w:val="000000"/>
                <w:sz w:val="22"/>
                <w:szCs w:val="22"/>
                <w:lang w:val="es-ES"/>
              </w:rPr>
            </w:pPr>
            <w:r w:rsidRPr="00180012">
              <w:rPr>
                <w:rFonts w:asciiTheme="minorHAnsi" w:hAnsiTheme="minorHAnsi" w:cstheme="minorHAnsi"/>
                <w:color w:val="000000"/>
                <w:sz w:val="22"/>
                <w:szCs w:val="22"/>
                <w:lang w:val="es-ES"/>
              </w:rPr>
              <w:lastRenderedPageBreak/>
              <w:t xml:space="preserve">Tienen pensamiento concreto pero le gusta lo imaginario, como por ejemplo “imaginar </w:t>
            </w:r>
            <w:proofErr w:type="spellStart"/>
            <w:r w:rsidRPr="00180012">
              <w:rPr>
                <w:rFonts w:asciiTheme="minorHAnsi" w:hAnsiTheme="minorHAnsi" w:cstheme="minorHAnsi"/>
                <w:color w:val="000000"/>
                <w:sz w:val="22"/>
                <w:szCs w:val="22"/>
                <w:lang w:val="es-ES"/>
              </w:rPr>
              <w:t>como</w:t>
            </w:r>
            <w:proofErr w:type="spellEnd"/>
            <w:r w:rsidRPr="00180012">
              <w:rPr>
                <w:rFonts w:asciiTheme="minorHAnsi" w:hAnsiTheme="minorHAnsi" w:cstheme="minorHAnsi"/>
                <w:color w:val="000000"/>
                <w:sz w:val="22"/>
                <w:szCs w:val="22"/>
                <w:lang w:val="es-ES"/>
              </w:rPr>
              <w:t xml:space="preserve"> es     Dios”</w:t>
            </w:r>
          </w:p>
          <w:p w:rsidR="00D73E81" w:rsidRPr="00180012" w:rsidRDefault="00D73E81" w:rsidP="00897F8B">
            <w:pPr>
              <w:pStyle w:val="Ttulo2"/>
              <w:numPr>
                <w:ilvl w:val="0"/>
                <w:numId w:val="2"/>
              </w:numPr>
              <w:ind w:left="540" w:hanging="540"/>
              <w:jc w:val="both"/>
              <w:outlineLvl w:val="1"/>
              <w:rPr>
                <w:rFonts w:asciiTheme="minorHAnsi" w:hAnsiTheme="minorHAnsi" w:cstheme="minorHAnsi"/>
                <w:color w:val="000000"/>
                <w:sz w:val="22"/>
                <w:szCs w:val="22"/>
                <w:lang w:val="es-ES"/>
              </w:rPr>
            </w:pPr>
            <w:r w:rsidRPr="00180012">
              <w:rPr>
                <w:rFonts w:asciiTheme="minorHAnsi" w:hAnsiTheme="minorHAnsi" w:cstheme="minorHAnsi"/>
                <w:color w:val="000000"/>
                <w:sz w:val="22"/>
                <w:szCs w:val="22"/>
                <w:lang w:val="es-ES"/>
              </w:rPr>
              <w:t>Desean ser buenos y rezar para comportarse bien de acuerdo a lo</w:t>
            </w:r>
            <w:r w:rsidR="00A65CB1">
              <w:rPr>
                <w:rFonts w:asciiTheme="minorHAnsi" w:hAnsiTheme="minorHAnsi" w:cstheme="minorHAnsi"/>
                <w:color w:val="000000"/>
                <w:sz w:val="22"/>
                <w:szCs w:val="22"/>
                <w:lang w:val="es-ES"/>
              </w:rPr>
              <w:t xml:space="preserve"> que le dicen los adultos </w:t>
            </w:r>
            <w:r w:rsidRPr="00180012">
              <w:rPr>
                <w:rFonts w:asciiTheme="minorHAnsi" w:hAnsiTheme="minorHAnsi" w:cstheme="minorHAnsi"/>
                <w:color w:val="000000"/>
                <w:sz w:val="22"/>
                <w:szCs w:val="22"/>
                <w:lang w:val="es-ES"/>
              </w:rPr>
              <w:t>que es bueno o malo</w:t>
            </w:r>
          </w:p>
          <w:p w:rsidR="00D73E81" w:rsidRPr="00180012" w:rsidRDefault="00D73E81" w:rsidP="00897F8B">
            <w:pPr>
              <w:pStyle w:val="Ttulo2"/>
              <w:numPr>
                <w:ilvl w:val="0"/>
                <w:numId w:val="2"/>
              </w:numPr>
              <w:ind w:left="540" w:hanging="540"/>
              <w:jc w:val="both"/>
              <w:outlineLvl w:val="1"/>
              <w:rPr>
                <w:rFonts w:asciiTheme="minorHAnsi" w:hAnsiTheme="minorHAnsi" w:cstheme="minorHAnsi"/>
                <w:color w:val="000000"/>
                <w:sz w:val="22"/>
                <w:szCs w:val="22"/>
                <w:lang w:val="es-ES"/>
              </w:rPr>
            </w:pPr>
            <w:r w:rsidRPr="00180012">
              <w:rPr>
                <w:rFonts w:asciiTheme="minorHAnsi" w:hAnsiTheme="minorHAnsi" w:cstheme="minorHAnsi"/>
                <w:color w:val="000000"/>
                <w:sz w:val="22"/>
                <w:szCs w:val="22"/>
                <w:lang w:val="es-ES"/>
              </w:rPr>
              <w:t xml:space="preserve">Tienen curiosidad </w:t>
            </w:r>
            <w:r w:rsidR="00A65CB1">
              <w:rPr>
                <w:rFonts w:asciiTheme="minorHAnsi" w:hAnsiTheme="minorHAnsi" w:cstheme="minorHAnsi"/>
                <w:color w:val="000000"/>
                <w:sz w:val="22"/>
                <w:szCs w:val="22"/>
                <w:lang w:val="es-ES"/>
              </w:rPr>
              <w:t xml:space="preserve">por conocer aspectos </w:t>
            </w:r>
            <w:r w:rsidRPr="00180012">
              <w:rPr>
                <w:rFonts w:asciiTheme="minorHAnsi" w:hAnsiTheme="minorHAnsi" w:cstheme="minorHAnsi"/>
                <w:color w:val="000000"/>
                <w:sz w:val="22"/>
                <w:szCs w:val="22"/>
                <w:lang w:val="es-ES"/>
              </w:rPr>
              <w:t xml:space="preserve">acerca de Jesús y María </w:t>
            </w:r>
          </w:p>
          <w:p w:rsidR="00D73E81" w:rsidRDefault="00D73E81" w:rsidP="00897F8B">
            <w:pPr>
              <w:pStyle w:val="Ttulo1"/>
              <w:ind w:left="0" w:firstLine="0"/>
              <w:jc w:val="both"/>
              <w:outlineLvl w:val="0"/>
              <w:rPr>
                <w:rFonts w:asciiTheme="minorHAnsi" w:hAnsiTheme="minorHAnsi" w:cstheme="minorHAnsi"/>
                <w:b/>
                <w:color w:val="000000"/>
                <w:sz w:val="24"/>
                <w:szCs w:val="24"/>
                <w:lang w:val="es-ES"/>
              </w:rPr>
            </w:pPr>
          </w:p>
        </w:tc>
      </w:tr>
      <w:tr w:rsidR="00D73E81" w:rsidTr="00897F8B">
        <w:tc>
          <w:tcPr>
            <w:tcW w:w="8978" w:type="dxa"/>
            <w:gridSpan w:val="2"/>
          </w:tcPr>
          <w:p w:rsidR="00D73E81" w:rsidRPr="00180012" w:rsidRDefault="00D73E81" w:rsidP="00897F8B">
            <w:pPr>
              <w:pStyle w:val="Ttulo1"/>
              <w:ind w:left="0" w:firstLine="0"/>
              <w:jc w:val="both"/>
              <w:outlineLvl w:val="0"/>
              <w:rPr>
                <w:rFonts w:ascii="Bauhaus 93" w:hAnsi="Bauhaus 93" w:cstheme="minorHAnsi"/>
                <w:b/>
                <w:color w:val="000000"/>
                <w:sz w:val="28"/>
                <w:szCs w:val="28"/>
                <w:lang w:val="es-ES"/>
              </w:rPr>
            </w:pPr>
            <w:r w:rsidRPr="00180012">
              <w:rPr>
                <w:rFonts w:ascii="Bauhaus 93" w:hAnsi="Bauhaus 93" w:cstheme="minorHAnsi"/>
                <w:b/>
                <w:color w:val="000000"/>
                <w:sz w:val="28"/>
                <w:szCs w:val="28"/>
                <w:lang w:val="es-ES"/>
              </w:rPr>
              <w:lastRenderedPageBreak/>
              <w:t>10 A 13 AÑOS</w:t>
            </w:r>
          </w:p>
          <w:p w:rsidR="00D73E81" w:rsidRPr="00180012" w:rsidRDefault="00D73E81" w:rsidP="00897F8B">
            <w:pPr>
              <w:pStyle w:val="Ttulo2"/>
              <w:ind w:left="0" w:firstLine="0"/>
              <w:jc w:val="both"/>
              <w:outlineLvl w:val="1"/>
              <w:rPr>
                <w:rFonts w:asciiTheme="minorHAnsi" w:hAnsiTheme="minorHAnsi" w:cstheme="minorHAnsi"/>
                <w:b/>
                <w:color w:val="000000"/>
                <w:sz w:val="22"/>
                <w:szCs w:val="22"/>
                <w:lang w:val="es-ES"/>
              </w:rPr>
            </w:pPr>
          </w:p>
          <w:p w:rsidR="00D73E81" w:rsidRPr="00180012" w:rsidRDefault="00D73E81" w:rsidP="00897F8B">
            <w:pPr>
              <w:pStyle w:val="Ttulo2"/>
              <w:ind w:left="0" w:firstLine="0"/>
              <w:jc w:val="both"/>
              <w:outlineLvl w:val="1"/>
              <w:rPr>
                <w:rFonts w:asciiTheme="minorHAnsi" w:hAnsiTheme="minorHAnsi" w:cstheme="minorHAnsi"/>
                <w:b/>
                <w:color w:val="000000"/>
                <w:sz w:val="22"/>
                <w:szCs w:val="22"/>
                <w:lang w:val="es-ES"/>
              </w:rPr>
            </w:pPr>
            <w:r w:rsidRPr="00180012">
              <w:rPr>
                <w:rFonts w:asciiTheme="minorHAnsi" w:hAnsiTheme="minorHAnsi" w:cstheme="minorHAnsi"/>
                <w:b/>
                <w:color w:val="000000"/>
                <w:sz w:val="22"/>
                <w:szCs w:val="22"/>
                <w:lang w:val="es-ES"/>
              </w:rPr>
              <w:t>CARACTERÍSTICAS COGNITIVAS</w:t>
            </w:r>
          </w:p>
          <w:p w:rsidR="00D73E81" w:rsidRPr="00180012" w:rsidRDefault="00A65CB1" w:rsidP="00897F8B">
            <w:pPr>
              <w:pStyle w:val="Ttulo2"/>
              <w:numPr>
                <w:ilvl w:val="0"/>
                <w:numId w:val="2"/>
              </w:numPr>
              <w:ind w:left="540" w:hanging="540"/>
              <w:jc w:val="both"/>
              <w:outlineLvl w:val="1"/>
              <w:rPr>
                <w:rFonts w:asciiTheme="minorHAnsi" w:hAnsiTheme="minorHAnsi" w:cstheme="minorHAnsi"/>
                <w:color w:val="000000"/>
                <w:sz w:val="22"/>
                <w:szCs w:val="22"/>
                <w:lang w:val="es-ES"/>
              </w:rPr>
            </w:pPr>
            <w:r>
              <w:rPr>
                <w:rFonts w:asciiTheme="minorHAnsi" w:hAnsiTheme="minorHAnsi" w:cstheme="minorHAnsi"/>
                <w:color w:val="000000"/>
                <w:sz w:val="22"/>
                <w:szCs w:val="22"/>
                <w:lang w:val="es-ES"/>
              </w:rPr>
              <w:t>Poseen c</w:t>
            </w:r>
            <w:r w:rsidR="00D73E81" w:rsidRPr="00180012">
              <w:rPr>
                <w:rFonts w:asciiTheme="minorHAnsi" w:hAnsiTheme="minorHAnsi" w:cstheme="minorHAnsi"/>
                <w:color w:val="000000"/>
                <w:sz w:val="22"/>
                <w:szCs w:val="22"/>
                <w:lang w:val="es-ES"/>
              </w:rPr>
              <w:t>apacidad</w:t>
            </w:r>
            <w:r>
              <w:rPr>
                <w:rFonts w:asciiTheme="minorHAnsi" w:hAnsiTheme="minorHAnsi" w:cstheme="minorHAnsi"/>
                <w:color w:val="000000"/>
                <w:sz w:val="22"/>
                <w:szCs w:val="22"/>
                <w:lang w:val="es-ES"/>
              </w:rPr>
              <w:t xml:space="preserve">es de relacionar hechos y </w:t>
            </w:r>
            <w:r w:rsidR="00D73E81" w:rsidRPr="00180012">
              <w:rPr>
                <w:rFonts w:asciiTheme="minorHAnsi" w:hAnsiTheme="minorHAnsi" w:cstheme="minorHAnsi"/>
                <w:color w:val="000000"/>
                <w:sz w:val="22"/>
                <w:szCs w:val="22"/>
                <w:lang w:val="es-ES"/>
              </w:rPr>
              <w:t>asocia</w:t>
            </w:r>
            <w:r>
              <w:rPr>
                <w:rFonts w:asciiTheme="minorHAnsi" w:hAnsiTheme="minorHAnsi" w:cstheme="minorHAnsi"/>
                <w:color w:val="000000"/>
                <w:sz w:val="22"/>
                <w:szCs w:val="22"/>
                <w:lang w:val="es-ES"/>
              </w:rPr>
              <w:t xml:space="preserve">r ideas y experiencias </w:t>
            </w:r>
            <w:r w:rsidR="00D73E81" w:rsidRPr="00180012">
              <w:rPr>
                <w:rFonts w:asciiTheme="minorHAnsi" w:hAnsiTheme="minorHAnsi" w:cstheme="minorHAnsi"/>
                <w:color w:val="000000"/>
                <w:sz w:val="22"/>
                <w:szCs w:val="22"/>
                <w:lang w:val="es-ES"/>
              </w:rPr>
              <w:t xml:space="preserve">como estrategia </w:t>
            </w:r>
            <w:r>
              <w:rPr>
                <w:rFonts w:asciiTheme="minorHAnsi" w:hAnsiTheme="minorHAnsi" w:cstheme="minorHAnsi"/>
                <w:color w:val="000000"/>
                <w:sz w:val="22"/>
                <w:szCs w:val="22"/>
                <w:lang w:val="es-ES"/>
              </w:rPr>
              <w:t xml:space="preserve">de </w:t>
            </w:r>
            <w:r w:rsidR="00D73E81" w:rsidRPr="00180012">
              <w:rPr>
                <w:rFonts w:asciiTheme="minorHAnsi" w:hAnsiTheme="minorHAnsi" w:cstheme="minorHAnsi"/>
                <w:color w:val="000000"/>
                <w:sz w:val="22"/>
                <w:szCs w:val="22"/>
                <w:lang w:val="es-ES"/>
              </w:rPr>
              <w:t>memorización.</w:t>
            </w:r>
          </w:p>
          <w:p w:rsidR="00D73E81" w:rsidRPr="00180012" w:rsidRDefault="00D73E81" w:rsidP="00897F8B">
            <w:pPr>
              <w:pStyle w:val="Ttulo2"/>
              <w:numPr>
                <w:ilvl w:val="0"/>
                <w:numId w:val="2"/>
              </w:numPr>
              <w:ind w:left="540" w:hanging="540"/>
              <w:jc w:val="both"/>
              <w:outlineLvl w:val="1"/>
              <w:rPr>
                <w:rFonts w:asciiTheme="minorHAnsi" w:hAnsiTheme="minorHAnsi" w:cstheme="minorHAnsi"/>
                <w:color w:val="000000"/>
                <w:sz w:val="22"/>
                <w:szCs w:val="22"/>
                <w:lang w:val="es-ES"/>
              </w:rPr>
            </w:pPr>
            <w:r w:rsidRPr="00180012">
              <w:rPr>
                <w:rFonts w:asciiTheme="minorHAnsi" w:hAnsiTheme="minorHAnsi" w:cstheme="minorHAnsi"/>
                <w:color w:val="000000"/>
                <w:sz w:val="22"/>
                <w:szCs w:val="22"/>
                <w:lang w:val="es-ES"/>
              </w:rPr>
              <w:t xml:space="preserve">Mayor conciencia de </w:t>
            </w:r>
            <w:r w:rsidR="00A65CB1">
              <w:rPr>
                <w:rFonts w:asciiTheme="minorHAnsi" w:hAnsiTheme="minorHAnsi" w:cstheme="minorHAnsi"/>
                <w:color w:val="000000"/>
                <w:sz w:val="22"/>
                <w:szCs w:val="22"/>
                <w:lang w:val="es-ES"/>
              </w:rPr>
              <w:t>la manera en que les es más fácil aprender y de los temas que les resultan más complejos.</w:t>
            </w:r>
          </w:p>
          <w:p w:rsidR="00D73E81" w:rsidRPr="00180012" w:rsidRDefault="00A65CB1" w:rsidP="00897F8B">
            <w:pPr>
              <w:pStyle w:val="Ttulo2"/>
              <w:numPr>
                <w:ilvl w:val="0"/>
                <w:numId w:val="2"/>
              </w:numPr>
              <w:ind w:left="540" w:hanging="540"/>
              <w:jc w:val="both"/>
              <w:outlineLvl w:val="1"/>
              <w:rPr>
                <w:rFonts w:asciiTheme="minorHAnsi" w:hAnsiTheme="minorHAnsi" w:cstheme="minorHAnsi"/>
                <w:color w:val="000000"/>
                <w:sz w:val="22"/>
                <w:szCs w:val="22"/>
                <w:lang w:val="es-ES"/>
              </w:rPr>
            </w:pPr>
            <w:r>
              <w:rPr>
                <w:rFonts w:asciiTheme="minorHAnsi" w:hAnsiTheme="minorHAnsi" w:cstheme="minorHAnsi"/>
                <w:color w:val="000000"/>
                <w:sz w:val="22"/>
                <w:szCs w:val="22"/>
                <w:lang w:val="es-ES"/>
              </w:rPr>
              <w:t xml:space="preserve">Son capaces de planificar tareas y usar </w:t>
            </w:r>
            <w:r w:rsidR="00D73E81" w:rsidRPr="00180012">
              <w:rPr>
                <w:rFonts w:asciiTheme="minorHAnsi" w:hAnsiTheme="minorHAnsi" w:cstheme="minorHAnsi"/>
                <w:color w:val="000000"/>
                <w:sz w:val="22"/>
                <w:szCs w:val="22"/>
                <w:lang w:val="es-ES"/>
              </w:rPr>
              <w:t xml:space="preserve">estrategias </w:t>
            </w:r>
            <w:r>
              <w:rPr>
                <w:rFonts w:asciiTheme="minorHAnsi" w:hAnsiTheme="minorHAnsi" w:cstheme="minorHAnsi"/>
                <w:color w:val="000000"/>
                <w:sz w:val="22"/>
                <w:szCs w:val="22"/>
                <w:lang w:val="es-ES"/>
              </w:rPr>
              <w:t xml:space="preserve">o métodos para resolver </w:t>
            </w:r>
            <w:r w:rsidR="00D73E81" w:rsidRPr="00180012">
              <w:rPr>
                <w:rFonts w:asciiTheme="minorHAnsi" w:hAnsiTheme="minorHAnsi" w:cstheme="minorHAnsi"/>
                <w:color w:val="000000"/>
                <w:sz w:val="22"/>
                <w:szCs w:val="22"/>
                <w:lang w:val="es-ES"/>
              </w:rPr>
              <w:t>problemas.</w:t>
            </w:r>
          </w:p>
          <w:p w:rsidR="00A65CB1" w:rsidRDefault="00A65CB1" w:rsidP="00897F8B">
            <w:pPr>
              <w:pStyle w:val="Ttulo2"/>
              <w:ind w:left="0" w:firstLine="0"/>
              <w:jc w:val="both"/>
              <w:outlineLvl w:val="1"/>
              <w:rPr>
                <w:rFonts w:asciiTheme="minorHAnsi" w:hAnsiTheme="minorHAnsi" w:cstheme="minorHAnsi"/>
                <w:b/>
                <w:color w:val="000000"/>
                <w:sz w:val="22"/>
                <w:szCs w:val="22"/>
                <w:lang w:val="es-ES"/>
              </w:rPr>
            </w:pPr>
          </w:p>
          <w:p w:rsidR="00D73E81" w:rsidRPr="00180012" w:rsidRDefault="00D73E81" w:rsidP="00897F8B">
            <w:pPr>
              <w:pStyle w:val="Ttulo2"/>
              <w:ind w:left="0" w:firstLine="0"/>
              <w:jc w:val="both"/>
              <w:outlineLvl w:val="1"/>
              <w:rPr>
                <w:rFonts w:asciiTheme="minorHAnsi" w:hAnsiTheme="minorHAnsi" w:cstheme="minorHAnsi"/>
                <w:b/>
                <w:color w:val="000000"/>
                <w:sz w:val="22"/>
                <w:szCs w:val="22"/>
                <w:lang w:val="es-ES"/>
              </w:rPr>
            </w:pPr>
            <w:r w:rsidRPr="00180012">
              <w:rPr>
                <w:rFonts w:asciiTheme="minorHAnsi" w:hAnsiTheme="minorHAnsi" w:cstheme="minorHAnsi"/>
                <w:b/>
                <w:color w:val="000000"/>
                <w:sz w:val="22"/>
                <w:szCs w:val="22"/>
                <w:lang w:val="es-ES"/>
              </w:rPr>
              <w:t>CARACTERÍSTICAS SOCIOAFECTIVAS</w:t>
            </w:r>
          </w:p>
          <w:p w:rsidR="00D73E81" w:rsidRPr="00180012" w:rsidRDefault="003058FB" w:rsidP="00D73E81">
            <w:pPr>
              <w:pStyle w:val="Ttulo2"/>
              <w:numPr>
                <w:ilvl w:val="0"/>
                <w:numId w:val="3"/>
              </w:numPr>
              <w:ind w:left="540" w:hanging="540"/>
              <w:jc w:val="both"/>
              <w:outlineLvl w:val="1"/>
              <w:rPr>
                <w:rFonts w:asciiTheme="minorHAnsi" w:hAnsiTheme="minorHAnsi" w:cstheme="minorHAnsi"/>
                <w:color w:val="000000"/>
                <w:sz w:val="22"/>
                <w:szCs w:val="22"/>
                <w:lang w:val="es-ES"/>
              </w:rPr>
            </w:pPr>
            <w:r>
              <w:rPr>
                <w:rFonts w:asciiTheme="minorHAnsi" w:hAnsiTheme="minorHAnsi" w:cstheme="minorHAnsi"/>
                <w:color w:val="000000"/>
                <w:sz w:val="22"/>
                <w:szCs w:val="22"/>
                <w:lang w:val="es-ES"/>
              </w:rPr>
              <w:t>Su a</w:t>
            </w:r>
            <w:r w:rsidR="00D73E81" w:rsidRPr="00180012">
              <w:rPr>
                <w:rFonts w:asciiTheme="minorHAnsi" w:hAnsiTheme="minorHAnsi" w:cstheme="minorHAnsi"/>
                <w:color w:val="000000"/>
                <w:sz w:val="22"/>
                <w:szCs w:val="22"/>
                <w:lang w:val="es-ES"/>
              </w:rPr>
              <w:t xml:space="preserve">utoestima incluye </w:t>
            </w:r>
            <w:r>
              <w:rPr>
                <w:rFonts w:asciiTheme="minorHAnsi" w:hAnsiTheme="minorHAnsi" w:cstheme="minorHAnsi"/>
                <w:color w:val="000000"/>
                <w:sz w:val="22"/>
                <w:szCs w:val="22"/>
                <w:lang w:val="es-ES"/>
              </w:rPr>
              <w:t>sus mayores cualidades y también aquellos aspectos que deben superar.</w:t>
            </w:r>
          </w:p>
          <w:p w:rsidR="00D73E81" w:rsidRPr="00180012" w:rsidRDefault="003058FB" w:rsidP="00D73E81">
            <w:pPr>
              <w:pStyle w:val="Ttulo2"/>
              <w:numPr>
                <w:ilvl w:val="0"/>
                <w:numId w:val="3"/>
              </w:numPr>
              <w:ind w:left="540" w:hanging="540"/>
              <w:jc w:val="both"/>
              <w:outlineLvl w:val="1"/>
              <w:rPr>
                <w:rFonts w:asciiTheme="minorHAnsi" w:hAnsiTheme="minorHAnsi" w:cstheme="minorHAnsi"/>
                <w:color w:val="000000"/>
                <w:sz w:val="22"/>
                <w:szCs w:val="22"/>
                <w:lang w:val="es-ES"/>
              </w:rPr>
            </w:pPr>
            <w:r>
              <w:rPr>
                <w:rFonts w:asciiTheme="minorHAnsi" w:hAnsiTheme="minorHAnsi" w:cstheme="minorHAnsi"/>
                <w:color w:val="000000"/>
                <w:sz w:val="22"/>
                <w:szCs w:val="22"/>
                <w:lang w:val="es-ES"/>
              </w:rPr>
              <w:t>Aumenta la capacidad de entender y aceptar el punto de vista de los otros.</w:t>
            </w:r>
          </w:p>
          <w:p w:rsidR="00D73E81" w:rsidRPr="00180012" w:rsidRDefault="003058FB" w:rsidP="00D73E81">
            <w:pPr>
              <w:pStyle w:val="Ttulo2"/>
              <w:numPr>
                <w:ilvl w:val="0"/>
                <w:numId w:val="3"/>
              </w:numPr>
              <w:ind w:left="540" w:hanging="540"/>
              <w:jc w:val="both"/>
              <w:outlineLvl w:val="1"/>
              <w:rPr>
                <w:rFonts w:asciiTheme="minorHAnsi" w:hAnsiTheme="minorHAnsi" w:cstheme="minorHAnsi"/>
                <w:color w:val="000000"/>
                <w:sz w:val="22"/>
                <w:szCs w:val="22"/>
                <w:lang w:val="es-ES"/>
              </w:rPr>
            </w:pPr>
            <w:r>
              <w:rPr>
                <w:rFonts w:asciiTheme="minorHAnsi" w:hAnsiTheme="minorHAnsi" w:cstheme="minorHAnsi"/>
                <w:color w:val="000000"/>
                <w:sz w:val="22"/>
                <w:szCs w:val="22"/>
                <w:lang w:val="es-ES"/>
              </w:rPr>
              <w:t xml:space="preserve">Comprenden que las experiencias cotidianas pueden generarle </w:t>
            </w:r>
            <w:r w:rsidR="0012495D">
              <w:rPr>
                <w:rFonts w:asciiTheme="minorHAnsi" w:hAnsiTheme="minorHAnsi" w:cstheme="minorHAnsi"/>
                <w:color w:val="000000"/>
                <w:sz w:val="22"/>
                <w:szCs w:val="22"/>
                <w:lang w:val="es-ES"/>
              </w:rPr>
              <w:t>distintas emociones tanto positivas como negativas y que deben aprender a expresarlas adecuadamente.</w:t>
            </w:r>
          </w:p>
          <w:p w:rsidR="00D73E81" w:rsidRPr="00180012" w:rsidRDefault="0012495D" w:rsidP="00D73E81">
            <w:pPr>
              <w:pStyle w:val="Ttulo2"/>
              <w:numPr>
                <w:ilvl w:val="0"/>
                <w:numId w:val="3"/>
              </w:numPr>
              <w:ind w:left="540" w:hanging="540"/>
              <w:jc w:val="both"/>
              <w:outlineLvl w:val="1"/>
              <w:rPr>
                <w:rFonts w:asciiTheme="minorHAnsi" w:hAnsiTheme="minorHAnsi" w:cstheme="minorHAnsi"/>
                <w:color w:val="000000"/>
                <w:sz w:val="22"/>
                <w:szCs w:val="22"/>
                <w:lang w:val="es-ES"/>
              </w:rPr>
            </w:pPr>
            <w:r>
              <w:rPr>
                <w:rFonts w:asciiTheme="minorHAnsi" w:hAnsiTheme="minorHAnsi" w:cstheme="minorHAnsi"/>
                <w:color w:val="000000"/>
                <w:sz w:val="22"/>
                <w:szCs w:val="22"/>
                <w:lang w:val="es-ES"/>
              </w:rPr>
              <w:t>Se valora la amistad, se comparten intimidades y se basa en el intercambio y la generosidad.</w:t>
            </w:r>
          </w:p>
          <w:p w:rsidR="00D73E81" w:rsidRPr="00180012" w:rsidRDefault="0012495D" w:rsidP="00D73E81">
            <w:pPr>
              <w:pStyle w:val="Ttulo2"/>
              <w:numPr>
                <w:ilvl w:val="0"/>
                <w:numId w:val="3"/>
              </w:numPr>
              <w:ind w:left="540" w:hanging="540"/>
              <w:jc w:val="both"/>
              <w:outlineLvl w:val="1"/>
              <w:rPr>
                <w:rFonts w:asciiTheme="minorHAnsi" w:hAnsiTheme="minorHAnsi" w:cstheme="minorHAnsi"/>
                <w:color w:val="000000"/>
                <w:sz w:val="22"/>
                <w:szCs w:val="22"/>
                <w:lang w:val="es-ES"/>
              </w:rPr>
            </w:pPr>
            <w:r>
              <w:rPr>
                <w:rFonts w:asciiTheme="minorHAnsi" w:hAnsiTheme="minorHAnsi" w:cstheme="minorHAnsi"/>
                <w:color w:val="000000"/>
                <w:sz w:val="22"/>
                <w:szCs w:val="22"/>
                <w:lang w:val="es-ES"/>
              </w:rPr>
              <w:t xml:space="preserve">Entienden que las </w:t>
            </w:r>
            <w:r w:rsidR="00D73E81" w:rsidRPr="00180012">
              <w:rPr>
                <w:rFonts w:asciiTheme="minorHAnsi" w:hAnsiTheme="minorHAnsi" w:cstheme="minorHAnsi"/>
                <w:color w:val="000000"/>
                <w:sz w:val="22"/>
                <w:szCs w:val="22"/>
                <w:lang w:val="es-ES"/>
              </w:rPr>
              <w:t xml:space="preserve">normas </w:t>
            </w:r>
            <w:r>
              <w:rPr>
                <w:rFonts w:asciiTheme="minorHAnsi" w:hAnsiTheme="minorHAnsi" w:cstheme="minorHAnsi"/>
                <w:color w:val="000000"/>
                <w:sz w:val="22"/>
                <w:szCs w:val="22"/>
                <w:lang w:val="es-ES"/>
              </w:rPr>
              <w:t xml:space="preserve">sirven para mantener una </w:t>
            </w:r>
            <w:r w:rsidR="00D73E81" w:rsidRPr="00180012">
              <w:rPr>
                <w:rFonts w:asciiTheme="minorHAnsi" w:hAnsiTheme="minorHAnsi" w:cstheme="minorHAnsi"/>
                <w:color w:val="000000"/>
                <w:sz w:val="22"/>
                <w:szCs w:val="22"/>
                <w:lang w:val="es-ES"/>
              </w:rPr>
              <w:t>buena convivencia social.</w:t>
            </w:r>
          </w:p>
          <w:p w:rsidR="00D73E81" w:rsidRPr="00180012" w:rsidRDefault="0012495D" w:rsidP="00D73E81">
            <w:pPr>
              <w:pStyle w:val="Ttulo2"/>
              <w:numPr>
                <w:ilvl w:val="0"/>
                <w:numId w:val="3"/>
              </w:numPr>
              <w:ind w:left="540" w:hanging="540"/>
              <w:jc w:val="both"/>
              <w:outlineLvl w:val="1"/>
              <w:rPr>
                <w:rFonts w:asciiTheme="minorHAnsi" w:hAnsiTheme="minorHAnsi" w:cstheme="minorHAnsi"/>
                <w:color w:val="000000"/>
                <w:sz w:val="22"/>
                <w:szCs w:val="22"/>
                <w:lang w:val="es-ES"/>
              </w:rPr>
            </w:pPr>
            <w:r>
              <w:rPr>
                <w:rFonts w:asciiTheme="minorHAnsi" w:hAnsiTheme="minorHAnsi" w:cstheme="minorHAnsi"/>
                <w:color w:val="000000"/>
                <w:sz w:val="22"/>
                <w:szCs w:val="22"/>
                <w:lang w:val="es-ES"/>
              </w:rPr>
              <w:t>Les importa el ser aceptados por el grupo y sentirse con capacidad de hacer amigos.</w:t>
            </w:r>
            <w:r w:rsidR="00D73E81" w:rsidRPr="00180012">
              <w:rPr>
                <w:rFonts w:asciiTheme="minorHAnsi" w:hAnsiTheme="minorHAnsi" w:cstheme="minorHAnsi"/>
                <w:color w:val="000000"/>
                <w:sz w:val="22"/>
                <w:szCs w:val="22"/>
                <w:lang w:val="es-ES"/>
              </w:rPr>
              <w:t xml:space="preserve">  </w:t>
            </w:r>
          </w:p>
          <w:p w:rsidR="00D73E81" w:rsidRPr="00180012" w:rsidRDefault="00D73E81" w:rsidP="0012495D">
            <w:pPr>
              <w:pStyle w:val="Ttulo2"/>
              <w:ind w:left="540" w:firstLine="0"/>
              <w:jc w:val="both"/>
              <w:outlineLvl w:val="1"/>
              <w:rPr>
                <w:rFonts w:asciiTheme="minorHAnsi" w:hAnsiTheme="minorHAnsi" w:cstheme="minorHAnsi"/>
                <w:color w:val="000000"/>
                <w:sz w:val="22"/>
                <w:szCs w:val="22"/>
                <w:lang w:val="es-ES"/>
              </w:rPr>
            </w:pPr>
          </w:p>
          <w:p w:rsidR="00D73E81" w:rsidRPr="00180012" w:rsidRDefault="00D73E81" w:rsidP="00897F8B">
            <w:pPr>
              <w:pStyle w:val="Ttulo2"/>
              <w:ind w:left="0" w:firstLine="0"/>
              <w:jc w:val="both"/>
              <w:outlineLvl w:val="1"/>
              <w:rPr>
                <w:rFonts w:asciiTheme="minorHAnsi" w:hAnsiTheme="minorHAnsi" w:cstheme="minorHAnsi"/>
                <w:b/>
                <w:color w:val="000000"/>
                <w:sz w:val="22"/>
                <w:szCs w:val="22"/>
                <w:lang w:val="es-ES"/>
              </w:rPr>
            </w:pPr>
          </w:p>
          <w:p w:rsidR="00D73E81" w:rsidRPr="00180012" w:rsidRDefault="00D73E81" w:rsidP="00897F8B">
            <w:pPr>
              <w:pStyle w:val="Ttulo2"/>
              <w:ind w:left="0" w:firstLine="0"/>
              <w:jc w:val="both"/>
              <w:outlineLvl w:val="1"/>
              <w:rPr>
                <w:rFonts w:asciiTheme="minorHAnsi" w:hAnsiTheme="minorHAnsi" w:cstheme="minorHAnsi"/>
                <w:b/>
                <w:color w:val="000000"/>
                <w:sz w:val="22"/>
                <w:szCs w:val="22"/>
                <w:lang w:val="es-ES"/>
              </w:rPr>
            </w:pPr>
            <w:r w:rsidRPr="00180012">
              <w:rPr>
                <w:rFonts w:asciiTheme="minorHAnsi" w:hAnsiTheme="minorHAnsi" w:cstheme="minorHAnsi"/>
                <w:b/>
                <w:color w:val="000000"/>
                <w:sz w:val="22"/>
                <w:szCs w:val="22"/>
                <w:lang w:val="es-ES"/>
              </w:rPr>
              <w:t>DESARROLLO ESPIRITUAL</w:t>
            </w:r>
          </w:p>
          <w:p w:rsidR="00D73E81" w:rsidRPr="00180012" w:rsidRDefault="00D73E81" w:rsidP="00D73E81">
            <w:pPr>
              <w:pStyle w:val="Ttulo2"/>
              <w:numPr>
                <w:ilvl w:val="0"/>
                <w:numId w:val="3"/>
              </w:numPr>
              <w:ind w:left="540" w:hanging="540"/>
              <w:jc w:val="both"/>
              <w:outlineLvl w:val="1"/>
              <w:rPr>
                <w:rFonts w:asciiTheme="minorHAnsi" w:hAnsiTheme="minorHAnsi" w:cstheme="minorHAnsi"/>
                <w:color w:val="000000"/>
                <w:sz w:val="22"/>
                <w:szCs w:val="22"/>
                <w:lang w:val="es-ES"/>
              </w:rPr>
            </w:pPr>
            <w:r w:rsidRPr="00180012">
              <w:rPr>
                <w:rFonts w:asciiTheme="minorHAnsi" w:hAnsiTheme="minorHAnsi" w:cstheme="minorHAnsi"/>
                <w:color w:val="000000"/>
                <w:sz w:val="22"/>
                <w:szCs w:val="22"/>
                <w:lang w:val="es-ES"/>
              </w:rPr>
              <w:t xml:space="preserve">En esta etapa se </w:t>
            </w:r>
            <w:r w:rsidR="0094400A">
              <w:rPr>
                <w:rFonts w:asciiTheme="minorHAnsi" w:hAnsiTheme="minorHAnsi" w:cstheme="minorHAnsi"/>
                <w:color w:val="000000"/>
                <w:sz w:val="22"/>
                <w:szCs w:val="22"/>
                <w:lang w:val="es-ES"/>
              </w:rPr>
              <w:t xml:space="preserve">conjuga la </w:t>
            </w:r>
            <w:r w:rsidRPr="00180012">
              <w:rPr>
                <w:rFonts w:asciiTheme="minorHAnsi" w:hAnsiTheme="minorHAnsi" w:cstheme="minorHAnsi"/>
                <w:color w:val="000000"/>
                <w:sz w:val="22"/>
                <w:szCs w:val="22"/>
                <w:lang w:val="es-ES"/>
              </w:rPr>
              <w:t xml:space="preserve">sensibilidad religiosa y </w:t>
            </w:r>
            <w:r w:rsidR="0094400A">
              <w:rPr>
                <w:rFonts w:asciiTheme="minorHAnsi" w:hAnsiTheme="minorHAnsi" w:cstheme="minorHAnsi"/>
                <w:color w:val="000000"/>
                <w:sz w:val="22"/>
                <w:szCs w:val="22"/>
                <w:lang w:val="es-ES"/>
              </w:rPr>
              <w:t xml:space="preserve">sentimientos confusos sobre la fe y la figura de Dios </w:t>
            </w:r>
            <w:r w:rsidRPr="00180012">
              <w:rPr>
                <w:rFonts w:asciiTheme="minorHAnsi" w:hAnsiTheme="minorHAnsi" w:cstheme="minorHAnsi"/>
                <w:color w:val="000000"/>
                <w:sz w:val="22"/>
                <w:szCs w:val="22"/>
                <w:lang w:val="es-ES"/>
              </w:rPr>
              <w:t>al mismo tiempo</w:t>
            </w:r>
          </w:p>
          <w:p w:rsidR="00D73E81" w:rsidRPr="00180012" w:rsidRDefault="00D73E81" w:rsidP="00D73E81">
            <w:pPr>
              <w:pStyle w:val="Ttulo2"/>
              <w:numPr>
                <w:ilvl w:val="0"/>
                <w:numId w:val="3"/>
              </w:numPr>
              <w:ind w:left="540" w:hanging="540"/>
              <w:jc w:val="both"/>
              <w:outlineLvl w:val="1"/>
              <w:rPr>
                <w:rFonts w:asciiTheme="minorHAnsi" w:hAnsiTheme="minorHAnsi" w:cstheme="minorHAnsi"/>
                <w:color w:val="000000"/>
                <w:sz w:val="22"/>
                <w:szCs w:val="22"/>
                <w:lang w:val="es-ES"/>
              </w:rPr>
            </w:pPr>
            <w:r w:rsidRPr="00180012">
              <w:rPr>
                <w:rFonts w:asciiTheme="minorHAnsi" w:hAnsiTheme="minorHAnsi" w:cstheme="minorHAnsi"/>
                <w:color w:val="000000"/>
                <w:sz w:val="22"/>
                <w:szCs w:val="22"/>
                <w:lang w:val="es-ES"/>
              </w:rPr>
              <w:t>Necesitan orientación y apoyo constante en un ambiente de crecimiento espiritual donde las dudas se vayan disipando</w:t>
            </w:r>
          </w:p>
          <w:p w:rsidR="00D73E81" w:rsidRPr="00180012" w:rsidRDefault="00D73E81" w:rsidP="00D73E81">
            <w:pPr>
              <w:pStyle w:val="Ttulo2"/>
              <w:numPr>
                <w:ilvl w:val="0"/>
                <w:numId w:val="3"/>
              </w:numPr>
              <w:ind w:left="540" w:hanging="540"/>
              <w:jc w:val="both"/>
              <w:outlineLvl w:val="1"/>
              <w:rPr>
                <w:rFonts w:asciiTheme="minorHAnsi" w:hAnsiTheme="minorHAnsi" w:cstheme="minorHAnsi"/>
                <w:color w:val="000000"/>
                <w:sz w:val="22"/>
                <w:szCs w:val="22"/>
                <w:lang w:val="es-ES"/>
              </w:rPr>
            </w:pPr>
            <w:r w:rsidRPr="00180012">
              <w:rPr>
                <w:rFonts w:asciiTheme="minorHAnsi" w:hAnsiTheme="minorHAnsi" w:cstheme="minorHAnsi"/>
                <w:color w:val="000000"/>
                <w:sz w:val="22"/>
                <w:szCs w:val="22"/>
                <w:lang w:val="es-ES"/>
              </w:rPr>
              <w:t>Las personas y la familia son un referente importante para ellos</w:t>
            </w:r>
            <w:r w:rsidR="0094400A">
              <w:rPr>
                <w:rFonts w:asciiTheme="minorHAnsi" w:hAnsiTheme="minorHAnsi" w:cstheme="minorHAnsi"/>
                <w:color w:val="000000"/>
                <w:sz w:val="22"/>
                <w:szCs w:val="22"/>
                <w:lang w:val="es-ES"/>
              </w:rPr>
              <w:t>.</w:t>
            </w:r>
          </w:p>
          <w:p w:rsidR="00D73E81" w:rsidRPr="00180012" w:rsidRDefault="00D73E81" w:rsidP="00D73E81">
            <w:pPr>
              <w:pStyle w:val="Ttulo2"/>
              <w:numPr>
                <w:ilvl w:val="0"/>
                <w:numId w:val="3"/>
              </w:numPr>
              <w:ind w:left="540" w:hanging="540"/>
              <w:jc w:val="both"/>
              <w:outlineLvl w:val="1"/>
              <w:rPr>
                <w:rFonts w:asciiTheme="minorHAnsi" w:hAnsiTheme="minorHAnsi" w:cstheme="minorHAnsi"/>
                <w:color w:val="000000"/>
                <w:sz w:val="22"/>
                <w:szCs w:val="22"/>
                <w:lang w:val="es-ES"/>
              </w:rPr>
            </w:pPr>
            <w:r w:rsidRPr="00180012">
              <w:rPr>
                <w:rFonts w:asciiTheme="minorHAnsi" w:hAnsiTheme="minorHAnsi" w:cstheme="minorHAnsi"/>
                <w:color w:val="000000"/>
                <w:sz w:val="22"/>
                <w:szCs w:val="22"/>
                <w:lang w:val="es-ES"/>
              </w:rPr>
              <w:lastRenderedPageBreak/>
              <w:t>Dios debe ser presentado como su amigo fiel, incondicional y cercano</w:t>
            </w:r>
          </w:p>
          <w:p w:rsidR="00D73E81" w:rsidRDefault="006A010D" w:rsidP="006A010D">
            <w:pPr>
              <w:pStyle w:val="Ttulo2"/>
              <w:numPr>
                <w:ilvl w:val="0"/>
                <w:numId w:val="3"/>
              </w:numPr>
              <w:ind w:left="0" w:firstLine="0"/>
              <w:jc w:val="both"/>
              <w:outlineLvl w:val="1"/>
              <w:rPr>
                <w:rFonts w:asciiTheme="minorHAnsi" w:hAnsiTheme="minorHAnsi" w:cstheme="minorHAnsi"/>
                <w:b/>
                <w:color w:val="000000"/>
                <w:sz w:val="24"/>
                <w:szCs w:val="24"/>
                <w:lang w:val="es-ES"/>
              </w:rPr>
            </w:pPr>
            <w:r>
              <w:rPr>
                <w:rFonts w:asciiTheme="minorHAnsi" w:hAnsiTheme="minorHAnsi" w:cstheme="minorHAnsi"/>
                <w:color w:val="000000"/>
                <w:sz w:val="22"/>
                <w:szCs w:val="22"/>
                <w:lang w:val="es-ES"/>
              </w:rPr>
              <w:t xml:space="preserve">        </w:t>
            </w:r>
            <w:r w:rsidR="00D73E81" w:rsidRPr="00180012">
              <w:rPr>
                <w:rFonts w:asciiTheme="minorHAnsi" w:hAnsiTheme="minorHAnsi" w:cstheme="minorHAnsi"/>
                <w:color w:val="000000"/>
                <w:sz w:val="22"/>
                <w:szCs w:val="22"/>
                <w:lang w:val="es-ES"/>
              </w:rPr>
              <w:t>Van descubriendo contenidos importantes de la Biblia, como es la historia de la Salvación.</w:t>
            </w:r>
          </w:p>
        </w:tc>
      </w:tr>
    </w:tbl>
    <w:p w:rsidR="00D73E81" w:rsidRPr="00D73E81" w:rsidRDefault="00D73E81" w:rsidP="006A010D">
      <w:pPr>
        <w:tabs>
          <w:tab w:val="left" w:pos="426"/>
        </w:tabs>
        <w:jc w:val="both"/>
        <w:rPr>
          <w:rFonts w:asciiTheme="minorHAnsi" w:hAnsiTheme="minorHAnsi" w:cstheme="minorHAnsi"/>
          <w:b w:val="0"/>
          <w:sz w:val="24"/>
          <w:szCs w:val="24"/>
          <w:lang w:val="es-ES"/>
        </w:rPr>
      </w:pPr>
    </w:p>
    <w:sectPr w:rsidR="00D73E81" w:rsidRPr="00D73E81" w:rsidSect="00B76029">
      <w:headerReference w:type="even" r:id="rId12"/>
      <w:headerReference w:type="default" r:id="rId13"/>
      <w:footerReference w:type="even" r:id="rId14"/>
      <w:footerReference w:type="default" r:id="rId15"/>
      <w:headerReference w:type="first" r:id="rId16"/>
      <w:footerReference w:type="first" r:id="rId17"/>
      <w:pgSz w:w="12242" w:h="15842" w:code="1"/>
      <w:pgMar w:top="1276"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CB6" w:rsidRDefault="00840CB6" w:rsidP="00A0756D">
      <w:r>
        <w:separator/>
      </w:r>
    </w:p>
  </w:endnote>
  <w:endnote w:type="continuationSeparator" w:id="0">
    <w:p w:rsidR="00840CB6" w:rsidRDefault="00840CB6" w:rsidP="00A075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Freestyle Script">
    <w:panose1 w:val="030804020302050B0404"/>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auhaus 93">
    <w:altName w:val="Matisse ITC"/>
    <w:panose1 w:val="04030905020B02020C02"/>
    <w:charset w:val="00"/>
    <w:family w:val="decorative"/>
    <w:pitch w:val="variable"/>
    <w:sig w:usb0="00000003" w:usb1="00000000" w:usb2="00000000" w:usb3="00000000" w:csb0="00000001" w:csb1="00000000"/>
  </w:font>
  <w:font w:name="Aharoni">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56D" w:rsidRDefault="00A0756D">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56D" w:rsidRDefault="00A0756D">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56D" w:rsidRDefault="00A0756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CB6" w:rsidRDefault="00840CB6" w:rsidP="00A0756D">
      <w:r>
        <w:separator/>
      </w:r>
    </w:p>
  </w:footnote>
  <w:footnote w:type="continuationSeparator" w:id="0">
    <w:p w:rsidR="00840CB6" w:rsidRDefault="00840CB6" w:rsidP="00A075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56D" w:rsidRDefault="00A0756D">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56D" w:rsidRDefault="00A0756D">
    <w:pPr>
      <w:pStyle w:val="Encabezado"/>
    </w:pPr>
    <w:r>
      <w:rPr>
        <w:noProof/>
        <w:lang w:val="es-ES" w:eastAsia="es-ES"/>
      </w:rPr>
      <w:drawing>
        <wp:anchor distT="0" distB="0" distL="114300" distR="114300" simplePos="0" relativeHeight="251659264" behindDoc="0" locked="0" layoutInCell="1" allowOverlap="1">
          <wp:simplePos x="0" y="0"/>
          <wp:positionH relativeFrom="column">
            <wp:posOffset>-459740</wp:posOffset>
          </wp:positionH>
          <wp:positionV relativeFrom="paragraph">
            <wp:posOffset>-137795</wp:posOffset>
          </wp:positionV>
          <wp:extent cx="2988310" cy="625475"/>
          <wp:effectExtent l="19050" t="0" r="0" b="0"/>
          <wp:wrapTopAndBottom/>
          <wp:docPr id="3" name="2 Imagen" descr="membre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e.png"/>
                  <pic:cNvPicPr/>
                </pic:nvPicPr>
                <pic:blipFill>
                  <a:blip r:embed="rId1"/>
                  <a:stretch>
                    <a:fillRect/>
                  </a:stretch>
                </pic:blipFill>
                <pic:spPr>
                  <a:xfrm>
                    <a:off x="0" y="0"/>
                    <a:ext cx="2988310" cy="625475"/>
                  </a:xfrm>
                  <a:prstGeom prst="rect">
                    <a:avLst/>
                  </a:prstGeom>
                </pic:spPr>
              </pic:pic>
            </a:graphicData>
          </a:graphic>
        </wp:anchor>
      </w:drawing>
    </w:r>
    <w:r w:rsidRPr="00A0756D">
      <w:drawing>
        <wp:anchor distT="0" distB="0" distL="114300" distR="114300" simplePos="0" relativeHeight="251658240" behindDoc="0" locked="0" layoutInCell="1" allowOverlap="1">
          <wp:simplePos x="0" y="0"/>
          <wp:positionH relativeFrom="column">
            <wp:posOffset>5248476</wp:posOffset>
          </wp:positionH>
          <wp:positionV relativeFrom="paragraph">
            <wp:posOffset>-257710</wp:posOffset>
          </wp:positionV>
          <wp:extent cx="1034715" cy="1034716"/>
          <wp:effectExtent l="0" t="0" r="0" b="0"/>
          <wp:wrapNone/>
          <wp:docPr id="2" name="Imagen 1" descr="C:\Documents and Settings\Pedro Lastra\Escritorio\graficacolonias-03.png"/>
          <wp:cNvGraphicFramePr/>
          <a:graphic xmlns:a="http://schemas.openxmlformats.org/drawingml/2006/main">
            <a:graphicData uri="http://schemas.openxmlformats.org/drawingml/2006/picture">
              <pic:pic xmlns:pic="http://schemas.openxmlformats.org/drawingml/2006/picture">
                <pic:nvPicPr>
                  <pic:cNvPr id="0" name="Picture 1" descr="C:\Documents and Settings\Pedro Lastra\Escritorio\graficacolonias-03.png"/>
                  <pic:cNvPicPr>
                    <a:picLocks noChangeAspect="1" noChangeArrowheads="1"/>
                  </pic:cNvPicPr>
                </pic:nvPicPr>
                <pic:blipFill>
                  <a:blip r:embed="rId2" cstate="print"/>
                  <a:srcRect/>
                  <a:stretch>
                    <a:fillRect/>
                  </a:stretch>
                </pic:blipFill>
                <pic:spPr bwMode="auto">
                  <a:xfrm>
                    <a:off x="0" y="0"/>
                    <a:ext cx="1034715" cy="1034716"/>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56D" w:rsidRDefault="00A0756D">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1F81272"/>
    <w:lvl w:ilvl="0">
      <w:numFmt w:val="bullet"/>
      <w:lvlText w:val="*"/>
      <w:lvlJc w:val="left"/>
    </w:lvl>
  </w:abstractNum>
  <w:abstractNum w:abstractNumId="1">
    <w:nsid w:val="108E499B"/>
    <w:multiLevelType w:val="hybridMultilevel"/>
    <w:tmpl w:val="0186C79E"/>
    <w:lvl w:ilvl="0" w:tplc="AD8AF2DC">
      <w:start w:val="1"/>
      <w:numFmt w:val="decimal"/>
      <w:lvlText w:val="%1)"/>
      <w:lvlJc w:val="left"/>
      <w:pPr>
        <w:ind w:left="360" w:hanging="360"/>
      </w:pPr>
      <w:rPr>
        <w:rFonts w:hint="default"/>
        <w:b/>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C1330C2"/>
    <w:multiLevelType w:val="hybridMultilevel"/>
    <w:tmpl w:val="62CCBD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6D16889"/>
    <w:multiLevelType w:val="hybridMultilevel"/>
    <w:tmpl w:val="63841DA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
  </w:num>
  <w:num w:numId="2">
    <w:abstractNumId w:val="0"/>
    <w:lvlOverride w:ilvl="0">
      <w:lvl w:ilvl="0">
        <w:numFmt w:val="bullet"/>
        <w:lvlText w:val="•"/>
        <w:legacy w:legacy="1" w:legacySpace="0" w:legacyIndent="0"/>
        <w:lvlJc w:val="left"/>
        <w:rPr>
          <w:rFonts w:ascii="Comic Sans MS" w:hAnsi="Comic Sans MS" w:hint="default"/>
          <w:sz w:val="48"/>
        </w:rPr>
      </w:lvl>
    </w:lvlOverride>
  </w:num>
  <w:num w:numId="3">
    <w:abstractNumId w:val="0"/>
    <w:lvlOverride w:ilvl="0">
      <w:lvl w:ilvl="0">
        <w:numFmt w:val="bullet"/>
        <w:lvlText w:val="•"/>
        <w:legacy w:legacy="1" w:legacySpace="0" w:legacyIndent="0"/>
        <w:lvlJc w:val="left"/>
        <w:rPr>
          <w:rFonts w:ascii="Comic Sans MS" w:hAnsi="Comic Sans MS" w:hint="default"/>
          <w:sz w:val="40"/>
        </w:rPr>
      </w:lvl>
    </w:lvlOverride>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stylePaneFormatFilter w:val="3F01"/>
  <w:defaultTabStop w:val="708"/>
  <w:hyphenationZone w:val="425"/>
  <w:characterSpacingControl w:val="doNotCompress"/>
  <w:hdrShapeDefaults>
    <o:shapedefaults v:ext="edit" spidmax="7170"/>
  </w:hdrShapeDefaults>
  <w:footnotePr>
    <w:footnote w:id="-1"/>
    <w:footnote w:id="0"/>
  </w:footnotePr>
  <w:endnotePr>
    <w:endnote w:id="-1"/>
    <w:endnote w:id="0"/>
  </w:endnotePr>
  <w:compat/>
  <w:rsids>
    <w:rsidRoot w:val="004D73DF"/>
    <w:rsid w:val="00012726"/>
    <w:rsid w:val="00014A75"/>
    <w:rsid w:val="00027CFE"/>
    <w:rsid w:val="00041401"/>
    <w:rsid w:val="0012495D"/>
    <w:rsid w:val="00135281"/>
    <w:rsid w:val="00143716"/>
    <w:rsid w:val="0015781C"/>
    <w:rsid w:val="00167DE0"/>
    <w:rsid w:val="00177582"/>
    <w:rsid w:val="00182146"/>
    <w:rsid w:val="00190B7E"/>
    <w:rsid w:val="00190F6D"/>
    <w:rsid w:val="001F5BBF"/>
    <w:rsid w:val="0021222E"/>
    <w:rsid w:val="0023406A"/>
    <w:rsid w:val="00285281"/>
    <w:rsid w:val="002A4936"/>
    <w:rsid w:val="002C1F55"/>
    <w:rsid w:val="002C5B10"/>
    <w:rsid w:val="0030251F"/>
    <w:rsid w:val="003058FB"/>
    <w:rsid w:val="003211A7"/>
    <w:rsid w:val="00331CB9"/>
    <w:rsid w:val="00384FD1"/>
    <w:rsid w:val="003A1D86"/>
    <w:rsid w:val="003F0519"/>
    <w:rsid w:val="004152CC"/>
    <w:rsid w:val="00420455"/>
    <w:rsid w:val="00430533"/>
    <w:rsid w:val="00436AB4"/>
    <w:rsid w:val="004569B7"/>
    <w:rsid w:val="0046157A"/>
    <w:rsid w:val="0047632E"/>
    <w:rsid w:val="00476551"/>
    <w:rsid w:val="004801FC"/>
    <w:rsid w:val="004945F7"/>
    <w:rsid w:val="004A586C"/>
    <w:rsid w:val="004D73DF"/>
    <w:rsid w:val="004F2AF8"/>
    <w:rsid w:val="004F67DC"/>
    <w:rsid w:val="005539CD"/>
    <w:rsid w:val="005F5130"/>
    <w:rsid w:val="0064303A"/>
    <w:rsid w:val="00650EEF"/>
    <w:rsid w:val="006A010D"/>
    <w:rsid w:val="006A0936"/>
    <w:rsid w:val="007E46D0"/>
    <w:rsid w:val="007F3E11"/>
    <w:rsid w:val="00813103"/>
    <w:rsid w:val="00840CB6"/>
    <w:rsid w:val="008B2446"/>
    <w:rsid w:val="008E4A1B"/>
    <w:rsid w:val="0094400A"/>
    <w:rsid w:val="009821B8"/>
    <w:rsid w:val="009A60B4"/>
    <w:rsid w:val="009F16B7"/>
    <w:rsid w:val="009F7BB3"/>
    <w:rsid w:val="00A0756D"/>
    <w:rsid w:val="00A65CB1"/>
    <w:rsid w:val="00A75F88"/>
    <w:rsid w:val="00AC14D4"/>
    <w:rsid w:val="00AE1C37"/>
    <w:rsid w:val="00AE4E4F"/>
    <w:rsid w:val="00B252AD"/>
    <w:rsid w:val="00B33AFA"/>
    <w:rsid w:val="00B65E92"/>
    <w:rsid w:val="00B76029"/>
    <w:rsid w:val="00B7699F"/>
    <w:rsid w:val="00B82875"/>
    <w:rsid w:val="00B94F0B"/>
    <w:rsid w:val="00B975C6"/>
    <w:rsid w:val="00BA483D"/>
    <w:rsid w:val="00BC7879"/>
    <w:rsid w:val="00BD465B"/>
    <w:rsid w:val="00BF7790"/>
    <w:rsid w:val="00C60E8C"/>
    <w:rsid w:val="00C81C35"/>
    <w:rsid w:val="00CE35B6"/>
    <w:rsid w:val="00CE58A8"/>
    <w:rsid w:val="00CF107E"/>
    <w:rsid w:val="00D05D7F"/>
    <w:rsid w:val="00D73E81"/>
    <w:rsid w:val="00D96152"/>
    <w:rsid w:val="00DA3AA4"/>
    <w:rsid w:val="00DB4AAB"/>
    <w:rsid w:val="00E03C70"/>
    <w:rsid w:val="00E25648"/>
    <w:rsid w:val="00E538EA"/>
    <w:rsid w:val="00E92A01"/>
    <w:rsid w:val="00F00D3B"/>
    <w:rsid w:val="00F17B63"/>
    <w:rsid w:val="00F24190"/>
    <w:rsid w:val="00F276F5"/>
    <w:rsid w:val="00F650FB"/>
    <w:rsid w:val="00FB4D7D"/>
    <w:rsid w:val="00FD3B78"/>
    <w:rsid w:val="00FF4A3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5648"/>
    <w:rPr>
      <w:rFonts w:ascii="Freestyle Script" w:hAnsi="Freestyle Script" w:cs="Arial"/>
      <w:b/>
      <w:sz w:val="22"/>
      <w:szCs w:val="22"/>
      <w:lang w:val="es-ES_tradnl" w:eastAsia="en-US"/>
    </w:rPr>
  </w:style>
  <w:style w:type="paragraph" w:styleId="Ttulo1">
    <w:name w:val="heading 1"/>
    <w:basedOn w:val="Normal"/>
    <w:next w:val="Normal"/>
    <w:link w:val="Ttulo1Car"/>
    <w:uiPriority w:val="9"/>
    <w:qFormat/>
    <w:rsid w:val="00D73E81"/>
    <w:pPr>
      <w:widowControl w:val="0"/>
      <w:autoSpaceDE w:val="0"/>
      <w:autoSpaceDN w:val="0"/>
      <w:adjustRightInd w:val="0"/>
      <w:ind w:left="540" w:hanging="540"/>
      <w:outlineLvl w:val="0"/>
    </w:pPr>
    <w:rPr>
      <w:rFonts w:ascii="Times New Roman" w:eastAsiaTheme="minorEastAsia" w:hAnsi="Times New Roman" w:cs="Times New Roman"/>
      <w:b w:val="0"/>
      <w:sz w:val="64"/>
      <w:szCs w:val="64"/>
      <w:lang w:val="es-MX" w:eastAsia="es-MX"/>
    </w:rPr>
  </w:style>
  <w:style w:type="paragraph" w:styleId="Ttulo2">
    <w:name w:val="heading 2"/>
    <w:basedOn w:val="Normal"/>
    <w:next w:val="Normal"/>
    <w:link w:val="Ttulo2Car"/>
    <w:uiPriority w:val="99"/>
    <w:qFormat/>
    <w:rsid w:val="00D73E81"/>
    <w:pPr>
      <w:widowControl w:val="0"/>
      <w:autoSpaceDE w:val="0"/>
      <w:autoSpaceDN w:val="0"/>
      <w:adjustRightInd w:val="0"/>
      <w:ind w:left="1170" w:hanging="450"/>
      <w:outlineLvl w:val="1"/>
    </w:pPr>
    <w:rPr>
      <w:rFonts w:ascii="Times New Roman" w:eastAsiaTheme="minorEastAsia" w:hAnsi="Times New Roman" w:cs="Times New Roman"/>
      <w:b w:val="0"/>
      <w:sz w:val="56"/>
      <w:szCs w:val="56"/>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76029"/>
    <w:pPr>
      <w:ind w:left="708"/>
    </w:pPr>
  </w:style>
  <w:style w:type="character" w:customStyle="1" w:styleId="Ttulo1Car">
    <w:name w:val="Título 1 Car"/>
    <w:basedOn w:val="Fuentedeprrafopredeter"/>
    <w:link w:val="Ttulo1"/>
    <w:uiPriority w:val="9"/>
    <w:rsid w:val="00D73E81"/>
    <w:rPr>
      <w:rFonts w:eastAsiaTheme="minorEastAsia"/>
      <w:sz w:val="64"/>
      <w:szCs w:val="64"/>
      <w:lang w:val="es-MX" w:eastAsia="es-MX"/>
    </w:rPr>
  </w:style>
  <w:style w:type="character" w:customStyle="1" w:styleId="Ttulo2Car">
    <w:name w:val="Título 2 Car"/>
    <w:basedOn w:val="Fuentedeprrafopredeter"/>
    <w:link w:val="Ttulo2"/>
    <w:uiPriority w:val="99"/>
    <w:rsid w:val="00D73E81"/>
    <w:rPr>
      <w:rFonts w:eastAsiaTheme="minorEastAsia"/>
      <w:sz w:val="56"/>
      <w:szCs w:val="56"/>
      <w:lang w:val="es-MX" w:eastAsia="es-MX"/>
    </w:rPr>
  </w:style>
  <w:style w:type="character" w:styleId="nfasisintenso">
    <w:name w:val="Intense Emphasis"/>
    <w:basedOn w:val="Fuentedeprrafopredeter"/>
    <w:uiPriority w:val="21"/>
    <w:qFormat/>
    <w:rsid w:val="00D73E81"/>
    <w:rPr>
      <w:b/>
      <w:bCs/>
      <w:i/>
      <w:iCs/>
      <w:color w:val="4F81BD" w:themeColor="accent1"/>
    </w:rPr>
  </w:style>
  <w:style w:type="table" w:styleId="Tablaconcuadrcula">
    <w:name w:val="Table Grid"/>
    <w:basedOn w:val="Tablanormal"/>
    <w:uiPriority w:val="59"/>
    <w:rsid w:val="00D73E81"/>
    <w:rPr>
      <w:rFonts w:asciiTheme="minorHAnsi" w:eastAsiaTheme="minorEastAsia" w:hAnsiTheme="minorHAnsi" w:cstheme="minorBidi"/>
      <w:sz w:val="22"/>
      <w:szCs w:val="22"/>
      <w:lang w:val="es-MX" w:eastAsia="es-MX"/>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rsid w:val="00D73E81"/>
    <w:rPr>
      <w:rFonts w:ascii="Tahoma" w:hAnsi="Tahoma" w:cs="Tahoma"/>
      <w:sz w:val="16"/>
      <w:szCs w:val="16"/>
    </w:rPr>
  </w:style>
  <w:style w:type="character" w:customStyle="1" w:styleId="TextodegloboCar">
    <w:name w:val="Texto de globo Car"/>
    <w:basedOn w:val="Fuentedeprrafopredeter"/>
    <w:link w:val="Textodeglobo"/>
    <w:rsid w:val="00D73E81"/>
    <w:rPr>
      <w:rFonts w:ascii="Tahoma" w:hAnsi="Tahoma" w:cs="Tahoma"/>
      <w:b/>
      <w:sz w:val="16"/>
      <w:szCs w:val="16"/>
      <w:lang w:val="es-ES_tradnl" w:eastAsia="en-US"/>
    </w:rPr>
  </w:style>
  <w:style w:type="paragraph" w:styleId="Encabezado">
    <w:name w:val="header"/>
    <w:basedOn w:val="Normal"/>
    <w:link w:val="EncabezadoCar"/>
    <w:rsid w:val="00A0756D"/>
    <w:pPr>
      <w:tabs>
        <w:tab w:val="center" w:pos="4252"/>
        <w:tab w:val="right" w:pos="8504"/>
      </w:tabs>
    </w:pPr>
  </w:style>
  <w:style w:type="character" w:customStyle="1" w:styleId="EncabezadoCar">
    <w:name w:val="Encabezado Car"/>
    <w:basedOn w:val="Fuentedeprrafopredeter"/>
    <w:link w:val="Encabezado"/>
    <w:rsid w:val="00A0756D"/>
    <w:rPr>
      <w:rFonts w:ascii="Freestyle Script" w:hAnsi="Freestyle Script" w:cs="Arial"/>
      <w:b/>
      <w:sz w:val="22"/>
      <w:szCs w:val="22"/>
      <w:lang w:val="es-ES_tradnl" w:eastAsia="en-US"/>
    </w:rPr>
  </w:style>
  <w:style w:type="paragraph" w:styleId="Piedepgina">
    <w:name w:val="footer"/>
    <w:basedOn w:val="Normal"/>
    <w:link w:val="PiedepginaCar"/>
    <w:rsid w:val="00A0756D"/>
    <w:pPr>
      <w:tabs>
        <w:tab w:val="center" w:pos="4252"/>
        <w:tab w:val="right" w:pos="8504"/>
      </w:tabs>
    </w:pPr>
  </w:style>
  <w:style w:type="character" w:customStyle="1" w:styleId="PiedepginaCar">
    <w:name w:val="Pie de página Car"/>
    <w:basedOn w:val="Fuentedeprrafopredeter"/>
    <w:link w:val="Piedepgina"/>
    <w:rsid w:val="00A0756D"/>
    <w:rPr>
      <w:rFonts w:ascii="Freestyle Script" w:hAnsi="Freestyle Script" w:cs="Arial"/>
      <w:b/>
      <w:sz w:val="22"/>
      <w:szCs w:val="22"/>
      <w:lang w:val="es-ES_tradnl"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Pages>
  <Words>951</Words>
  <Characters>5235</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PARTES DE LA FICHA DE CATEQUESIS</vt:lpstr>
    </vt:vector>
  </TitlesOfParts>
  <Company>The houze!</Company>
  <LinksUpToDate>false</LinksUpToDate>
  <CharactersWithSpaces>6174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PARTES DE LA FICHA DE CATEQUESIS</dc:title>
  <dc:creator>WinuE</dc:creator>
  <cp:lastModifiedBy>Pedro Lastra</cp:lastModifiedBy>
  <cp:revision>13</cp:revision>
  <dcterms:created xsi:type="dcterms:W3CDTF">2013-12-04T21:46:00Z</dcterms:created>
  <dcterms:modified xsi:type="dcterms:W3CDTF">2013-12-05T13:27:00Z</dcterms:modified>
</cp:coreProperties>
</file>