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2F41" w14:textId="77777777" w:rsidR="00C42FED" w:rsidRPr="00271121" w:rsidRDefault="00C42FED" w:rsidP="00271121">
      <w:pPr>
        <w:pStyle w:val="Ttulo3"/>
        <w:jc w:val="center"/>
        <w:rPr>
          <w:rFonts w:ascii="Georgia" w:hAnsi="Georgia"/>
          <w:sz w:val="40"/>
          <w:szCs w:val="40"/>
        </w:rPr>
      </w:pPr>
      <w:r w:rsidRPr="00271121">
        <w:rPr>
          <w:rFonts w:ascii="Georgia" w:hAnsi="Georgia"/>
          <w:sz w:val="40"/>
          <w:szCs w:val="40"/>
        </w:rPr>
        <w:t>Primer día</w:t>
      </w:r>
    </w:p>
    <w:p w14:paraId="7530B637" w14:textId="77777777" w:rsidR="00C42FED" w:rsidRPr="00271121" w:rsidRDefault="00C42FED" w:rsidP="00C42FED">
      <w:pPr>
        <w:pStyle w:val="Ttulo3"/>
        <w:shd w:val="clear" w:color="auto" w:fill="FFFFFF"/>
        <w:spacing w:before="180"/>
        <w:jc w:val="center"/>
        <w:rPr>
          <w:rFonts w:ascii="Georgia" w:hAnsi="Georgia"/>
          <w:sz w:val="36"/>
          <w:szCs w:val="36"/>
        </w:rPr>
      </w:pPr>
      <w:r w:rsidRPr="00271121">
        <w:rPr>
          <w:rFonts w:ascii="Georgia" w:hAnsi="Georgia"/>
          <w:sz w:val="36"/>
          <w:szCs w:val="36"/>
        </w:rPr>
        <w:t>“El envío de los 72 discípulos”</w:t>
      </w:r>
    </w:p>
    <w:p w14:paraId="68CB4182" w14:textId="77777777" w:rsidR="00C42FED" w:rsidRDefault="00C42FED" w:rsidP="00C42FED">
      <w:pPr>
        <w:rPr>
          <w:rFonts w:ascii="Georgia" w:hAnsi="Georgia" w:cs="Calibri"/>
          <w:b/>
          <w:color w:val="FF0000"/>
        </w:rPr>
      </w:pPr>
    </w:p>
    <w:p w14:paraId="18B73F93" w14:textId="458C4CC4" w:rsidR="00C42FED" w:rsidRPr="00190E6F" w:rsidRDefault="00C42FED" w:rsidP="00C42FED">
      <w:pPr>
        <w:tabs>
          <w:tab w:val="left" w:pos="1560"/>
        </w:tabs>
        <w:ind w:left="1560" w:hanging="1560"/>
        <w:rPr>
          <w:rFonts w:ascii="Georgia" w:hAnsi="Georgia"/>
          <w:color w:val="000000"/>
        </w:rPr>
      </w:pPr>
      <w:r w:rsidRPr="00190E6F">
        <w:rPr>
          <w:rFonts w:ascii="Georgia" w:hAnsi="Georgia" w:cs="Calibri"/>
          <w:b/>
          <w:iCs/>
          <w:color w:val="000000"/>
        </w:rPr>
        <w:t>Lema semanal:</w:t>
      </w:r>
      <w:r w:rsidRPr="00190E6F">
        <w:rPr>
          <w:rFonts w:ascii="Georgia" w:hAnsi="Georgia"/>
          <w:color w:val="000000"/>
        </w:rPr>
        <w:tab/>
      </w:r>
      <w:r w:rsidR="00347F70">
        <w:rPr>
          <w:rFonts w:ascii="Georgia" w:hAnsi="Georgia"/>
          <w:color w:val="000000"/>
        </w:rPr>
        <w:t>Comunicar a Cristo hoy.</w:t>
      </w:r>
    </w:p>
    <w:p w14:paraId="490EA239" w14:textId="0786AF40" w:rsidR="00C42FED" w:rsidRPr="00190E6F" w:rsidRDefault="00C42FED" w:rsidP="00C42FED">
      <w:pPr>
        <w:tabs>
          <w:tab w:val="left" w:pos="1560"/>
        </w:tabs>
        <w:ind w:left="1560" w:hanging="1560"/>
        <w:jc w:val="both"/>
        <w:rPr>
          <w:rFonts w:ascii="Georgia" w:hAnsi="Georgia"/>
          <w:b/>
          <w:bCs/>
          <w:color w:val="000000"/>
        </w:rPr>
      </w:pPr>
      <w:r w:rsidRPr="00190E6F">
        <w:rPr>
          <w:rFonts w:ascii="Georgia" w:hAnsi="Georgia"/>
          <w:b/>
          <w:bCs/>
          <w:color w:val="000000"/>
        </w:rPr>
        <w:t>Objetivo:</w:t>
      </w:r>
      <w:r w:rsidRPr="00190E6F">
        <w:rPr>
          <w:rFonts w:ascii="Georgia" w:hAnsi="Georgia"/>
          <w:b/>
          <w:bCs/>
          <w:color w:val="000000"/>
        </w:rPr>
        <w:tab/>
      </w:r>
      <w:bookmarkStart w:id="0" w:name="_Hlk104736191"/>
      <w:r w:rsidRPr="00190E6F">
        <w:rPr>
          <w:rFonts w:ascii="Georgia" w:hAnsi="Georgia"/>
          <w:color w:val="000000"/>
        </w:rPr>
        <w:t xml:space="preserve">Ayudar a los jóvenes a tomar conciencia que </w:t>
      </w:r>
      <w:r>
        <w:rPr>
          <w:rFonts w:ascii="Georgia" w:hAnsi="Georgia"/>
          <w:color w:val="000000"/>
        </w:rPr>
        <w:t>la familia salesiana es misionera, y que, a pesar de las dificultades</w:t>
      </w:r>
      <w:r w:rsidR="00E71067">
        <w:rPr>
          <w:rFonts w:ascii="Georgia" w:hAnsi="Georgia"/>
          <w:color w:val="000000"/>
        </w:rPr>
        <w:t xml:space="preserve"> que existen para </w:t>
      </w:r>
      <w:r w:rsidR="00040CC8">
        <w:rPr>
          <w:rFonts w:ascii="Georgia" w:hAnsi="Georgia"/>
          <w:color w:val="000000"/>
        </w:rPr>
        <w:t>proclamar</w:t>
      </w:r>
      <w:r w:rsidR="00E71067">
        <w:rPr>
          <w:rFonts w:ascii="Georgia" w:hAnsi="Georgia"/>
          <w:color w:val="000000"/>
        </w:rPr>
        <w:t xml:space="preserve"> a </w:t>
      </w:r>
      <w:r w:rsidR="00327947">
        <w:rPr>
          <w:rFonts w:ascii="Georgia" w:hAnsi="Georgia"/>
          <w:color w:val="000000"/>
        </w:rPr>
        <w:t>Cristo, es</w:t>
      </w:r>
      <w:r w:rsidR="00E71067">
        <w:rPr>
          <w:rFonts w:ascii="Georgia" w:hAnsi="Georgia"/>
          <w:color w:val="000000"/>
        </w:rPr>
        <w:t xml:space="preserve"> posible un</w:t>
      </w:r>
      <w:r>
        <w:rPr>
          <w:rFonts w:ascii="Georgia" w:hAnsi="Georgia"/>
          <w:color w:val="000000"/>
        </w:rPr>
        <w:t xml:space="preserve"> camino de santidad y de realización personal</w:t>
      </w:r>
      <w:r w:rsidR="00040CC8">
        <w:rPr>
          <w:rFonts w:ascii="Georgia" w:hAnsi="Georgia"/>
          <w:color w:val="000000"/>
        </w:rPr>
        <w:t xml:space="preserve"> como anunciante del evangelio</w:t>
      </w:r>
      <w:r>
        <w:rPr>
          <w:rFonts w:ascii="Georgia" w:hAnsi="Georgia"/>
          <w:color w:val="000000"/>
        </w:rPr>
        <w:t>.</w:t>
      </w:r>
      <w:bookmarkEnd w:id="0"/>
    </w:p>
    <w:p w14:paraId="51724AE9" w14:textId="77777777" w:rsidR="00C42FED" w:rsidRPr="00190E6F" w:rsidRDefault="00C42FED" w:rsidP="00C42FED">
      <w:pPr>
        <w:tabs>
          <w:tab w:val="left" w:pos="1560"/>
        </w:tabs>
        <w:ind w:left="1560" w:hanging="1560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/>
          <w:bCs/>
          <w:color w:val="000000"/>
        </w:rPr>
        <w:t>Valores:</w:t>
      </w:r>
      <w:r w:rsidRPr="00190E6F">
        <w:rPr>
          <w:rFonts w:ascii="Georgia" w:hAnsi="Georgia"/>
          <w:b/>
          <w:bCs/>
          <w:color w:val="000000"/>
        </w:rPr>
        <w:tab/>
      </w:r>
      <w:r w:rsidRPr="00237738">
        <w:rPr>
          <w:rFonts w:ascii="Georgia" w:hAnsi="Georgia"/>
          <w:bCs/>
          <w:color w:val="000000"/>
        </w:rPr>
        <w:t>Esperanza, Entrega, Servicio</w:t>
      </w:r>
      <w:r>
        <w:rPr>
          <w:rFonts w:ascii="Georgia" w:hAnsi="Georgia"/>
          <w:bCs/>
          <w:color w:val="000000"/>
        </w:rPr>
        <w:t xml:space="preserve"> y Envío.</w:t>
      </w:r>
    </w:p>
    <w:p w14:paraId="28B09D32" w14:textId="77777777" w:rsidR="00C42FED" w:rsidRDefault="00C42FED" w:rsidP="00C42FED">
      <w:pPr>
        <w:rPr>
          <w:rFonts w:ascii="Georgia" w:hAnsi="Georgia"/>
          <w:b/>
          <w:bCs/>
          <w:color w:val="000000"/>
        </w:rPr>
      </w:pPr>
    </w:p>
    <w:p w14:paraId="1A8B44C2" w14:textId="77777777" w:rsidR="00C42FED" w:rsidRPr="00190E6F" w:rsidRDefault="00C42FED" w:rsidP="00C42FED">
      <w:pPr>
        <w:rPr>
          <w:rFonts w:ascii="Georgia" w:hAnsi="Georgia"/>
          <w:b/>
          <w:bCs/>
          <w:color w:val="000000"/>
        </w:rPr>
      </w:pPr>
      <w:r w:rsidRPr="00190E6F">
        <w:rPr>
          <w:rFonts w:ascii="Georgia" w:hAnsi="Georgia"/>
          <w:b/>
          <w:bCs/>
          <w:color w:val="000000"/>
        </w:rPr>
        <w:t xml:space="preserve">1. </w:t>
      </w:r>
      <w:r>
        <w:rPr>
          <w:rFonts w:ascii="Georgia" w:hAnsi="Georgia"/>
          <w:b/>
          <w:bCs/>
          <w:color w:val="000000"/>
        </w:rPr>
        <w:t>Saludo</w:t>
      </w:r>
      <w:r w:rsidRPr="00190E6F">
        <w:rPr>
          <w:rFonts w:ascii="Georgia" w:hAnsi="Georgia"/>
          <w:b/>
          <w:bCs/>
          <w:color w:val="000000"/>
        </w:rPr>
        <w:t xml:space="preserve"> </w:t>
      </w:r>
    </w:p>
    <w:p w14:paraId="6BD985CA" w14:textId="77777777" w:rsidR="00C42FED" w:rsidRDefault="00C42FED" w:rsidP="00C42FED">
      <w:pPr>
        <w:rPr>
          <w:rFonts w:ascii="Georgia" w:hAnsi="Georgia"/>
          <w:bCs/>
        </w:rPr>
      </w:pPr>
      <w:r>
        <w:rPr>
          <w:rFonts w:ascii="Georgia" w:hAnsi="Georgia"/>
          <w:bCs/>
        </w:rPr>
        <w:t>Iniciemos este Buenos días con la señal que nos identifica como cristianos:</w:t>
      </w:r>
    </w:p>
    <w:p w14:paraId="12EE82E2" w14:textId="77777777" w:rsidR="00C42FED" w:rsidRDefault="00C42FED" w:rsidP="00C42FED">
      <w:pPr>
        <w:rPr>
          <w:rFonts w:ascii="Georgia" w:hAnsi="Georgia"/>
          <w:bCs/>
        </w:rPr>
      </w:pPr>
      <w:r>
        <w:rPr>
          <w:rFonts w:ascii="Georgia" w:hAnsi="Georgia"/>
          <w:bCs/>
        </w:rPr>
        <w:t>+ En el nombre del Padre, y del Hijo, y del Espíritu Santo. Amén.</w:t>
      </w:r>
    </w:p>
    <w:p w14:paraId="631FCC2D" w14:textId="77777777" w:rsidR="00C42FED" w:rsidRPr="00BE1CE2" w:rsidRDefault="00C42FED" w:rsidP="00C42FED">
      <w:pPr>
        <w:rPr>
          <w:rFonts w:ascii="Georgia" w:hAnsi="Georgia"/>
          <w:bCs/>
        </w:rPr>
      </w:pPr>
    </w:p>
    <w:p w14:paraId="55E8BD67" w14:textId="77777777" w:rsidR="00C42FED" w:rsidRDefault="00C42FED" w:rsidP="00C42FED">
      <w:pPr>
        <w:pStyle w:val="Ttulo3"/>
        <w:shd w:val="clear" w:color="auto" w:fill="FFFFFF"/>
        <w:spacing w:before="180"/>
        <w:rPr>
          <w:rFonts w:ascii="Georgia" w:hAnsi="Georgia"/>
          <w:b w:val="0"/>
          <w:bCs w:val="0"/>
          <w:color w:val="16181A"/>
        </w:rPr>
      </w:pPr>
      <w:r>
        <w:rPr>
          <w:rFonts w:ascii="Georgia" w:hAnsi="Georgia"/>
          <w:color w:val="000000"/>
        </w:rPr>
        <w:t>2</w:t>
      </w:r>
      <w:r w:rsidRPr="00190E6F">
        <w:rPr>
          <w:rFonts w:ascii="Georgia" w:hAnsi="Georgia"/>
          <w:color w:val="000000"/>
        </w:rPr>
        <w:t xml:space="preserve">. </w:t>
      </w:r>
      <w:r w:rsidRPr="00C954AE">
        <w:rPr>
          <w:rFonts w:ascii="Georgia" w:hAnsi="Georgia"/>
          <w:color w:val="000000"/>
        </w:rPr>
        <w:t>Texto Bíblico</w:t>
      </w:r>
      <w:r w:rsidRPr="00C954AE">
        <w:rPr>
          <w:rFonts w:ascii="Georgia" w:hAnsi="Georgia"/>
          <w:b w:val="0"/>
          <w:bCs w:val="0"/>
          <w:color w:val="000000"/>
        </w:rPr>
        <w:t xml:space="preserve"> </w:t>
      </w:r>
      <w:r w:rsidRPr="007E53A1">
        <w:rPr>
          <w:rFonts w:ascii="Georgia" w:hAnsi="Georgia"/>
          <w:b w:val="0"/>
          <w:bCs w:val="0"/>
          <w:color w:val="000000"/>
        </w:rPr>
        <w:t>(</w:t>
      </w:r>
      <w:proofErr w:type="spellStart"/>
      <w:r w:rsidRPr="007E53A1">
        <w:rPr>
          <w:rFonts w:ascii="Georgia" w:hAnsi="Georgia" w:cs="Arial"/>
          <w:b w:val="0"/>
          <w:bCs w:val="0"/>
          <w:color w:val="222222"/>
        </w:rPr>
        <w:t>Lc</w:t>
      </w:r>
      <w:proofErr w:type="spellEnd"/>
      <w:r w:rsidRPr="007E53A1">
        <w:rPr>
          <w:rFonts w:ascii="Georgia" w:hAnsi="Georgia" w:cs="Arial"/>
          <w:b w:val="0"/>
          <w:bCs w:val="0"/>
          <w:color w:val="222222"/>
        </w:rPr>
        <w:t xml:space="preserve"> 10, 1-12.17-20</w:t>
      </w:r>
      <w:r w:rsidRPr="007E53A1">
        <w:rPr>
          <w:rFonts w:ascii="Georgia" w:hAnsi="Georgia"/>
          <w:b w:val="0"/>
          <w:bCs w:val="0"/>
          <w:color w:val="16181A"/>
        </w:rPr>
        <w:t>)</w:t>
      </w:r>
    </w:p>
    <w:p w14:paraId="5CB6F733" w14:textId="77777777" w:rsidR="00C42FED" w:rsidRDefault="00C42FED" w:rsidP="00C42FED">
      <w:pPr>
        <w:rPr>
          <w:rFonts w:ascii="Georgia" w:hAnsi="Georgia" w:cs="Calibri"/>
          <w:color w:val="000000"/>
          <w:lang w:val="es-CL"/>
        </w:rPr>
      </w:pPr>
    </w:p>
    <w:p w14:paraId="7236571C" w14:textId="77777777" w:rsidR="00C42FED" w:rsidRPr="00B2042E" w:rsidRDefault="00C42FED" w:rsidP="00C42FED">
      <w:r>
        <w:rPr>
          <w:rFonts w:ascii="Georgia" w:hAnsi="Georgia" w:cs="Calibri"/>
          <w:color w:val="000000"/>
          <w:lang w:val="es-CL"/>
        </w:rPr>
        <w:t>Del Evangelio según san Lucas</w:t>
      </w:r>
    </w:p>
    <w:p w14:paraId="29B8C97B" w14:textId="25EC2F1F" w:rsidR="00C42FED" w:rsidRPr="00D47963" w:rsidRDefault="00C42FED" w:rsidP="00C42FED">
      <w:pPr>
        <w:shd w:val="clear" w:color="auto" w:fill="FFFFFF"/>
        <w:spacing w:after="120"/>
        <w:jc w:val="both"/>
        <w:rPr>
          <w:rFonts w:ascii="Georgia" w:eastAsia="Times New Roman" w:hAnsi="Georgia" w:cs="Arial"/>
          <w:color w:val="222222"/>
          <w:lang w:val="es-CL" w:eastAsia="es-CL"/>
        </w:rPr>
      </w:pPr>
      <w:r w:rsidRPr="00D47963">
        <w:rPr>
          <w:rFonts w:ascii="Georgia" w:eastAsia="Times New Roman" w:hAnsi="Georgia" w:cs="Calibri"/>
          <w:color w:val="222222"/>
          <w:lang w:eastAsia="es-CL"/>
        </w:rPr>
        <w:t>Después de esto, designó el Señor a otros setenta y dos y los envió por delante, de dos en dos, a todas las ciudades y sitios adonde Él había de ir.</w:t>
      </w:r>
      <w:r w:rsidRPr="00D47963">
        <w:rPr>
          <w:rFonts w:ascii="Georgia" w:eastAsia="Times New Roman" w:hAnsi="Georgia" w:cs="Arial"/>
          <w:color w:val="222222"/>
          <w:lang w:val="es-CL" w:eastAsia="es-CL"/>
        </w:rPr>
        <w:t xml:space="preserve"> Y les dijo: «La mies es mucha y los obreros pocos. Rueguen, pues, al Dueño de la mies que envíe obreros a su mies. Vayan; miren que los envío como corderos en medio de lobos. No lleven bolsa, ni morral, ni sandalias. Y no saluden a nadie en el camino. En la casa a la que entren, digan primero: ‘Paz a esta casa’. Y si hubiese allí un hijo de paz, la paz de ustedes reposará sobre él; si no, se volverá a ustedes. Permanezcan en la misma casa, coman y beban lo que tengan, porque el obrero merece su salario. No vayan de casa en casa. En la ciudad en que entren y los reciban, coman lo que les den; curen a los enfermos que haya en ella, y díganles: </w:t>
      </w:r>
      <w:r w:rsidR="00271121">
        <w:rPr>
          <w:rFonts w:ascii="Georgia" w:eastAsia="Times New Roman" w:hAnsi="Georgia" w:cs="Arial"/>
          <w:color w:val="222222"/>
          <w:lang w:val="es-CL" w:eastAsia="es-CL"/>
        </w:rPr>
        <w:t>‘</w:t>
      </w:r>
      <w:r w:rsidRPr="00D47963">
        <w:rPr>
          <w:rFonts w:ascii="Georgia" w:eastAsia="Times New Roman" w:hAnsi="Georgia" w:cs="Arial"/>
          <w:color w:val="222222"/>
          <w:lang w:val="es-CL" w:eastAsia="es-CL"/>
        </w:rPr>
        <w:t>El Reino de Dios está cerca de ustedes’. En la ciudad en que entren y no los reciban, salgan a sus plazas y díganles: </w:t>
      </w:r>
      <w:r w:rsidR="002D63E5">
        <w:rPr>
          <w:rFonts w:ascii="Georgia" w:eastAsia="Times New Roman" w:hAnsi="Georgia" w:cs="Arial"/>
          <w:color w:val="222222"/>
          <w:lang w:val="es-CL" w:eastAsia="es-CL"/>
        </w:rPr>
        <w:t>‘</w:t>
      </w:r>
      <w:r w:rsidRPr="00D47963">
        <w:rPr>
          <w:rFonts w:ascii="Georgia" w:eastAsia="Times New Roman" w:hAnsi="Georgia" w:cs="Arial"/>
          <w:color w:val="222222"/>
          <w:lang w:val="es-CL" w:eastAsia="es-CL"/>
        </w:rPr>
        <w:t xml:space="preserve">Sacudimos </w:t>
      </w:r>
      <w:r w:rsidRPr="00D47963">
        <w:rPr>
          <w:rFonts w:ascii="Georgia" w:eastAsia="Times New Roman" w:hAnsi="Georgia" w:cs="Arial"/>
          <w:color w:val="222222"/>
          <w:lang w:val="es-CL" w:eastAsia="es-CL"/>
        </w:rPr>
        <w:lastRenderedPageBreak/>
        <w:t>sobre ustedes hasta el polvo de su ciudad que se nos ha pegado a los pies. Sepan, de todas formas, que el Reino de Dios está cerca</w:t>
      </w:r>
      <w:r w:rsidR="002D63E5">
        <w:rPr>
          <w:rFonts w:ascii="Georgia" w:eastAsia="Times New Roman" w:hAnsi="Georgia" w:cs="Arial"/>
          <w:color w:val="222222"/>
          <w:lang w:val="es-CL" w:eastAsia="es-CL"/>
        </w:rPr>
        <w:t>’</w:t>
      </w:r>
      <w:r w:rsidRPr="00D47963">
        <w:rPr>
          <w:rFonts w:ascii="Georgia" w:eastAsia="Times New Roman" w:hAnsi="Georgia" w:cs="Arial"/>
          <w:color w:val="222222"/>
          <w:lang w:val="es-CL" w:eastAsia="es-CL"/>
        </w:rPr>
        <w:t>. Les digo que en aquel Día habrá menos rigor para Sodoma que para aquella ciudad».</w:t>
      </w:r>
    </w:p>
    <w:p w14:paraId="31163459" w14:textId="77777777" w:rsidR="00C42FED" w:rsidRPr="00D47963" w:rsidRDefault="00C42FED" w:rsidP="00C42FED">
      <w:pPr>
        <w:shd w:val="clear" w:color="auto" w:fill="FFFFFF"/>
        <w:spacing w:after="120"/>
        <w:jc w:val="both"/>
        <w:rPr>
          <w:rFonts w:ascii="Georgia" w:eastAsia="Times New Roman" w:hAnsi="Georgia" w:cs="Arial"/>
          <w:color w:val="222222"/>
          <w:lang w:val="es-CL" w:eastAsia="es-CL"/>
        </w:rPr>
      </w:pPr>
      <w:r w:rsidRPr="00D47963">
        <w:rPr>
          <w:rFonts w:ascii="Georgia" w:eastAsia="Times New Roman" w:hAnsi="Georgia" w:cs="Arial"/>
          <w:color w:val="222222"/>
          <w:lang w:val="es-CL" w:eastAsia="es-CL"/>
        </w:rPr>
        <w:t>Regresaron los setenta y dos, y dijeron alegres: «Señor, hasta los demonios se nos someten en tu nombre.» Él les dijo: «Yo veía a Satanás caer del cielo como un rayo. Miren, les he dado el poder de pisar sobre serpientes y escorpiones y sobre todo poder del enemigo, y nada les podrá hacer daño; pero no se alegren de que los espíritus se les sometan; alégrense de que sus nombres estén escritos en los cielos.»</w:t>
      </w:r>
    </w:p>
    <w:p w14:paraId="3BE30ACE" w14:textId="77777777" w:rsidR="00C42FED" w:rsidRDefault="00C42FED" w:rsidP="00C42FED">
      <w:pPr>
        <w:autoSpaceDE w:val="0"/>
        <w:autoSpaceDN w:val="0"/>
        <w:adjustRightInd w:val="0"/>
        <w:ind w:right="-93"/>
        <w:rPr>
          <w:rFonts w:ascii="Philosopher" w:hAnsi="Philosopher" w:hint="eastAsia"/>
          <w:color w:val="16181A"/>
          <w:sz w:val="23"/>
          <w:szCs w:val="23"/>
        </w:rPr>
      </w:pPr>
    </w:p>
    <w:p w14:paraId="10225DD3" w14:textId="60186886" w:rsidR="00C42FED" w:rsidRDefault="00C42FED" w:rsidP="00C42FED">
      <w:pPr>
        <w:autoSpaceDE w:val="0"/>
        <w:autoSpaceDN w:val="0"/>
        <w:adjustRightInd w:val="0"/>
        <w:ind w:right="-93"/>
        <w:rPr>
          <w:rFonts w:ascii="Georgia" w:hAnsi="Georgia" w:cs="Calibri"/>
          <w:color w:val="000000"/>
          <w:lang w:val="es-CL"/>
        </w:rPr>
      </w:pPr>
      <w:r w:rsidRPr="00190E6F">
        <w:rPr>
          <w:rFonts w:ascii="Georgia" w:hAnsi="Georgia" w:cs="Calibri"/>
          <w:color w:val="000000"/>
          <w:lang w:val="es-CL"/>
        </w:rPr>
        <w:t>Palabra de</w:t>
      </w:r>
      <w:r w:rsidR="001741E0">
        <w:rPr>
          <w:rFonts w:ascii="Georgia" w:hAnsi="Georgia" w:cs="Calibri"/>
          <w:color w:val="000000"/>
          <w:lang w:val="es-CL"/>
        </w:rPr>
        <w:t>l</w:t>
      </w:r>
      <w:r w:rsidRPr="00190E6F">
        <w:rPr>
          <w:rFonts w:ascii="Georgia" w:hAnsi="Georgia" w:cs="Calibri"/>
          <w:color w:val="000000"/>
          <w:lang w:val="es-CL"/>
        </w:rPr>
        <w:t xml:space="preserve"> </w:t>
      </w:r>
      <w:r w:rsidR="001741E0">
        <w:rPr>
          <w:rFonts w:ascii="Georgia" w:hAnsi="Georgia" w:cs="Calibri"/>
          <w:color w:val="000000"/>
          <w:lang w:val="es-CL"/>
        </w:rPr>
        <w:t>Señor</w:t>
      </w:r>
      <w:r>
        <w:rPr>
          <w:rFonts w:ascii="Georgia" w:hAnsi="Georgia" w:cs="Calibri"/>
          <w:color w:val="000000"/>
          <w:lang w:val="es-CL"/>
        </w:rPr>
        <w:t>…</w:t>
      </w:r>
      <w:r w:rsidR="001741E0">
        <w:rPr>
          <w:rFonts w:ascii="Georgia" w:hAnsi="Georgia" w:cs="Calibri"/>
          <w:color w:val="000000"/>
          <w:lang w:val="es-CL"/>
        </w:rPr>
        <w:t>Gloria a ti, Señor, Jesús.</w:t>
      </w:r>
    </w:p>
    <w:p w14:paraId="11762B17" w14:textId="77777777" w:rsidR="00C42FED" w:rsidRPr="00190E6F" w:rsidRDefault="00C42FED" w:rsidP="00C42FED">
      <w:pPr>
        <w:autoSpaceDE w:val="0"/>
        <w:autoSpaceDN w:val="0"/>
        <w:adjustRightInd w:val="0"/>
        <w:ind w:right="-93"/>
        <w:rPr>
          <w:rFonts w:ascii="Georgia" w:hAnsi="Georgia" w:cs="Calibri"/>
          <w:color w:val="000000"/>
          <w:lang w:val="es-CL"/>
        </w:rPr>
      </w:pPr>
    </w:p>
    <w:p w14:paraId="7D5FD71C" w14:textId="77777777" w:rsidR="00C42FED" w:rsidRDefault="00C42FED" w:rsidP="00C42FED">
      <w:pPr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3</w:t>
      </w:r>
      <w:r w:rsidRPr="00190E6F">
        <w:rPr>
          <w:rFonts w:ascii="Georgia" w:hAnsi="Georgia"/>
          <w:b/>
          <w:bCs/>
          <w:color w:val="000000"/>
        </w:rPr>
        <w:t>. Reflexión</w:t>
      </w:r>
    </w:p>
    <w:p w14:paraId="2E269CDB" w14:textId="4E517E18" w:rsidR="002D63E5" w:rsidRPr="002D63E5" w:rsidRDefault="0096708A" w:rsidP="00430B3E">
      <w:pPr>
        <w:pStyle w:val="Prrafodelista"/>
        <w:numPr>
          <w:ilvl w:val="0"/>
          <w:numId w:val="1"/>
        </w:numPr>
        <w:jc w:val="both"/>
        <w:rPr>
          <w:rFonts w:ascii="Georgia" w:hAnsi="Georgia"/>
          <w:lang w:val="es-CL"/>
        </w:rPr>
      </w:pPr>
      <w:r w:rsidRPr="002D63E5">
        <w:rPr>
          <w:rFonts w:ascii="Georgia" w:hAnsi="Georgia" w:cs="Arial"/>
        </w:rPr>
        <w:t xml:space="preserve">A primera vista, este informe de los discípulos sobre su primera y exitosa misión parece ser todo brillo del sol y luz. </w:t>
      </w:r>
    </w:p>
    <w:p w14:paraId="61F0E87A" w14:textId="23BF3762" w:rsidR="002D63E5" w:rsidRPr="002D63E5" w:rsidRDefault="0096708A" w:rsidP="002D63E5">
      <w:pPr>
        <w:pStyle w:val="Prrafodelista"/>
        <w:numPr>
          <w:ilvl w:val="0"/>
          <w:numId w:val="1"/>
        </w:numPr>
        <w:jc w:val="both"/>
        <w:rPr>
          <w:rFonts w:ascii="Georgia" w:hAnsi="Georgia"/>
          <w:lang w:val="es-CL"/>
        </w:rPr>
      </w:pPr>
      <w:r w:rsidRPr="0075750A">
        <w:rPr>
          <w:rFonts w:ascii="Georgia" w:hAnsi="Georgia" w:cs="Arial"/>
        </w:rPr>
        <w:t>A los misioneros se les dijo que fueran firmes, que se enfocaran en el camino y que aceptaran quedarse en las casas que les ofrecieran para sus alojamientos.</w:t>
      </w:r>
    </w:p>
    <w:p w14:paraId="5EFD057D" w14:textId="60A9E4C7" w:rsidR="002D63E5" w:rsidRPr="002D63E5" w:rsidRDefault="0075750A" w:rsidP="002D63E5">
      <w:pPr>
        <w:pStyle w:val="field-item"/>
        <w:numPr>
          <w:ilvl w:val="0"/>
          <w:numId w:val="1"/>
        </w:numPr>
        <w:spacing w:after="0" w:afterAutospacing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Fueron enviados</w:t>
      </w:r>
      <w:r w:rsidR="0096708A" w:rsidRPr="0075750A">
        <w:rPr>
          <w:rFonts w:ascii="Georgia" w:hAnsi="Georgia" w:cs="Arial"/>
        </w:rPr>
        <w:t xml:space="preserve"> a luchar contra el mal (Satanás) y a llevar a los demás la merced de la sanación.</w:t>
      </w:r>
    </w:p>
    <w:p w14:paraId="0C62C217" w14:textId="1BD0E253" w:rsidR="002D63E5" w:rsidRPr="002D63E5" w:rsidRDefault="009D5CA8" w:rsidP="002D63E5">
      <w:pPr>
        <w:pStyle w:val="field-item"/>
        <w:numPr>
          <w:ilvl w:val="0"/>
          <w:numId w:val="1"/>
        </w:numPr>
        <w:spacing w:after="0" w:afterAutospacing="0"/>
        <w:jc w:val="both"/>
        <w:rPr>
          <w:rFonts w:ascii="Georgia" w:hAnsi="Georgia" w:cs="Arial"/>
        </w:rPr>
      </w:pPr>
      <w:r w:rsidRPr="0075750A">
        <w:rPr>
          <w:rFonts w:ascii="Georgia" w:hAnsi="Georgia"/>
          <w:shd w:val="clear" w:color="auto" w:fill="FFFFFF"/>
        </w:rPr>
        <w:t xml:space="preserve">Ojalá que este evangelio despierte en todos </w:t>
      </w:r>
      <w:r w:rsidR="002D63E5">
        <w:rPr>
          <w:rFonts w:ascii="Georgia" w:hAnsi="Georgia"/>
          <w:shd w:val="clear" w:color="auto" w:fill="FFFFFF"/>
        </w:rPr>
        <w:t xml:space="preserve">nosotros los </w:t>
      </w:r>
      <w:r w:rsidRPr="0075750A">
        <w:rPr>
          <w:rFonts w:ascii="Georgia" w:hAnsi="Georgia"/>
          <w:shd w:val="clear" w:color="auto" w:fill="FFFFFF"/>
        </w:rPr>
        <w:t>bautizados la conciencia de que son misioneros de Cristo, llamados a prepararle el camino con sus palabras y con el testimonio de su vida.</w:t>
      </w:r>
    </w:p>
    <w:p w14:paraId="10F60B0F" w14:textId="254F245F" w:rsidR="002D63E5" w:rsidRPr="002D63E5" w:rsidRDefault="002D63E5" w:rsidP="002D63E5">
      <w:pPr>
        <w:pStyle w:val="field-item"/>
        <w:numPr>
          <w:ilvl w:val="0"/>
          <w:numId w:val="1"/>
        </w:numPr>
        <w:spacing w:after="0" w:afterAutospacing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Es significativo el llamado de Jesús a no preocuparnos por las cosas externas, aquellas que podrían distraernos de lo esencial: anunciarlo a Él. Es un llamado para que confiemos plenamente en la Providencia divina. Que su ayuda y auxilio están con nosotros cuando lo llevamos en nuestra vida.</w:t>
      </w:r>
    </w:p>
    <w:p w14:paraId="09FC7F98" w14:textId="260AB608" w:rsidR="002D63E5" w:rsidRPr="002D63E5" w:rsidRDefault="002D63E5" w:rsidP="002D63E5">
      <w:pPr>
        <w:pStyle w:val="field-item"/>
        <w:numPr>
          <w:ilvl w:val="0"/>
          <w:numId w:val="1"/>
        </w:numPr>
        <w:spacing w:after="0" w:afterAutospacing="0"/>
        <w:jc w:val="both"/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 xml:space="preserve">Así también lo hizo don Bosco un </w:t>
      </w:r>
      <w:r w:rsidR="0075750A" w:rsidRPr="0075750A">
        <w:rPr>
          <w:rFonts w:ascii="Georgia" w:hAnsi="Georgia"/>
          <w:shd w:val="clear" w:color="auto" w:fill="FFFFFF"/>
        </w:rPr>
        <w:t xml:space="preserve">11 de noviembre de 1875 por la tarde, </w:t>
      </w:r>
      <w:r>
        <w:rPr>
          <w:rFonts w:ascii="Georgia" w:hAnsi="Georgia"/>
          <w:shd w:val="clear" w:color="auto" w:fill="FFFFFF"/>
        </w:rPr>
        <w:t xml:space="preserve">en </w:t>
      </w:r>
      <w:r w:rsidR="0075750A" w:rsidRPr="0075750A">
        <w:rPr>
          <w:rFonts w:ascii="Georgia" w:hAnsi="Georgia"/>
          <w:shd w:val="clear" w:color="auto" w:fill="FFFFFF"/>
        </w:rPr>
        <w:t xml:space="preserve">la iglesia de María Auxiliadora de </w:t>
      </w:r>
      <w:proofErr w:type="spellStart"/>
      <w:r w:rsidR="0075750A" w:rsidRPr="0075750A">
        <w:rPr>
          <w:rFonts w:ascii="Georgia" w:hAnsi="Georgia"/>
          <w:shd w:val="clear" w:color="auto" w:fill="FFFFFF"/>
        </w:rPr>
        <w:t>Valdocco</w:t>
      </w:r>
      <w:proofErr w:type="spellEnd"/>
      <w:r w:rsidR="0075750A" w:rsidRPr="0075750A">
        <w:rPr>
          <w:rFonts w:ascii="Georgia" w:hAnsi="Georgia"/>
          <w:shd w:val="clear" w:color="auto" w:fill="FFFFFF"/>
        </w:rPr>
        <w:t xml:space="preserve"> acogió una gran celebración: el envío de los primeros diez misioneros salesianos hacia Argentina. </w:t>
      </w:r>
    </w:p>
    <w:p w14:paraId="21B11C4B" w14:textId="4C7E8A38" w:rsidR="002D63E5" w:rsidRPr="002D63E5" w:rsidRDefault="0075750A" w:rsidP="002D63E5">
      <w:pPr>
        <w:pStyle w:val="field-item"/>
        <w:numPr>
          <w:ilvl w:val="0"/>
          <w:numId w:val="1"/>
        </w:numPr>
        <w:spacing w:after="0" w:afterAutospacing="0"/>
        <w:jc w:val="both"/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Recordemos que como salesianos pertenecemos a una congregación educativa pastoral y misionera.</w:t>
      </w:r>
    </w:p>
    <w:p w14:paraId="0887E12C" w14:textId="180D4BCF" w:rsidR="002D63E5" w:rsidRPr="002D63E5" w:rsidRDefault="0075750A" w:rsidP="002D63E5">
      <w:pPr>
        <w:pStyle w:val="field-item"/>
        <w:numPr>
          <w:ilvl w:val="0"/>
          <w:numId w:val="1"/>
        </w:numPr>
        <w:spacing w:after="0" w:afterAutospacing="0"/>
        <w:jc w:val="both"/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 xml:space="preserve">Somos misioneros en medio de esta pandemia: en nuestros hogares, con nuestra familia, y con nuestros amigos a través de las redes </w:t>
      </w:r>
      <w:r>
        <w:rPr>
          <w:rFonts w:ascii="Georgia" w:hAnsi="Georgia"/>
          <w:shd w:val="clear" w:color="auto" w:fill="FFFFFF"/>
        </w:rPr>
        <w:lastRenderedPageBreak/>
        <w:t>sociales.</w:t>
      </w:r>
      <w:r w:rsidR="002D63E5">
        <w:rPr>
          <w:rFonts w:ascii="Georgia" w:hAnsi="Georgia"/>
          <w:shd w:val="clear" w:color="auto" w:fill="FFFFFF"/>
        </w:rPr>
        <w:t xml:space="preserve"> Debemos “infiltrarnos ahí” (beato Carlo </w:t>
      </w:r>
      <w:proofErr w:type="spellStart"/>
      <w:r w:rsidR="002D63E5">
        <w:rPr>
          <w:rFonts w:ascii="Georgia" w:hAnsi="Georgia"/>
          <w:shd w:val="clear" w:color="auto" w:fill="FFFFFF"/>
        </w:rPr>
        <w:t>Acutis</w:t>
      </w:r>
      <w:proofErr w:type="spellEnd"/>
      <w:r w:rsidR="002D63E5">
        <w:rPr>
          <w:rFonts w:ascii="Georgia" w:hAnsi="Georgia"/>
          <w:shd w:val="clear" w:color="auto" w:fill="FFFFFF"/>
        </w:rPr>
        <w:t>) para llevar a Jesús.</w:t>
      </w:r>
    </w:p>
    <w:p w14:paraId="233C1CCC" w14:textId="25D876A9" w:rsidR="0075750A" w:rsidRPr="0075750A" w:rsidRDefault="0075750A" w:rsidP="0075750A">
      <w:pPr>
        <w:pStyle w:val="field-item"/>
        <w:numPr>
          <w:ilvl w:val="0"/>
          <w:numId w:val="1"/>
        </w:numPr>
        <w:spacing w:after="0" w:afterAutospacing="0"/>
        <w:jc w:val="both"/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Que Don Bosco, que soñó con las misiones nos ayude a llevar la Buena Noticia de Jesús.</w:t>
      </w:r>
    </w:p>
    <w:p w14:paraId="52744DDD" w14:textId="77777777" w:rsidR="0075750A" w:rsidRDefault="0075750A" w:rsidP="00C42FED">
      <w:pPr>
        <w:rPr>
          <w:rFonts w:ascii="Georgia" w:hAnsi="Georgia"/>
          <w:b/>
          <w:bCs/>
          <w:color w:val="000000"/>
        </w:rPr>
      </w:pPr>
    </w:p>
    <w:p w14:paraId="7723ACF9" w14:textId="52DBF193" w:rsidR="00C42FED" w:rsidRDefault="00C42FED" w:rsidP="00C42FED">
      <w:pPr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4</w:t>
      </w:r>
      <w:r w:rsidRPr="00190E6F">
        <w:rPr>
          <w:rFonts w:ascii="Georgia" w:hAnsi="Georgia"/>
          <w:b/>
          <w:bCs/>
          <w:color w:val="000000"/>
        </w:rPr>
        <w:t xml:space="preserve">. Oración </w:t>
      </w:r>
    </w:p>
    <w:p w14:paraId="2967FFDA" w14:textId="77777777" w:rsidR="00C42FED" w:rsidRPr="00190E6F" w:rsidRDefault="00C42FED" w:rsidP="00C42FED">
      <w:pPr>
        <w:jc w:val="both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Cs/>
          <w:color w:val="000000"/>
        </w:rPr>
        <w:t>Hagamos silencio para orar como comunidad. Primero, en forma personal, cada uno presente al Señor sus necesidades, sus sufrimientos, sus proyectos.</w:t>
      </w:r>
    </w:p>
    <w:p w14:paraId="15CF0558" w14:textId="77777777" w:rsidR="00C42FED" w:rsidRPr="00190E6F" w:rsidRDefault="00C42FED" w:rsidP="00C42FED">
      <w:pPr>
        <w:jc w:val="both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Cs/>
          <w:color w:val="000000"/>
        </w:rPr>
        <w:t>(después de un momento de oración en silencio, se lee las siguientes intenciones)</w:t>
      </w:r>
    </w:p>
    <w:p w14:paraId="545E65C9" w14:textId="70BA7DBB" w:rsidR="0075750A" w:rsidRDefault="006B2FA5" w:rsidP="0075750A">
      <w:pPr>
        <w:jc w:val="both"/>
        <w:rPr>
          <w:rFonts w:ascii="Georgia" w:hAnsi="Georgia"/>
          <w:bCs/>
        </w:rPr>
      </w:pPr>
      <w:r w:rsidRPr="009D5CA8">
        <w:rPr>
          <w:rFonts w:ascii="Georgia" w:hAnsi="Georgia"/>
          <w:bCs/>
        </w:rPr>
        <w:t>1.- Oremos por todos lo que sienten el llamado de Jesús para</w:t>
      </w:r>
      <w:r w:rsidR="009D5CA8">
        <w:rPr>
          <w:rFonts w:ascii="Georgia" w:hAnsi="Georgia"/>
          <w:bCs/>
        </w:rPr>
        <w:t xml:space="preserve"> </w:t>
      </w:r>
      <w:r w:rsidR="00EC114A">
        <w:rPr>
          <w:rFonts w:ascii="Georgia" w:hAnsi="Georgia"/>
          <w:bCs/>
        </w:rPr>
        <w:t xml:space="preserve">que </w:t>
      </w:r>
      <w:r w:rsidR="00EC114A" w:rsidRPr="009D5CA8">
        <w:rPr>
          <w:rFonts w:ascii="Georgia" w:hAnsi="Georgia"/>
          <w:bCs/>
        </w:rPr>
        <w:t>lleven</w:t>
      </w:r>
      <w:r w:rsidRPr="009D5CA8">
        <w:rPr>
          <w:rFonts w:ascii="Georgia" w:hAnsi="Georgia"/>
          <w:bCs/>
        </w:rPr>
        <w:t xml:space="preserve"> la </w:t>
      </w:r>
      <w:r w:rsidR="0075750A">
        <w:rPr>
          <w:rFonts w:ascii="Georgia" w:hAnsi="Georgia"/>
          <w:bCs/>
        </w:rPr>
        <w:t>B</w:t>
      </w:r>
      <w:r w:rsidRPr="009D5CA8">
        <w:rPr>
          <w:rFonts w:ascii="Georgia" w:hAnsi="Georgia"/>
          <w:bCs/>
        </w:rPr>
        <w:t xml:space="preserve">uena </w:t>
      </w:r>
      <w:r w:rsidR="0075750A">
        <w:rPr>
          <w:rFonts w:ascii="Georgia" w:hAnsi="Georgia"/>
          <w:bCs/>
        </w:rPr>
        <w:t>N</w:t>
      </w:r>
      <w:r w:rsidRPr="009D5CA8">
        <w:rPr>
          <w:rFonts w:ascii="Georgia" w:hAnsi="Georgia"/>
          <w:bCs/>
        </w:rPr>
        <w:t>ueva y que sean luz donde hay tinieblas. Roguemos al Señor…</w:t>
      </w:r>
    </w:p>
    <w:p w14:paraId="5CE7003D" w14:textId="14629D4D" w:rsidR="006B2FA5" w:rsidRPr="009D5CA8" w:rsidRDefault="006B2FA5" w:rsidP="0075750A">
      <w:pPr>
        <w:jc w:val="both"/>
        <w:rPr>
          <w:rFonts w:ascii="Georgia" w:hAnsi="Georgia"/>
          <w:bCs/>
        </w:rPr>
      </w:pPr>
      <w:r w:rsidRPr="009D5CA8">
        <w:rPr>
          <w:rFonts w:ascii="Georgia" w:hAnsi="Georgia"/>
          <w:bCs/>
        </w:rPr>
        <w:t>2.- Oremos por todos aquellos que misionan</w:t>
      </w:r>
      <w:r w:rsidR="002D63E5">
        <w:rPr>
          <w:rFonts w:ascii="Georgia" w:hAnsi="Georgia"/>
          <w:bCs/>
        </w:rPr>
        <w:t>,</w:t>
      </w:r>
      <w:r w:rsidRPr="009D5CA8">
        <w:rPr>
          <w:rFonts w:ascii="Georgia" w:hAnsi="Georgia"/>
          <w:bCs/>
        </w:rPr>
        <w:t xml:space="preserve"> para que sean recibidos como verdaderos enviados de Jesús y así entregar la </w:t>
      </w:r>
      <w:r w:rsidR="002D63E5">
        <w:rPr>
          <w:rFonts w:ascii="Georgia" w:hAnsi="Georgia"/>
          <w:bCs/>
        </w:rPr>
        <w:t>B</w:t>
      </w:r>
      <w:r w:rsidRPr="009D5CA8">
        <w:rPr>
          <w:rFonts w:ascii="Georgia" w:hAnsi="Georgia"/>
          <w:bCs/>
        </w:rPr>
        <w:t xml:space="preserve">uena </w:t>
      </w:r>
      <w:r w:rsidR="002D63E5">
        <w:rPr>
          <w:rFonts w:ascii="Georgia" w:hAnsi="Georgia"/>
          <w:bCs/>
        </w:rPr>
        <w:t>N</w:t>
      </w:r>
      <w:r w:rsidRPr="009D5CA8">
        <w:rPr>
          <w:rFonts w:ascii="Georgia" w:hAnsi="Georgia"/>
          <w:bCs/>
        </w:rPr>
        <w:t>ueva de Dios a todos aquellos que están falto</w:t>
      </w:r>
      <w:r w:rsidR="002D63E5">
        <w:rPr>
          <w:rFonts w:ascii="Georgia" w:hAnsi="Georgia"/>
          <w:bCs/>
        </w:rPr>
        <w:t>s</w:t>
      </w:r>
      <w:r w:rsidRPr="009D5CA8">
        <w:rPr>
          <w:rFonts w:ascii="Georgia" w:hAnsi="Georgia"/>
          <w:bCs/>
        </w:rPr>
        <w:t xml:space="preserve"> de </w:t>
      </w:r>
      <w:r w:rsidR="002D63E5">
        <w:rPr>
          <w:rFonts w:ascii="Georgia" w:hAnsi="Georgia"/>
          <w:bCs/>
        </w:rPr>
        <w:t>“</w:t>
      </w:r>
      <w:r w:rsidRPr="009D5CA8">
        <w:rPr>
          <w:rFonts w:ascii="Georgia" w:hAnsi="Georgia"/>
          <w:bCs/>
        </w:rPr>
        <w:t>agua viva</w:t>
      </w:r>
      <w:r w:rsidR="002D63E5">
        <w:rPr>
          <w:rFonts w:ascii="Georgia" w:hAnsi="Georgia"/>
          <w:bCs/>
        </w:rPr>
        <w:t>”</w:t>
      </w:r>
      <w:r w:rsidRPr="009D5CA8">
        <w:rPr>
          <w:rFonts w:ascii="Georgia" w:hAnsi="Georgia"/>
          <w:bCs/>
        </w:rPr>
        <w:t>. Roguemos al Señor…</w:t>
      </w:r>
    </w:p>
    <w:p w14:paraId="7DD716EB" w14:textId="48ACDA4A" w:rsidR="006B2FA5" w:rsidRDefault="006B2FA5" w:rsidP="0075750A">
      <w:pPr>
        <w:jc w:val="both"/>
        <w:rPr>
          <w:rFonts w:ascii="Georgia" w:hAnsi="Georgia"/>
          <w:bCs/>
        </w:rPr>
      </w:pPr>
      <w:r w:rsidRPr="009D5CA8">
        <w:rPr>
          <w:rFonts w:ascii="Georgia" w:hAnsi="Georgia"/>
          <w:bCs/>
        </w:rPr>
        <w:t xml:space="preserve">3.- Oremos por todos los que </w:t>
      </w:r>
      <w:r w:rsidR="0075750A">
        <w:rPr>
          <w:rFonts w:ascii="Georgia" w:hAnsi="Georgia"/>
          <w:bCs/>
        </w:rPr>
        <w:t xml:space="preserve">viven en el mal, </w:t>
      </w:r>
      <w:r w:rsidRPr="009D5CA8">
        <w:rPr>
          <w:rFonts w:ascii="Georgia" w:hAnsi="Georgia"/>
          <w:bCs/>
        </w:rPr>
        <w:t xml:space="preserve">para que Dios ponga en ellos la sanación espiritual y la gracia de Jesucristo </w:t>
      </w:r>
      <w:r w:rsidR="009D5CA8" w:rsidRPr="009D5CA8">
        <w:rPr>
          <w:rFonts w:ascii="Georgia" w:hAnsi="Georgia"/>
          <w:bCs/>
        </w:rPr>
        <w:t>y sean libres y gocen del verdadero amor de Jesús. Roguemos al Señor…</w:t>
      </w:r>
    </w:p>
    <w:p w14:paraId="56ED6719" w14:textId="77777777" w:rsidR="0075750A" w:rsidRDefault="009D5CA8" w:rsidP="0075750A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4.- </w:t>
      </w:r>
      <w:r w:rsidRPr="009D5CA8">
        <w:rPr>
          <w:rFonts w:ascii="Georgia" w:hAnsi="Georgia"/>
          <w:color w:val="000000"/>
          <w:shd w:val="clear" w:color="auto" w:fill="FFFFFF"/>
        </w:rPr>
        <w:t>Que la Virgen María nos proteja siempre, tanto en la misión como en el merecido descanso, para que podamos realizar con alegría y con fruto nuestro trabajo en la viña del Señor.</w:t>
      </w:r>
      <w:r w:rsidR="0075750A">
        <w:rPr>
          <w:rFonts w:ascii="Georgia" w:hAnsi="Georgia"/>
          <w:color w:val="000000"/>
          <w:shd w:val="clear" w:color="auto" w:fill="FFFFFF"/>
        </w:rPr>
        <w:t xml:space="preserve"> </w:t>
      </w:r>
      <w:r w:rsidR="0075750A" w:rsidRPr="009D5CA8">
        <w:rPr>
          <w:rFonts w:ascii="Georgia" w:hAnsi="Georgia"/>
          <w:bCs/>
        </w:rPr>
        <w:t>Roguemos al Señor…</w:t>
      </w:r>
    </w:p>
    <w:p w14:paraId="4972ED56" w14:textId="6C990438" w:rsidR="009D5CA8" w:rsidRPr="009D5CA8" w:rsidRDefault="009D5CA8" w:rsidP="00C42FED">
      <w:pPr>
        <w:rPr>
          <w:rFonts w:ascii="Georgia" w:hAnsi="Georgia"/>
          <w:bCs/>
        </w:rPr>
      </w:pPr>
    </w:p>
    <w:p w14:paraId="00671D91" w14:textId="77777777" w:rsidR="00C42FED" w:rsidRPr="00190E6F" w:rsidRDefault="00C42FED" w:rsidP="00C42FED">
      <w:pPr>
        <w:pStyle w:val="Prrafodelista"/>
        <w:ind w:left="0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Cs/>
          <w:color w:val="000000"/>
        </w:rPr>
        <w:t xml:space="preserve">(Si estima conveniente agrega otras intenciones). </w:t>
      </w:r>
    </w:p>
    <w:p w14:paraId="0EE5FDE6" w14:textId="77777777" w:rsidR="00C42FED" w:rsidRDefault="00C42FED" w:rsidP="00C42FED">
      <w:pPr>
        <w:rPr>
          <w:rFonts w:ascii="Georgia" w:hAnsi="Georgia"/>
          <w:bCs/>
          <w:color w:val="000000"/>
        </w:rPr>
      </w:pPr>
    </w:p>
    <w:p w14:paraId="4AF8FF34" w14:textId="23499FB6" w:rsidR="00271121" w:rsidRPr="00271121" w:rsidRDefault="00271121" w:rsidP="00271121">
      <w:pPr>
        <w:pStyle w:val="Prrafodelista"/>
        <w:ind w:left="0"/>
        <w:rPr>
          <w:rFonts w:ascii="Georgia" w:eastAsia="MS Mincho" w:hAnsi="Georgia"/>
          <w:b/>
          <w:bCs/>
          <w:lang w:val="es-ES_tradnl" w:eastAsia="ja-JP"/>
        </w:rPr>
      </w:pPr>
      <w:bookmarkStart w:id="1" w:name="_Hlk83281465"/>
      <w:r w:rsidRPr="00271121">
        <w:rPr>
          <w:rFonts w:ascii="Georgia" w:eastAsia="MS Mincho" w:hAnsi="Georgia"/>
          <w:b/>
          <w:bCs/>
          <w:lang w:val="es-ES_tradnl" w:eastAsia="ja-JP"/>
        </w:rPr>
        <w:t>Oración J</w:t>
      </w:r>
      <w:r>
        <w:rPr>
          <w:rFonts w:ascii="Georgia" w:eastAsia="MS Mincho" w:hAnsi="Georgia"/>
          <w:b/>
          <w:bCs/>
          <w:lang w:val="es-ES_tradnl" w:eastAsia="ja-JP"/>
        </w:rPr>
        <w:t xml:space="preserve">ornada </w:t>
      </w:r>
      <w:r w:rsidRPr="00271121">
        <w:rPr>
          <w:rFonts w:ascii="Georgia" w:eastAsia="MS Mincho" w:hAnsi="Georgia"/>
          <w:b/>
          <w:bCs/>
          <w:lang w:val="es-ES_tradnl" w:eastAsia="ja-JP"/>
        </w:rPr>
        <w:t>M</w:t>
      </w:r>
      <w:r>
        <w:rPr>
          <w:rFonts w:ascii="Georgia" w:eastAsia="MS Mincho" w:hAnsi="Georgia"/>
          <w:b/>
          <w:bCs/>
          <w:lang w:val="es-ES_tradnl" w:eastAsia="ja-JP"/>
        </w:rPr>
        <w:t xml:space="preserve">isionera </w:t>
      </w:r>
      <w:r w:rsidRPr="00271121">
        <w:rPr>
          <w:rFonts w:ascii="Georgia" w:eastAsia="MS Mincho" w:hAnsi="Georgia"/>
          <w:b/>
          <w:bCs/>
          <w:lang w:val="es-ES_tradnl" w:eastAsia="ja-JP"/>
        </w:rPr>
        <w:t>S</w:t>
      </w:r>
      <w:r>
        <w:rPr>
          <w:rFonts w:ascii="Georgia" w:eastAsia="MS Mincho" w:hAnsi="Georgia"/>
          <w:b/>
          <w:bCs/>
          <w:lang w:val="es-ES_tradnl" w:eastAsia="ja-JP"/>
        </w:rPr>
        <w:t>alesiana</w:t>
      </w:r>
      <w:r w:rsidRPr="00271121">
        <w:rPr>
          <w:rFonts w:ascii="Georgia" w:eastAsia="MS Mincho" w:hAnsi="Georgia"/>
          <w:b/>
          <w:bCs/>
          <w:lang w:val="es-ES_tradnl" w:eastAsia="ja-JP"/>
        </w:rPr>
        <w:t xml:space="preserve"> 202</w:t>
      </w:r>
      <w:r w:rsidR="00347F70">
        <w:rPr>
          <w:rFonts w:ascii="Georgia" w:eastAsia="MS Mincho" w:hAnsi="Georgia"/>
          <w:b/>
          <w:bCs/>
          <w:lang w:val="es-ES_tradnl" w:eastAsia="ja-JP"/>
        </w:rPr>
        <w:t>2</w:t>
      </w:r>
    </w:p>
    <w:p w14:paraId="4D6340D6" w14:textId="77777777" w:rsidR="00271121" w:rsidRPr="00271121" w:rsidRDefault="00271121" w:rsidP="00271121">
      <w:pPr>
        <w:pStyle w:val="Prrafodelista"/>
        <w:ind w:left="0"/>
        <w:rPr>
          <w:rFonts w:ascii="Georgia" w:eastAsia="MS Mincho" w:hAnsi="Georgia"/>
          <w:b/>
          <w:bCs/>
          <w:lang w:val="es-ES_tradnl" w:eastAsia="ja-JP"/>
        </w:rPr>
      </w:pPr>
    </w:p>
    <w:p w14:paraId="1C826A50" w14:textId="77777777" w:rsidR="00347F70" w:rsidRPr="00347F70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bookmarkStart w:id="2" w:name="_Hlk104735113"/>
      <w:bookmarkEnd w:id="1"/>
      <w:proofErr w:type="gramStart"/>
      <w:r w:rsidRPr="00347F70">
        <w:rPr>
          <w:rFonts w:ascii="Georgia" w:eastAsia="MS Mincho" w:hAnsi="Georgia"/>
          <w:lang w:val="es-ES_tradnl" w:eastAsia="ja-JP"/>
        </w:rPr>
        <w:t>Oh</w:t>
      </w:r>
      <w:proofErr w:type="gramEnd"/>
      <w:r w:rsidRPr="00347F70">
        <w:rPr>
          <w:rFonts w:ascii="Georgia" w:eastAsia="MS Mincho" w:hAnsi="Georgia"/>
          <w:lang w:val="es-ES_tradnl" w:eastAsia="ja-JP"/>
        </w:rPr>
        <w:t xml:space="preserve"> Dios, Padre creativo,</w:t>
      </w:r>
    </w:p>
    <w:p w14:paraId="5235359C" w14:textId="77777777" w:rsidR="00347F70" w:rsidRPr="00347F70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suscita en nosotros el fuego del amor</w:t>
      </w:r>
    </w:p>
    <w:p w14:paraId="5E568480" w14:textId="0C8369E4" w:rsidR="00347F70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que arde, pero no consume.</w:t>
      </w:r>
    </w:p>
    <w:p w14:paraId="28820B9F" w14:textId="77777777" w:rsidR="00CF5178" w:rsidRPr="00347F70" w:rsidRDefault="00CF5178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</w:p>
    <w:p w14:paraId="382612BE" w14:textId="77777777" w:rsidR="00347F70" w:rsidRPr="00347F70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Aquel fuego sea para cada uno la llamada universal</w:t>
      </w:r>
    </w:p>
    <w:p w14:paraId="27A9E09C" w14:textId="2004AAA8" w:rsidR="00347F70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 xml:space="preserve">a una </w:t>
      </w:r>
      <w:proofErr w:type="spellStart"/>
      <w:r w:rsidRPr="00347F70">
        <w:rPr>
          <w:rFonts w:ascii="Georgia" w:eastAsia="MS Mincho" w:hAnsi="Georgia"/>
          <w:lang w:val="es-ES_tradnl" w:eastAsia="ja-JP"/>
        </w:rPr>
        <w:t>santidad</w:t>
      </w:r>
      <w:proofErr w:type="spellEnd"/>
      <w:r w:rsidRPr="00347F70">
        <w:rPr>
          <w:rFonts w:ascii="Georgia" w:eastAsia="MS Mincho" w:hAnsi="Georgia"/>
          <w:lang w:val="es-ES_tradnl" w:eastAsia="ja-JP"/>
        </w:rPr>
        <w:t xml:space="preserve"> posible de realizar en cualquier lugar del mundo.</w:t>
      </w:r>
    </w:p>
    <w:p w14:paraId="6E13A4FA" w14:textId="77777777" w:rsidR="00CF5178" w:rsidRPr="00347F70" w:rsidRDefault="00CF5178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</w:p>
    <w:p w14:paraId="3B1A957E" w14:textId="77777777" w:rsidR="00347F70" w:rsidRPr="00347F70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Recuérdanos que cualquier lugar es tierra de misión</w:t>
      </w:r>
    </w:p>
    <w:p w14:paraId="05E5CDEE" w14:textId="02AD02A2" w:rsidR="00347F70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y que en cada ser humano habita el deseo de Ti.</w:t>
      </w:r>
    </w:p>
    <w:p w14:paraId="424AC569" w14:textId="77777777" w:rsidR="00CF5178" w:rsidRPr="00347F70" w:rsidRDefault="00CF5178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</w:p>
    <w:p w14:paraId="5C19DE0E" w14:textId="77777777" w:rsidR="00347F70" w:rsidRPr="00347F70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Haznos discípulos valientes y encarnados en este tiempo,</w:t>
      </w:r>
    </w:p>
    <w:p w14:paraId="67689A92" w14:textId="77777777" w:rsidR="00347F70" w:rsidRPr="00347F70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capaces de anunciarte en las redes sociales</w:t>
      </w:r>
    </w:p>
    <w:p w14:paraId="32FECAED" w14:textId="49842EB4" w:rsidR="00347F70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para que también las redes puedan ser lugar de encuentro contigo.</w:t>
      </w:r>
    </w:p>
    <w:p w14:paraId="6F008CE6" w14:textId="77777777" w:rsidR="00CF5178" w:rsidRPr="00347F70" w:rsidRDefault="00CF5178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</w:p>
    <w:p w14:paraId="73BBB18C" w14:textId="77777777" w:rsidR="00347F70" w:rsidRPr="00347F70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Envía tu Espíritu sobre nosotros, tus hijos,</w:t>
      </w:r>
    </w:p>
    <w:p w14:paraId="029744B2" w14:textId="733A5E8D" w:rsidR="00347F70" w:rsidRPr="00347F70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para que, como artí</w:t>
      </w:r>
      <w:r w:rsidRPr="00347F70">
        <w:rPr>
          <w:rFonts w:ascii="Georgia" w:eastAsia="MS Mincho" w:hAnsi="Georgia"/>
          <w:lang w:val="es-ES_tradnl" w:eastAsia="ja-JP"/>
        </w:rPr>
        <w:softHyphen/>
      </w:r>
      <w:r w:rsidR="00E71067">
        <w:rPr>
          <w:rFonts w:ascii="Georgia" w:eastAsia="MS Mincho" w:hAnsi="Georgia"/>
          <w:lang w:val="es-ES_tradnl" w:eastAsia="ja-JP"/>
        </w:rPr>
        <w:t>fi</w:t>
      </w:r>
      <w:r w:rsidRPr="00347F70">
        <w:rPr>
          <w:rFonts w:ascii="Georgia" w:eastAsia="MS Mincho" w:hAnsi="Georgia"/>
          <w:lang w:val="es-ES_tradnl" w:eastAsia="ja-JP"/>
        </w:rPr>
        <w:t xml:space="preserve">ces de la nueva evangelización, </w:t>
      </w:r>
    </w:p>
    <w:p w14:paraId="00330575" w14:textId="77777777" w:rsidR="00347F70" w:rsidRPr="00347F70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podamos despertar el primer anuncio de Jesús</w:t>
      </w:r>
    </w:p>
    <w:p w14:paraId="4065141A" w14:textId="77777777" w:rsidR="00347F70" w:rsidRPr="00347F70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 xml:space="preserve">en los jóvenes de hoy. </w:t>
      </w:r>
    </w:p>
    <w:p w14:paraId="337B063E" w14:textId="5263A134" w:rsidR="00271121" w:rsidRDefault="00347F70" w:rsidP="00E71067">
      <w:pPr>
        <w:pStyle w:val="Prrafodelista"/>
        <w:ind w:left="0"/>
        <w:rPr>
          <w:rFonts w:ascii="Georgia" w:eastAsia="MS Mincho" w:hAnsi="Georgia"/>
          <w:lang w:val="es-ES_tradnl" w:eastAsia="ja-JP"/>
        </w:rPr>
      </w:pPr>
      <w:r w:rsidRPr="00347F70">
        <w:rPr>
          <w:rFonts w:ascii="Georgia" w:eastAsia="MS Mincho" w:hAnsi="Georgia"/>
          <w:lang w:val="es-ES_tradnl" w:eastAsia="ja-JP"/>
        </w:rPr>
        <w:t>Amén.</w:t>
      </w:r>
    </w:p>
    <w:bookmarkEnd w:id="2"/>
    <w:p w14:paraId="532C2BC5" w14:textId="77777777" w:rsidR="00CF5178" w:rsidRPr="00271121" w:rsidRDefault="00CF5178" w:rsidP="00E71067">
      <w:pPr>
        <w:pStyle w:val="Prrafodelista"/>
        <w:ind w:left="0"/>
        <w:rPr>
          <w:rFonts w:ascii="Georgia" w:hAnsi="Georgia"/>
          <w:color w:val="000000"/>
        </w:rPr>
      </w:pPr>
    </w:p>
    <w:p w14:paraId="5EAE0640" w14:textId="77777777" w:rsidR="00C42FED" w:rsidRDefault="00C42FED" w:rsidP="00C42FED">
      <w:pPr>
        <w:pStyle w:val="Prrafodelista"/>
        <w:ind w:left="0"/>
        <w:rPr>
          <w:rFonts w:ascii="Georgia" w:hAnsi="Georgia"/>
          <w:bCs/>
          <w:color w:val="000000"/>
        </w:rPr>
      </w:pPr>
      <w:r w:rsidRPr="00190E6F">
        <w:rPr>
          <w:rFonts w:ascii="Georgia" w:hAnsi="Georgia"/>
          <w:bCs/>
          <w:color w:val="000000"/>
        </w:rPr>
        <w:t xml:space="preserve">(Concluye la oración con el Padre nuestro; </w:t>
      </w:r>
      <w:r>
        <w:rPr>
          <w:rFonts w:ascii="Georgia" w:hAnsi="Georgia"/>
          <w:bCs/>
          <w:color w:val="000000"/>
        </w:rPr>
        <w:t>Ave María</w:t>
      </w:r>
      <w:r w:rsidRPr="00190E6F">
        <w:rPr>
          <w:rFonts w:ascii="Georgia" w:hAnsi="Georgia"/>
          <w:bCs/>
          <w:color w:val="000000"/>
        </w:rPr>
        <w:t>)</w:t>
      </w:r>
    </w:p>
    <w:p w14:paraId="55329B31" w14:textId="77777777" w:rsidR="00C42FED" w:rsidRDefault="00C42FED" w:rsidP="00C42FED">
      <w:pPr>
        <w:pStyle w:val="Prrafodelista"/>
        <w:ind w:left="0"/>
        <w:rPr>
          <w:rFonts w:ascii="Georgia" w:hAnsi="Georgia"/>
          <w:bCs/>
          <w:color w:val="000000"/>
        </w:rPr>
      </w:pPr>
    </w:p>
    <w:p w14:paraId="11788DC1" w14:textId="77777777" w:rsidR="00C42FED" w:rsidRDefault="00C42FED" w:rsidP="00C42FED">
      <w:pPr>
        <w:pStyle w:val="Prrafodelista"/>
        <w:ind w:left="0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María Auxilio de los cristianos… Ruega por nosotros.</w:t>
      </w:r>
    </w:p>
    <w:p w14:paraId="58E2EE9E" w14:textId="77777777" w:rsidR="00C42FED" w:rsidRDefault="00C42FED" w:rsidP="00C42FED">
      <w:pPr>
        <w:pStyle w:val="Prrafodelista"/>
        <w:ind w:left="0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+ En el nombre del Padre, y del Hijo y del Espíritu Santo. Amén.</w:t>
      </w:r>
    </w:p>
    <w:p w14:paraId="1F4A68BD" w14:textId="77777777" w:rsidR="00C42FED" w:rsidRDefault="00C42FED"/>
    <w:sectPr w:rsidR="00C42FED" w:rsidSect="0060372C">
      <w:headerReference w:type="default" r:id="rId7"/>
      <w:footerReference w:type="default" r:id="rId8"/>
      <w:pgSz w:w="12240" w:h="15840"/>
      <w:pgMar w:top="1823" w:right="1701" w:bottom="1417" w:left="1701" w:header="708" w:footer="28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8DC4" w14:textId="77777777" w:rsidR="00EF0A86" w:rsidRDefault="00EF0A86" w:rsidP="00C42FED">
      <w:pPr>
        <w:spacing w:after="0"/>
      </w:pPr>
      <w:r>
        <w:separator/>
      </w:r>
    </w:p>
  </w:endnote>
  <w:endnote w:type="continuationSeparator" w:id="0">
    <w:p w14:paraId="2C86C17C" w14:textId="77777777" w:rsidR="00EF0A86" w:rsidRDefault="00EF0A86" w:rsidP="00C42F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ilosoph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CB2E" w14:textId="77777777" w:rsidR="00E71067" w:rsidRDefault="00EF0A86" w:rsidP="00E71067">
    <w:pPr>
      <w:pStyle w:val="Piedepgina"/>
      <w:jc w:val="center"/>
    </w:pPr>
    <w:sdt>
      <w:sdtPr>
        <w:id w:val="314001219"/>
        <w:docPartObj>
          <w:docPartGallery w:val="Page Numbers (Bottom of Page)"/>
          <w:docPartUnique/>
        </w:docPartObj>
      </w:sdtPr>
      <w:sdtEndPr/>
      <w:sdtContent>
        <w:r w:rsidR="007A71BF">
          <w:fldChar w:fldCharType="begin"/>
        </w:r>
        <w:r w:rsidR="007A71BF">
          <w:instrText>PAGE   \* MERGEFORMAT</w:instrText>
        </w:r>
        <w:r w:rsidR="007A71BF">
          <w:fldChar w:fldCharType="separate"/>
        </w:r>
        <w:r w:rsidR="007A71BF">
          <w:rPr>
            <w:lang w:val="es-ES"/>
          </w:rPr>
          <w:t>2</w:t>
        </w:r>
        <w:r w:rsidR="007A71BF">
          <w:fldChar w:fldCharType="end"/>
        </w:r>
      </w:sdtContent>
    </w:sdt>
  </w:p>
  <w:p w14:paraId="2939176F" w14:textId="2A64D2F5" w:rsidR="007A71BF" w:rsidRDefault="00347F70" w:rsidP="00E71067">
    <w:pPr>
      <w:pStyle w:val="Piedepgina"/>
      <w:jc w:val="center"/>
    </w:pPr>
    <w:r>
      <w:rPr>
        <w:rFonts w:ascii="Times New Roman" w:hAnsi="Times New Roman"/>
        <w:noProof/>
      </w:rPr>
      <w:drawing>
        <wp:anchor distT="36576" distB="36576" distL="36576" distR="36576" simplePos="0" relativeHeight="251670528" behindDoc="0" locked="0" layoutInCell="1" allowOverlap="1" wp14:anchorId="3A76D700" wp14:editId="6AECF46F">
          <wp:simplePos x="0" y="0"/>
          <wp:positionH relativeFrom="margin">
            <wp:align>center</wp:align>
          </wp:positionH>
          <wp:positionV relativeFrom="paragraph">
            <wp:posOffset>123190</wp:posOffset>
          </wp:positionV>
          <wp:extent cx="5238750" cy="950183"/>
          <wp:effectExtent l="0" t="0" r="0" b="2540"/>
          <wp:wrapNone/>
          <wp:docPr id="3" name="Imagen 3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95018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8E14" w14:textId="77777777" w:rsidR="00EF0A86" w:rsidRDefault="00EF0A86" w:rsidP="00C42FED">
      <w:pPr>
        <w:spacing w:after="0"/>
      </w:pPr>
      <w:r>
        <w:separator/>
      </w:r>
    </w:p>
  </w:footnote>
  <w:footnote w:type="continuationSeparator" w:id="0">
    <w:p w14:paraId="2F9A52BD" w14:textId="77777777" w:rsidR="00EF0A86" w:rsidRDefault="00EF0A86" w:rsidP="00C42F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50EB" w14:textId="7D38C056" w:rsidR="00C42FED" w:rsidRDefault="00347F70" w:rsidP="00271121">
    <w:pPr>
      <w:tabs>
        <w:tab w:val="center" w:pos="4419"/>
        <w:tab w:val="right" w:pos="8838"/>
      </w:tabs>
      <w:spacing w:after="0"/>
    </w:pPr>
    <w:r>
      <w:rPr>
        <w:rFonts w:ascii="Times New Roman" w:hAnsi="Times New Roman"/>
        <w:noProof/>
      </w:rPr>
      <w:drawing>
        <wp:anchor distT="36576" distB="36576" distL="36576" distR="36576" simplePos="0" relativeHeight="251667456" behindDoc="0" locked="0" layoutInCell="1" allowOverlap="1" wp14:anchorId="1E2CC100" wp14:editId="7B3BA0A8">
          <wp:simplePos x="0" y="0"/>
          <wp:positionH relativeFrom="column">
            <wp:posOffset>990600</wp:posOffset>
          </wp:positionH>
          <wp:positionV relativeFrom="paragraph">
            <wp:posOffset>-154305</wp:posOffset>
          </wp:positionV>
          <wp:extent cx="4901565" cy="749935"/>
          <wp:effectExtent l="0" t="0" r="0" b="0"/>
          <wp:wrapNone/>
          <wp:docPr id="1" name="Imagen 1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, Rectáng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156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8480" behindDoc="1" locked="0" layoutInCell="1" allowOverlap="1" wp14:anchorId="0E68BCB7" wp14:editId="40F496F1">
          <wp:simplePos x="0" y="0"/>
          <wp:positionH relativeFrom="margin">
            <wp:align>left</wp:align>
          </wp:positionH>
          <wp:positionV relativeFrom="paragraph">
            <wp:posOffset>-170815</wp:posOffset>
          </wp:positionV>
          <wp:extent cx="885190" cy="756920"/>
          <wp:effectExtent l="0" t="0" r="0" b="5080"/>
          <wp:wrapTight wrapText="bothSides">
            <wp:wrapPolygon edited="0">
              <wp:start x="10692" y="0"/>
              <wp:lineTo x="7902" y="6523"/>
              <wp:lineTo x="0" y="8698"/>
              <wp:lineTo x="0" y="19570"/>
              <wp:lineTo x="13016" y="21201"/>
              <wp:lineTo x="17199" y="21201"/>
              <wp:lineTo x="17199" y="17396"/>
              <wp:lineTo x="20918" y="10329"/>
              <wp:lineTo x="20918" y="3805"/>
              <wp:lineTo x="15805" y="0"/>
              <wp:lineTo x="10692" y="0"/>
            </wp:wrapPolygon>
          </wp:wrapTight>
          <wp:docPr id="2" name="Imagen 2" descr="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Map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72C"/>
    <w:multiLevelType w:val="hybridMultilevel"/>
    <w:tmpl w:val="8850D2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946C2"/>
    <w:multiLevelType w:val="hybridMultilevel"/>
    <w:tmpl w:val="9918ADC2"/>
    <w:lvl w:ilvl="0" w:tplc="340A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50B14BD8"/>
    <w:multiLevelType w:val="multilevel"/>
    <w:tmpl w:val="E298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174F3"/>
    <w:multiLevelType w:val="hybridMultilevel"/>
    <w:tmpl w:val="627A4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4628627">
    <w:abstractNumId w:val="3"/>
  </w:num>
  <w:num w:numId="2" w16cid:durableId="377977504">
    <w:abstractNumId w:val="2"/>
  </w:num>
  <w:num w:numId="3" w16cid:durableId="138042538">
    <w:abstractNumId w:val="1"/>
  </w:num>
  <w:num w:numId="4" w16cid:durableId="202273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ED"/>
    <w:rsid w:val="00040CC8"/>
    <w:rsid w:val="001741E0"/>
    <w:rsid w:val="00271121"/>
    <w:rsid w:val="002D63E5"/>
    <w:rsid w:val="00327947"/>
    <w:rsid w:val="00347F70"/>
    <w:rsid w:val="004E0979"/>
    <w:rsid w:val="00582F6A"/>
    <w:rsid w:val="005875FC"/>
    <w:rsid w:val="0060372C"/>
    <w:rsid w:val="00635C93"/>
    <w:rsid w:val="006B2FA5"/>
    <w:rsid w:val="0075750A"/>
    <w:rsid w:val="007A71BF"/>
    <w:rsid w:val="007D1C00"/>
    <w:rsid w:val="0081521F"/>
    <w:rsid w:val="0096708A"/>
    <w:rsid w:val="0098567F"/>
    <w:rsid w:val="009A05C0"/>
    <w:rsid w:val="009B38BF"/>
    <w:rsid w:val="009D5CA8"/>
    <w:rsid w:val="00B42F62"/>
    <w:rsid w:val="00C42FED"/>
    <w:rsid w:val="00CF5178"/>
    <w:rsid w:val="00D92AE2"/>
    <w:rsid w:val="00E71067"/>
    <w:rsid w:val="00EC114A"/>
    <w:rsid w:val="00EF0A86"/>
    <w:rsid w:val="00F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9E76C"/>
  <w15:chartTrackingRefBased/>
  <w15:docId w15:val="{3809BEDB-F1E8-47C3-A92A-19302E16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ED"/>
    <w:pPr>
      <w:spacing w:after="200" w:line="240" w:lineRule="auto"/>
    </w:pPr>
    <w:rPr>
      <w:rFonts w:ascii="Cambria" w:eastAsia="MS Mincho" w:hAnsi="Cambria" w:cs="Times New Roman"/>
      <w:sz w:val="24"/>
      <w:szCs w:val="24"/>
      <w:lang w:val="es-ES_tradnl" w:eastAsia="ja-JP"/>
    </w:rPr>
  </w:style>
  <w:style w:type="paragraph" w:styleId="Ttulo3">
    <w:name w:val="heading 3"/>
    <w:basedOn w:val="Normal"/>
    <w:next w:val="Normal"/>
    <w:link w:val="Ttulo3Car"/>
    <w:unhideWhenUsed/>
    <w:qFormat/>
    <w:rsid w:val="00C42FED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2FE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42FED"/>
  </w:style>
  <w:style w:type="paragraph" w:styleId="Piedepgina">
    <w:name w:val="footer"/>
    <w:basedOn w:val="Normal"/>
    <w:link w:val="PiedepginaCar"/>
    <w:uiPriority w:val="99"/>
    <w:unhideWhenUsed/>
    <w:rsid w:val="00C42FE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FED"/>
  </w:style>
  <w:style w:type="character" w:customStyle="1" w:styleId="Ttulo3Car">
    <w:name w:val="Título 3 Car"/>
    <w:basedOn w:val="Fuentedeprrafopredeter"/>
    <w:link w:val="Ttulo3"/>
    <w:rsid w:val="00C42FED"/>
    <w:rPr>
      <w:rFonts w:ascii="Calibri" w:eastAsia="MS Gothic" w:hAnsi="Calibri" w:cs="Times New Roman"/>
      <w:b/>
      <w:bCs/>
      <w:color w:val="4F81BD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C42FED"/>
    <w:pPr>
      <w:spacing w:after="0"/>
      <w:ind w:left="720"/>
      <w:contextualSpacing/>
    </w:pPr>
    <w:rPr>
      <w:rFonts w:ascii="Times New Roman" w:eastAsia="Times New Roman" w:hAnsi="Times New Roman"/>
      <w:lang w:val="es-ES" w:eastAsia="es-ES"/>
    </w:rPr>
  </w:style>
  <w:style w:type="paragraph" w:customStyle="1" w:styleId="field-item">
    <w:name w:val="field-item"/>
    <w:basedOn w:val="Normal"/>
    <w:rsid w:val="0096708A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862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José Chaf</dc:creator>
  <cp:keywords/>
  <dc:description/>
  <cp:lastModifiedBy>José Chaf Gallardo</cp:lastModifiedBy>
  <cp:revision>17</cp:revision>
  <dcterms:created xsi:type="dcterms:W3CDTF">2020-10-02T21:44:00Z</dcterms:created>
  <dcterms:modified xsi:type="dcterms:W3CDTF">2022-05-29T21:09:00Z</dcterms:modified>
</cp:coreProperties>
</file>