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themeColor="accent1" w:themeTint="33"/>
  <w:body>
    <w:p w:rsidR="000C0C5E" w:rsidRDefault="000C0C5E" w:rsidP="000C0C5E">
      <w:pPr>
        <w:rPr>
          <w:rFonts w:ascii="Bahnschrift SemiLight SemiConde" w:hAnsi="Bahnschrift SemiLight SemiConde"/>
          <w:sz w:val="44"/>
        </w:rPr>
      </w:pPr>
    </w:p>
    <w:p w:rsidR="000C0C5E" w:rsidRPr="000C0C5E" w:rsidRDefault="000C0C5E" w:rsidP="000C0C5E">
      <w:pPr>
        <w:jc w:val="center"/>
        <w:rPr>
          <w:rFonts w:ascii="Bahnschrift SemiLight SemiConde" w:hAnsi="Bahnschrift SemiLight SemiConde"/>
          <w:b/>
          <w:sz w:val="56"/>
        </w:rPr>
      </w:pPr>
      <w:r w:rsidRPr="000C0C5E">
        <w:rPr>
          <w:rFonts w:ascii="Bahnschrift SemiLight SemiConde" w:hAnsi="Bahnschrift SemiLight SemiConde"/>
          <w:b/>
          <w:sz w:val="56"/>
        </w:rPr>
        <w:t>Fichas de socialización</w:t>
      </w:r>
    </w:p>
    <w:p w:rsidR="000C0C5E" w:rsidRPr="000C0C5E" w:rsidRDefault="00EC2848" w:rsidP="000C0C5E">
      <w:pPr>
        <w:jc w:val="center"/>
        <w:rPr>
          <w:rFonts w:ascii="Bahnschrift SemiLight SemiConde" w:hAnsi="Bahnschrift SemiLight SemiConde"/>
          <w:b/>
          <w:sz w:val="56"/>
        </w:rPr>
      </w:pPr>
      <w:r>
        <w:rPr>
          <w:rFonts w:ascii="Bahnschrift SemiLight SemiConde" w:hAnsi="Bahnschrift SemiLight SemiConde"/>
          <w:b/>
          <w:sz w:val="56"/>
        </w:rPr>
        <w:t xml:space="preserve">Directorio para la </w:t>
      </w:r>
      <w:r w:rsidRPr="00F26991">
        <w:rPr>
          <w:rFonts w:ascii="Bahnschrift SemiLight SemiConde" w:hAnsi="Bahnschrift SemiLight SemiConde"/>
          <w:b/>
          <w:sz w:val="56"/>
        </w:rPr>
        <w:t>C</w:t>
      </w:r>
      <w:r w:rsidR="000C0C5E" w:rsidRPr="000C0C5E">
        <w:rPr>
          <w:rFonts w:ascii="Bahnschrift SemiLight SemiConde" w:hAnsi="Bahnschrift SemiLight SemiConde"/>
          <w:b/>
          <w:sz w:val="56"/>
        </w:rPr>
        <w:t>atequesis</w:t>
      </w:r>
    </w:p>
    <w:p w:rsidR="000C0C5E" w:rsidRDefault="000C0C5E" w:rsidP="000C0C5E">
      <w:pPr>
        <w:jc w:val="center"/>
        <w:rPr>
          <w:rFonts w:ascii="Bahnschrift SemiLight SemiConde" w:hAnsi="Bahnschrift SemiLight SemiConde"/>
          <w:sz w:val="56"/>
        </w:rPr>
      </w:pPr>
      <w:r>
        <w:rPr>
          <w:noProof/>
          <w:lang w:eastAsia="es-CL"/>
        </w:rPr>
        <w:drawing>
          <wp:anchor distT="0" distB="0" distL="114300" distR="114300" simplePos="0" relativeHeight="251663360" behindDoc="0" locked="0" layoutInCell="1" allowOverlap="1">
            <wp:simplePos x="0" y="0"/>
            <wp:positionH relativeFrom="column">
              <wp:posOffset>-203200</wp:posOffset>
            </wp:positionH>
            <wp:positionV relativeFrom="paragraph">
              <wp:posOffset>560070</wp:posOffset>
            </wp:positionV>
            <wp:extent cx="6018530" cy="3143250"/>
            <wp:effectExtent l="0" t="0" r="1270" b="0"/>
            <wp:wrapSquare wrapText="bothSides"/>
            <wp:docPr id="7" name="Imagen 7" descr="Nuevo Directorio de Catequesis [Descarga el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Directorio de Catequesis [Descarga el PD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18530" cy="3143250"/>
                    </a:xfrm>
                    <a:prstGeom prst="rect">
                      <a:avLst/>
                    </a:prstGeom>
                    <a:noFill/>
                    <a:ln>
                      <a:noFill/>
                    </a:ln>
                  </pic:spPr>
                </pic:pic>
              </a:graphicData>
            </a:graphic>
          </wp:anchor>
        </w:drawing>
      </w:r>
    </w:p>
    <w:p w:rsidR="000C0C5E" w:rsidRDefault="000C0C5E" w:rsidP="000C0C5E">
      <w:pPr>
        <w:jc w:val="center"/>
        <w:rPr>
          <w:rFonts w:ascii="Bahnschrift SemiLight SemiConde" w:hAnsi="Bahnschrift SemiLight SemiConde"/>
          <w:sz w:val="56"/>
        </w:rPr>
      </w:pPr>
    </w:p>
    <w:p w:rsidR="00F26991" w:rsidRDefault="00F26991" w:rsidP="000C0C5E">
      <w:pPr>
        <w:jc w:val="center"/>
        <w:rPr>
          <w:rFonts w:ascii="Bahnschrift SemiLight SemiConde" w:hAnsi="Bahnschrift SemiLight SemiConde"/>
          <w:sz w:val="56"/>
        </w:rPr>
      </w:pPr>
    </w:p>
    <w:p w:rsidR="000C0C5E" w:rsidRPr="00F26991" w:rsidRDefault="000F656A" w:rsidP="00F26991">
      <w:pPr>
        <w:rPr>
          <w:rFonts w:ascii="Bahnschrift SemiLight SemiConde" w:hAnsi="Bahnschrift SemiLight SemiConde"/>
          <w:sz w:val="52"/>
        </w:rPr>
      </w:pPr>
      <w:r w:rsidRPr="00F26991">
        <w:rPr>
          <w:noProof/>
          <w:sz w:val="20"/>
          <w:lang w:eastAsia="es-CL"/>
        </w:rPr>
        <w:drawing>
          <wp:anchor distT="0" distB="0" distL="114300" distR="114300" simplePos="0" relativeHeight="251648512" behindDoc="0" locked="0" layoutInCell="1" allowOverlap="1" wp14:anchorId="3BFDEC30" wp14:editId="175ABA51">
            <wp:simplePos x="0" y="0"/>
            <wp:positionH relativeFrom="column">
              <wp:posOffset>281940</wp:posOffset>
            </wp:positionH>
            <wp:positionV relativeFrom="paragraph">
              <wp:posOffset>20955</wp:posOffset>
            </wp:positionV>
            <wp:extent cx="590550" cy="590550"/>
            <wp:effectExtent l="0" t="0" r="0" b="0"/>
            <wp:wrapSquare wrapText="bothSides"/>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anchor>
        </w:drawing>
      </w:r>
      <w:r w:rsidRPr="00F26991">
        <w:rPr>
          <w:rFonts w:ascii="Bahnschrift SemiLight SemiConde" w:hAnsi="Bahnschrift SemiLight SemiConde"/>
          <w:sz w:val="32"/>
        </w:rPr>
        <w:t>Equipo Inspectorial de Pastoral Juvenil (EIPJ)</w:t>
      </w:r>
    </w:p>
    <w:p w:rsidR="000F656A" w:rsidRPr="000F656A" w:rsidRDefault="000F656A" w:rsidP="000F656A">
      <w:pPr>
        <w:rPr>
          <w:rFonts w:ascii="Bahnschrift SemiLight SemiConde" w:hAnsi="Bahnschrift SemiLight SemiConde"/>
          <w:sz w:val="36"/>
        </w:rPr>
      </w:pPr>
      <w:r w:rsidRPr="00F26991">
        <w:rPr>
          <w:rFonts w:ascii="Bahnschrift SemiLight SemiConde" w:hAnsi="Bahnschrift SemiLight SemiConde"/>
          <w:sz w:val="32"/>
        </w:rPr>
        <w:t>Congregación Salesiana</w:t>
      </w:r>
      <w:r w:rsidR="00F26991" w:rsidRPr="00F26991">
        <w:rPr>
          <w:rFonts w:ascii="Bahnschrift SemiLight SemiConde" w:hAnsi="Bahnschrift SemiLight SemiConde"/>
          <w:sz w:val="32"/>
        </w:rPr>
        <w:t xml:space="preserve"> </w:t>
      </w:r>
      <w:r>
        <w:rPr>
          <w:rFonts w:ascii="Bahnschrift SemiLight SemiConde" w:hAnsi="Bahnschrift SemiLight SemiConde"/>
          <w:sz w:val="36"/>
        </w:rPr>
        <w:br w:type="page"/>
      </w:r>
    </w:p>
    <w:p w:rsidR="003C0855" w:rsidRPr="005D1EEB" w:rsidRDefault="00C13C1F" w:rsidP="003C0855">
      <w:pPr>
        <w:jc w:val="center"/>
        <w:rPr>
          <w:rFonts w:ascii="Verdana" w:hAnsi="Verdana"/>
          <w:b/>
          <w:color w:val="FF0000"/>
          <w:sz w:val="28"/>
        </w:rPr>
      </w:pPr>
      <w:r w:rsidRPr="005D1EEB">
        <w:rPr>
          <w:rFonts w:ascii="Verdana" w:hAnsi="Verdana"/>
          <w:b/>
          <w:color w:val="FF0000"/>
          <w:sz w:val="28"/>
        </w:rPr>
        <w:lastRenderedPageBreak/>
        <w:t>Fichas de social</w:t>
      </w:r>
      <w:r w:rsidR="00EC2848">
        <w:rPr>
          <w:rFonts w:ascii="Verdana" w:hAnsi="Verdana"/>
          <w:b/>
          <w:color w:val="FF0000"/>
          <w:sz w:val="28"/>
        </w:rPr>
        <w:t>ización del Directorio para la C</w:t>
      </w:r>
      <w:r w:rsidRPr="005D1EEB">
        <w:rPr>
          <w:rFonts w:ascii="Verdana" w:hAnsi="Verdana"/>
          <w:b/>
          <w:color w:val="FF0000"/>
          <w:sz w:val="28"/>
        </w:rPr>
        <w:t>atequesis</w:t>
      </w:r>
    </w:p>
    <w:p w:rsidR="00C13C1F" w:rsidRPr="006C775F" w:rsidRDefault="005907C5" w:rsidP="000F656A">
      <w:pPr>
        <w:pStyle w:val="Citadestacada"/>
        <w:rPr>
          <w:rFonts w:ascii="Verdana" w:hAnsi="Verdana"/>
          <w:b/>
          <w:i w:val="0"/>
          <w:sz w:val="26"/>
          <w:szCs w:val="26"/>
        </w:rPr>
      </w:pPr>
      <w:r w:rsidRPr="006C775F">
        <w:rPr>
          <w:rFonts w:ascii="Verdana" w:hAnsi="Verdana"/>
          <w:b/>
          <w:noProof/>
          <w:lang w:eastAsia="es-CL"/>
        </w:rPr>
        <w:drawing>
          <wp:anchor distT="0" distB="0" distL="114300" distR="114300" simplePos="0" relativeHeight="251665408" behindDoc="0" locked="0" layoutInCell="1" allowOverlap="1">
            <wp:simplePos x="0" y="0"/>
            <wp:positionH relativeFrom="column">
              <wp:posOffset>25400</wp:posOffset>
            </wp:positionH>
            <wp:positionV relativeFrom="paragraph">
              <wp:posOffset>1457960</wp:posOffset>
            </wp:positionV>
            <wp:extent cx="1362710" cy="1362710"/>
            <wp:effectExtent l="0" t="0" r="8890" b="8890"/>
            <wp:wrapSquare wrapText="bothSides"/>
            <wp:docPr id="12" name="Imagen 12" descr="Qué es el/la Método Científico - Definición de, Significado, Concep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é es el/la Método Científico - Definición de, Significado, Concep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2710" cy="1362710"/>
                    </a:xfrm>
                    <a:prstGeom prst="rect">
                      <a:avLst/>
                    </a:prstGeom>
                    <a:noFill/>
                    <a:ln>
                      <a:noFill/>
                    </a:ln>
                  </pic:spPr>
                </pic:pic>
              </a:graphicData>
            </a:graphic>
          </wp:anchor>
        </w:drawing>
      </w:r>
      <w:r w:rsidR="000F656A" w:rsidRPr="006C775F">
        <w:rPr>
          <w:rFonts w:ascii="Verdana" w:hAnsi="Verdana"/>
          <w:b/>
          <w:i w:val="0"/>
          <w:sz w:val="26"/>
          <w:szCs w:val="26"/>
        </w:rPr>
        <w:t xml:space="preserve">El Objetivo de estas </w:t>
      </w:r>
      <w:r w:rsidR="009A004A" w:rsidRPr="006C775F">
        <w:rPr>
          <w:rFonts w:ascii="Verdana" w:hAnsi="Verdana"/>
          <w:b/>
          <w:i w:val="0"/>
          <w:sz w:val="26"/>
          <w:szCs w:val="26"/>
        </w:rPr>
        <w:t xml:space="preserve">fichas de socialización sobre el </w:t>
      </w:r>
      <w:r w:rsidR="00EC2848">
        <w:rPr>
          <w:rFonts w:ascii="Verdana" w:hAnsi="Verdana"/>
          <w:b/>
          <w:i w:val="0"/>
          <w:sz w:val="26"/>
          <w:szCs w:val="26"/>
        </w:rPr>
        <w:t xml:space="preserve">Directorio para la </w:t>
      </w:r>
      <w:r w:rsidR="00EC2848" w:rsidRPr="00F26991">
        <w:rPr>
          <w:rFonts w:ascii="Verdana" w:hAnsi="Verdana"/>
          <w:b/>
          <w:i w:val="0"/>
          <w:sz w:val="26"/>
          <w:szCs w:val="26"/>
        </w:rPr>
        <w:t>C</w:t>
      </w:r>
      <w:r w:rsidR="009A004A" w:rsidRPr="006C775F">
        <w:rPr>
          <w:rFonts w:ascii="Verdana" w:hAnsi="Verdana"/>
          <w:b/>
          <w:i w:val="0"/>
          <w:sz w:val="26"/>
          <w:szCs w:val="26"/>
        </w:rPr>
        <w:t>atequesis</w:t>
      </w:r>
      <w:r w:rsidR="0020445D" w:rsidRPr="006C775F">
        <w:rPr>
          <w:rFonts w:ascii="Verdana" w:hAnsi="Verdana"/>
          <w:b/>
          <w:i w:val="0"/>
          <w:sz w:val="26"/>
          <w:szCs w:val="26"/>
        </w:rPr>
        <w:t xml:space="preserve"> </w:t>
      </w:r>
      <w:r w:rsidR="000F656A" w:rsidRPr="006C775F">
        <w:rPr>
          <w:rFonts w:ascii="Verdana" w:hAnsi="Verdana"/>
          <w:b/>
          <w:i w:val="0"/>
          <w:sz w:val="26"/>
          <w:szCs w:val="26"/>
        </w:rPr>
        <w:t xml:space="preserve">es </w:t>
      </w:r>
      <w:r w:rsidR="0020445D" w:rsidRPr="006C775F">
        <w:rPr>
          <w:rFonts w:ascii="Verdana" w:hAnsi="Verdana"/>
          <w:b/>
          <w:i w:val="0"/>
          <w:sz w:val="26"/>
          <w:szCs w:val="26"/>
        </w:rPr>
        <w:t xml:space="preserve">que los catequistas </w:t>
      </w:r>
      <w:r w:rsidR="006C775F">
        <w:rPr>
          <w:rFonts w:ascii="Verdana" w:hAnsi="Verdana"/>
          <w:b/>
          <w:i w:val="0"/>
          <w:sz w:val="26"/>
          <w:szCs w:val="26"/>
        </w:rPr>
        <w:t>analicen</w:t>
      </w:r>
      <w:r w:rsidR="0020445D" w:rsidRPr="006C775F">
        <w:rPr>
          <w:rFonts w:ascii="Verdana" w:hAnsi="Verdana"/>
          <w:b/>
          <w:i w:val="0"/>
          <w:sz w:val="26"/>
          <w:szCs w:val="26"/>
        </w:rPr>
        <w:t xml:space="preserve"> el documento y puedan discernir su propia práctica catequética.</w:t>
      </w:r>
      <w:r w:rsidR="000F656A" w:rsidRPr="006C775F">
        <w:rPr>
          <w:rFonts w:ascii="Verdana" w:hAnsi="Verdana"/>
          <w:b/>
          <w:i w:val="0"/>
          <w:sz w:val="26"/>
          <w:szCs w:val="26"/>
        </w:rPr>
        <w:t xml:space="preserve"> </w:t>
      </w:r>
    </w:p>
    <w:p w:rsidR="003C1BD8" w:rsidRDefault="003C1BD8" w:rsidP="000F656A">
      <w:pPr>
        <w:rPr>
          <w:rFonts w:ascii="Arial Narrow" w:hAnsi="Arial Narrow"/>
          <w:b/>
          <w:sz w:val="28"/>
        </w:rPr>
      </w:pPr>
    </w:p>
    <w:p w:rsidR="000F656A" w:rsidRPr="005D1EEB" w:rsidRDefault="000F656A" w:rsidP="000F656A">
      <w:pPr>
        <w:rPr>
          <w:rFonts w:ascii="Verdana" w:hAnsi="Verdana"/>
          <w:b/>
          <w:sz w:val="28"/>
        </w:rPr>
      </w:pPr>
      <w:r w:rsidRPr="005D1EEB">
        <w:rPr>
          <w:rFonts w:ascii="Verdana" w:hAnsi="Verdana"/>
          <w:b/>
          <w:sz w:val="28"/>
        </w:rPr>
        <w:t>M</w:t>
      </w:r>
      <w:r w:rsidR="00052804" w:rsidRPr="005D1EEB">
        <w:rPr>
          <w:rFonts w:ascii="Verdana" w:hAnsi="Verdana"/>
          <w:b/>
          <w:sz w:val="28"/>
        </w:rPr>
        <w:t>étodo de trabajo</w:t>
      </w:r>
    </w:p>
    <w:p w:rsidR="007745F6" w:rsidRDefault="007745F6" w:rsidP="00C9660F">
      <w:pPr>
        <w:jc w:val="both"/>
        <w:rPr>
          <w:rFonts w:ascii="Arial Narrow" w:hAnsi="Arial Narrow"/>
          <w:sz w:val="24"/>
        </w:rPr>
      </w:pPr>
    </w:p>
    <w:p w:rsidR="000F656A" w:rsidRPr="005D1EEB" w:rsidRDefault="000F656A" w:rsidP="005D1EEB">
      <w:pPr>
        <w:spacing w:line="276" w:lineRule="auto"/>
        <w:jc w:val="both"/>
        <w:rPr>
          <w:rFonts w:ascii="Verdana" w:hAnsi="Verdana"/>
        </w:rPr>
      </w:pPr>
      <w:r w:rsidRPr="005D1EEB">
        <w:rPr>
          <w:rFonts w:ascii="Verdana" w:hAnsi="Verdana"/>
        </w:rPr>
        <w:t xml:space="preserve">Las fichas están diseñadas para trabajarlas en </w:t>
      </w:r>
      <w:r w:rsidR="00C9660F" w:rsidRPr="005D1EEB">
        <w:rPr>
          <w:rFonts w:ascii="Verdana" w:hAnsi="Verdana"/>
        </w:rPr>
        <w:t xml:space="preserve">comunidad. Idealmente debiera contar con un animador/a que guíe el trabajo y pueda contestar las inquietudes que surjan con respecto al documento. A su vez, los equipos de </w:t>
      </w:r>
      <w:r w:rsidR="00052804" w:rsidRPr="005D1EEB">
        <w:rPr>
          <w:rFonts w:ascii="Verdana" w:hAnsi="Verdana"/>
        </w:rPr>
        <w:t xml:space="preserve">reflexión </w:t>
      </w:r>
      <w:r w:rsidR="00C9660F" w:rsidRPr="005D1EEB">
        <w:rPr>
          <w:rFonts w:ascii="Verdana" w:hAnsi="Verdana"/>
        </w:rPr>
        <w:t xml:space="preserve">debieran constituirse con un máximo de seis personas para que todos/as puedan participar, por lo tanto, si se trabaja con un grupo mayor debiera dividirse en pequeños grupos de trabajo y luego compartir las reflexiones en un plenario. </w:t>
      </w:r>
    </w:p>
    <w:p w:rsidR="005907C5" w:rsidRPr="005D1EEB" w:rsidRDefault="00C9660F" w:rsidP="005D1EEB">
      <w:pPr>
        <w:spacing w:line="276" w:lineRule="auto"/>
        <w:jc w:val="both"/>
        <w:rPr>
          <w:rFonts w:ascii="Verdana" w:hAnsi="Verdana"/>
        </w:rPr>
      </w:pPr>
      <w:r w:rsidRPr="005D1EEB">
        <w:rPr>
          <w:rFonts w:ascii="Verdana" w:hAnsi="Verdana"/>
        </w:rPr>
        <w:t>Es muy importante que, además del animador, una persona registre las reflexiones de los encuentros para terminar con un encuentro de síntesis donde se puedan tomar acuerdos sobre innovaciones concretas que se puedan realizar en la catequesis de la comunidad parroquial, educativa, etc.</w:t>
      </w:r>
      <w:r w:rsidR="005907C5" w:rsidRPr="005D1EEB">
        <w:rPr>
          <w:rFonts w:ascii="Verdana" w:hAnsi="Verdana"/>
        </w:rPr>
        <w:t xml:space="preserve"> Pues, como señala el mismo DC: </w:t>
      </w:r>
    </w:p>
    <w:p w:rsidR="00C9660F" w:rsidRPr="005D1EEB" w:rsidRDefault="00EC2848" w:rsidP="005D1EEB">
      <w:pPr>
        <w:spacing w:line="276" w:lineRule="auto"/>
        <w:ind w:left="567"/>
        <w:jc w:val="both"/>
        <w:rPr>
          <w:rFonts w:ascii="Verdana" w:hAnsi="Verdana"/>
        </w:rPr>
      </w:pPr>
      <w:r>
        <w:rPr>
          <w:rFonts w:ascii="Verdana" w:hAnsi="Verdana"/>
        </w:rPr>
        <w:t xml:space="preserve">El nuevo Directorio para la </w:t>
      </w:r>
      <w:r w:rsidRPr="00F26991">
        <w:rPr>
          <w:rFonts w:ascii="Verdana" w:hAnsi="Verdana"/>
        </w:rPr>
        <w:t>C</w:t>
      </w:r>
      <w:r w:rsidR="005907C5" w:rsidRPr="005D1EEB">
        <w:rPr>
          <w:rFonts w:ascii="Verdana" w:hAnsi="Verdana"/>
        </w:rPr>
        <w:t>atequesis ofrece los principios teológico-pastorales fundamentales y algunas orientaciones generales que son relevantes para la praxis de la catequesis en nuestro tiempo. Sin duda que las aplicaciones e indicaciones operativas son tarea propia de las Iglesias particulares, llamadas a realizar en su propia sede los principios generales que aquí se trazan y que deben ser aplicados en su propio contexto eclesial (p. 17-18)</w:t>
      </w:r>
    </w:p>
    <w:p w:rsidR="00C9660F" w:rsidRPr="005D1EEB" w:rsidRDefault="00C9660F" w:rsidP="005D1EEB">
      <w:pPr>
        <w:spacing w:line="276" w:lineRule="auto"/>
        <w:jc w:val="both"/>
        <w:rPr>
          <w:rFonts w:ascii="Verdana" w:hAnsi="Verdana"/>
        </w:rPr>
      </w:pPr>
      <w:r w:rsidRPr="005D1EEB">
        <w:rPr>
          <w:rFonts w:ascii="Verdana" w:hAnsi="Verdana"/>
        </w:rPr>
        <w:t xml:space="preserve">Las fichas están ordenadas según </w:t>
      </w:r>
      <w:r w:rsidR="00EC2848">
        <w:rPr>
          <w:rFonts w:ascii="Verdana" w:hAnsi="Verdana"/>
        </w:rPr>
        <w:t xml:space="preserve">los capítulos del Directorio para la </w:t>
      </w:r>
      <w:r w:rsidR="00EC2848" w:rsidRPr="00F26991">
        <w:rPr>
          <w:rFonts w:ascii="Verdana" w:hAnsi="Verdana"/>
        </w:rPr>
        <w:t>C</w:t>
      </w:r>
      <w:r w:rsidR="003C1BD8" w:rsidRPr="005D1EEB">
        <w:rPr>
          <w:rFonts w:ascii="Verdana" w:hAnsi="Verdana"/>
        </w:rPr>
        <w:t>atequesis (=DC) y asumen la nominación que entrega</w:t>
      </w:r>
      <w:r w:rsidR="003C1BD8" w:rsidRPr="00F26991">
        <w:rPr>
          <w:rFonts w:ascii="Verdana" w:hAnsi="Verdana"/>
        </w:rPr>
        <w:t xml:space="preserve"> </w:t>
      </w:r>
      <w:r w:rsidR="008F5110" w:rsidRPr="00F26991">
        <w:rPr>
          <w:rFonts w:ascii="Verdana" w:hAnsi="Verdana"/>
        </w:rPr>
        <w:t>este Directorio</w:t>
      </w:r>
      <w:r w:rsidR="003C1BD8" w:rsidRPr="00F26991">
        <w:rPr>
          <w:rFonts w:ascii="Verdana" w:hAnsi="Verdana"/>
        </w:rPr>
        <w:t>,</w:t>
      </w:r>
      <w:r w:rsidR="003C1BD8" w:rsidRPr="005D1EEB">
        <w:rPr>
          <w:rFonts w:ascii="Verdana" w:hAnsi="Verdana"/>
        </w:rPr>
        <w:t xml:space="preserve"> de manera que sea más fácil la referencia al documento y su posterior profundización.</w:t>
      </w:r>
      <w:r w:rsidR="00593D52">
        <w:rPr>
          <w:rFonts w:ascii="Verdana" w:hAnsi="Verdana"/>
        </w:rPr>
        <w:t xml:space="preserve"> </w:t>
      </w:r>
    </w:p>
    <w:p w:rsidR="003C1BD8" w:rsidRPr="005D1EEB" w:rsidRDefault="003C1BD8" w:rsidP="005D1EEB">
      <w:pPr>
        <w:spacing w:line="276" w:lineRule="auto"/>
        <w:jc w:val="both"/>
        <w:rPr>
          <w:rFonts w:ascii="Verdana" w:hAnsi="Verdana"/>
        </w:rPr>
      </w:pPr>
      <w:r w:rsidRPr="005D1EEB">
        <w:rPr>
          <w:rFonts w:ascii="Verdana" w:hAnsi="Verdana"/>
        </w:rPr>
        <w:lastRenderedPageBreak/>
        <w:t>Cada ficha refiere a textos selectos o resumen</w:t>
      </w:r>
      <w:r w:rsidR="000F656A" w:rsidRPr="005D1EEB">
        <w:rPr>
          <w:rFonts w:ascii="Verdana" w:hAnsi="Verdana"/>
        </w:rPr>
        <w:t xml:space="preserve"> </w:t>
      </w:r>
      <w:r w:rsidRPr="005D1EEB">
        <w:rPr>
          <w:rFonts w:ascii="Verdana" w:hAnsi="Verdana"/>
        </w:rPr>
        <w:t>del capítulo. Luego se indican algunos conceptos claves a modo de glosario y se finaliza con preguntas de reflexión personal o grupal.</w:t>
      </w:r>
    </w:p>
    <w:p w:rsidR="000C0C5E" w:rsidRDefault="000C0C5E">
      <w:pPr>
        <w:rPr>
          <w:b/>
        </w:rPr>
      </w:pPr>
    </w:p>
    <w:p w:rsidR="003C1BD8" w:rsidRPr="00F46012" w:rsidRDefault="007745F6">
      <w:pPr>
        <w:rPr>
          <w:rFonts w:ascii="Verdana" w:hAnsi="Verdana"/>
          <w:b/>
        </w:rPr>
      </w:pPr>
      <w:r w:rsidRPr="00F46012">
        <w:rPr>
          <w:rFonts w:ascii="Verdana" w:hAnsi="Verdana"/>
          <w:b/>
        </w:rPr>
        <w:t>ÍNDICE</w:t>
      </w:r>
    </w:p>
    <w:p w:rsidR="00C13C1F" w:rsidRPr="00F46012" w:rsidRDefault="00C13C1F">
      <w:pPr>
        <w:rPr>
          <w:rFonts w:ascii="Verdana" w:hAnsi="Verdana"/>
          <w:b/>
        </w:rPr>
      </w:pPr>
      <w:r w:rsidRPr="00F46012">
        <w:rPr>
          <w:rFonts w:ascii="Verdana" w:hAnsi="Verdana"/>
          <w:b/>
        </w:rPr>
        <w:t>PRIMERA PARTE</w:t>
      </w:r>
    </w:p>
    <w:p w:rsidR="00C13C1F" w:rsidRPr="00F46012" w:rsidRDefault="003C1BD8">
      <w:pPr>
        <w:rPr>
          <w:rFonts w:ascii="Verdana" w:hAnsi="Verdana"/>
        </w:rPr>
      </w:pPr>
      <w:r w:rsidRPr="00F46012">
        <w:rPr>
          <w:rFonts w:ascii="Verdana" w:hAnsi="Verdana"/>
        </w:rPr>
        <w:t>Ficha 1</w:t>
      </w:r>
      <w:r w:rsidR="00C13C1F" w:rsidRPr="00F46012">
        <w:rPr>
          <w:rFonts w:ascii="Verdana" w:hAnsi="Verdana"/>
        </w:rPr>
        <w:t>: LA REVELACIÓN Y SU TRANSMISIÓN</w:t>
      </w:r>
      <w:r w:rsidR="008B0A39" w:rsidRPr="00F46012">
        <w:rPr>
          <w:rFonts w:ascii="Verdana" w:hAnsi="Verdana"/>
        </w:rPr>
        <w:t>. El proceso de la evangelización</w:t>
      </w:r>
    </w:p>
    <w:p w:rsidR="00C13C1F" w:rsidRPr="00F46012" w:rsidRDefault="003C1BD8">
      <w:pPr>
        <w:rPr>
          <w:rFonts w:ascii="Verdana" w:hAnsi="Verdana"/>
        </w:rPr>
      </w:pPr>
      <w:r w:rsidRPr="00F46012">
        <w:rPr>
          <w:rFonts w:ascii="Verdana" w:hAnsi="Verdana"/>
        </w:rPr>
        <w:t>Ficha 2</w:t>
      </w:r>
      <w:r w:rsidR="00C13C1F" w:rsidRPr="00F46012">
        <w:rPr>
          <w:rFonts w:ascii="Verdana" w:hAnsi="Verdana"/>
        </w:rPr>
        <w:t>: LA IDENTIDAD DE LA CATEQUESIS</w:t>
      </w:r>
    </w:p>
    <w:p w:rsidR="00C13C1F" w:rsidRPr="00F46012" w:rsidRDefault="003C1BD8">
      <w:pPr>
        <w:rPr>
          <w:rFonts w:ascii="Verdana" w:hAnsi="Verdana"/>
        </w:rPr>
      </w:pPr>
      <w:r w:rsidRPr="00F46012">
        <w:rPr>
          <w:rFonts w:ascii="Verdana" w:hAnsi="Verdana"/>
        </w:rPr>
        <w:t>Ficha 3</w:t>
      </w:r>
      <w:r w:rsidR="00C13C1F" w:rsidRPr="00F46012">
        <w:rPr>
          <w:rFonts w:ascii="Verdana" w:hAnsi="Verdana"/>
        </w:rPr>
        <w:t>: EL CATEQUISTA</w:t>
      </w:r>
      <w:r w:rsidR="00A722D8">
        <w:rPr>
          <w:rFonts w:ascii="Verdana" w:hAnsi="Verdana"/>
        </w:rPr>
        <w:t xml:space="preserve">. </w:t>
      </w:r>
      <w:r w:rsidR="008F5110" w:rsidRPr="008F5110">
        <w:rPr>
          <w:rFonts w:ascii="Verdana" w:hAnsi="Verdana"/>
          <w:color w:val="FF0000"/>
        </w:rPr>
        <w:t>I</w:t>
      </w:r>
      <w:r w:rsidR="00A722D8">
        <w:rPr>
          <w:rFonts w:ascii="Verdana" w:hAnsi="Verdana"/>
        </w:rPr>
        <w:t>dentidad y vocación</w:t>
      </w:r>
    </w:p>
    <w:p w:rsidR="00C13C1F" w:rsidRPr="00F46012" w:rsidRDefault="003C1BD8">
      <w:pPr>
        <w:rPr>
          <w:rFonts w:ascii="Verdana" w:hAnsi="Verdana"/>
        </w:rPr>
      </w:pPr>
      <w:r w:rsidRPr="00F46012">
        <w:rPr>
          <w:rFonts w:ascii="Verdana" w:hAnsi="Verdana"/>
        </w:rPr>
        <w:t>Ficha 4</w:t>
      </w:r>
      <w:r w:rsidR="00C13C1F" w:rsidRPr="00F46012">
        <w:rPr>
          <w:rFonts w:ascii="Verdana" w:hAnsi="Verdana"/>
        </w:rPr>
        <w:t>: LA FORMACIÓN DE LOS CATEQUISTAS</w:t>
      </w:r>
    </w:p>
    <w:p w:rsidR="00C13C1F" w:rsidRPr="00F46012" w:rsidRDefault="00C13C1F" w:rsidP="00C13C1F">
      <w:pPr>
        <w:rPr>
          <w:rFonts w:ascii="Verdana" w:hAnsi="Verdana"/>
          <w:b/>
        </w:rPr>
      </w:pPr>
      <w:r w:rsidRPr="00F46012">
        <w:rPr>
          <w:rFonts w:ascii="Verdana" w:hAnsi="Verdana"/>
          <w:b/>
        </w:rPr>
        <w:t>SEGUNDA PARTE</w:t>
      </w:r>
    </w:p>
    <w:p w:rsidR="00C13C1F" w:rsidRPr="00F46012" w:rsidRDefault="007745F6">
      <w:pPr>
        <w:rPr>
          <w:rFonts w:ascii="Verdana" w:hAnsi="Verdana"/>
        </w:rPr>
      </w:pPr>
      <w:r w:rsidRPr="00F46012">
        <w:rPr>
          <w:rFonts w:ascii="Verdana" w:hAnsi="Verdana"/>
        </w:rPr>
        <w:t>Ficha 5</w:t>
      </w:r>
      <w:r w:rsidR="00C13C1F" w:rsidRPr="00F46012">
        <w:rPr>
          <w:rFonts w:ascii="Verdana" w:hAnsi="Verdana"/>
        </w:rPr>
        <w:t>: LA PEDAGOGÍA DE LA FE</w:t>
      </w:r>
    </w:p>
    <w:p w:rsidR="00C13C1F" w:rsidRPr="00F46012" w:rsidRDefault="007745F6" w:rsidP="00C13C1F">
      <w:pPr>
        <w:rPr>
          <w:rFonts w:ascii="Verdana" w:hAnsi="Verdana"/>
        </w:rPr>
      </w:pPr>
      <w:r w:rsidRPr="00F46012">
        <w:rPr>
          <w:rFonts w:ascii="Verdana" w:hAnsi="Verdana"/>
        </w:rPr>
        <w:t>Ficha 6</w:t>
      </w:r>
      <w:r w:rsidR="00C13C1F" w:rsidRPr="00F46012">
        <w:rPr>
          <w:rFonts w:ascii="Verdana" w:hAnsi="Verdana"/>
        </w:rPr>
        <w:t>: EL CATECISMO DE LA IGLESIA CATÓLICA</w:t>
      </w:r>
    </w:p>
    <w:p w:rsidR="00C13C1F" w:rsidRPr="00F46012" w:rsidRDefault="007745F6" w:rsidP="00C13C1F">
      <w:pPr>
        <w:rPr>
          <w:rFonts w:ascii="Verdana" w:hAnsi="Verdana"/>
        </w:rPr>
      </w:pPr>
      <w:r w:rsidRPr="00F46012">
        <w:rPr>
          <w:rFonts w:ascii="Verdana" w:hAnsi="Verdana"/>
        </w:rPr>
        <w:t>Ficha 7</w:t>
      </w:r>
      <w:r w:rsidR="00C13C1F" w:rsidRPr="00F46012">
        <w:rPr>
          <w:rFonts w:ascii="Verdana" w:hAnsi="Verdana"/>
        </w:rPr>
        <w:t>: LA METODOLOGÍA EN LA CATEQUESIS</w:t>
      </w:r>
    </w:p>
    <w:p w:rsidR="00C13C1F" w:rsidRPr="00F46012" w:rsidRDefault="007745F6" w:rsidP="00C13C1F">
      <w:pPr>
        <w:rPr>
          <w:rFonts w:ascii="Verdana" w:hAnsi="Verdana"/>
        </w:rPr>
      </w:pPr>
      <w:r w:rsidRPr="00F46012">
        <w:rPr>
          <w:rFonts w:ascii="Verdana" w:hAnsi="Verdana"/>
        </w:rPr>
        <w:t>Ficha 8</w:t>
      </w:r>
      <w:r w:rsidR="00C13C1F" w:rsidRPr="00F46012">
        <w:rPr>
          <w:rFonts w:ascii="Verdana" w:hAnsi="Verdana"/>
        </w:rPr>
        <w:t>: LA CATEQUESIS EN LA VIDA DE LAS PERSONAS</w:t>
      </w:r>
    </w:p>
    <w:p w:rsidR="00C13C1F" w:rsidRPr="00F46012" w:rsidRDefault="00C13C1F" w:rsidP="00C13C1F">
      <w:pPr>
        <w:rPr>
          <w:rFonts w:ascii="Verdana" w:hAnsi="Verdana"/>
          <w:b/>
        </w:rPr>
      </w:pPr>
      <w:r w:rsidRPr="00F46012">
        <w:rPr>
          <w:rFonts w:ascii="Verdana" w:hAnsi="Verdana"/>
          <w:b/>
        </w:rPr>
        <w:t>TERCERA PARTE</w:t>
      </w:r>
    </w:p>
    <w:p w:rsidR="00C13C1F" w:rsidRPr="00F46012" w:rsidRDefault="007745F6" w:rsidP="00C13C1F">
      <w:pPr>
        <w:rPr>
          <w:rFonts w:ascii="Verdana" w:hAnsi="Verdana"/>
        </w:rPr>
      </w:pPr>
      <w:r w:rsidRPr="00F46012">
        <w:rPr>
          <w:rFonts w:ascii="Verdana" w:hAnsi="Verdana"/>
        </w:rPr>
        <w:t>Ficha 9</w:t>
      </w:r>
      <w:r w:rsidR="00C13C1F" w:rsidRPr="00F46012">
        <w:rPr>
          <w:rFonts w:ascii="Verdana" w:hAnsi="Verdana"/>
        </w:rPr>
        <w:t>: LA COMUNIDAD CRISTIANA SUJETO DE LA CATEQUESIS</w:t>
      </w:r>
    </w:p>
    <w:p w:rsidR="00C13C1F" w:rsidRPr="00F46012" w:rsidRDefault="007745F6" w:rsidP="00C13C1F">
      <w:pPr>
        <w:rPr>
          <w:rFonts w:ascii="Verdana" w:hAnsi="Verdana"/>
        </w:rPr>
      </w:pPr>
      <w:r w:rsidRPr="00F46012">
        <w:rPr>
          <w:rFonts w:ascii="Verdana" w:hAnsi="Verdana"/>
        </w:rPr>
        <w:t>Ficha 10</w:t>
      </w:r>
      <w:r w:rsidR="00C13C1F" w:rsidRPr="00F46012">
        <w:rPr>
          <w:rFonts w:ascii="Verdana" w:hAnsi="Verdana"/>
        </w:rPr>
        <w:t>: LA CATEQUESIS FRENTE A LOS ESCENARIOS CULTURALES CONTEMPORÁNEOS</w:t>
      </w:r>
    </w:p>
    <w:p w:rsidR="00C13C1F" w:rsidRPr="00F46012" w:rsidRDefault="002F3A61" w:rsidP="00C13C1F">
      <w:pPr>
        <w:rPr>
          <w:rFonts w:ascii="Verdana" w:hAnsi="Verdana"/>
        </w:rPr>
      </w:pPr>
      <w:r w:rsidRPr="00F46012">
        <w:rPr>
          <w:rFonts w:ascii="Verdana" w:hAnsi="Verdana"/>
        </w:rPr>
        <w:t>Ficha 11</w:t>
      </w:r>
      <w:r w:rsidR="00C13C1F" w:rsidRPr="00F46012">
        <w:rPr>
          <w:rFonts w:ascii="Verdana" w:hAnsi="Verdana"/>
        </w:rPr>
        <w:t>: LA CATEQUESIS AL SERVICIO DE LA INCULTURACIÓN DE LA FE</w:t>
      </w:r>
    </w:p>
    <w:p w:rsidR="00C13C1F" w:rsidRDefault="00593D52">
      <w:pPr>
        <w:rPr>
          <w:rFonts w:ascii="Verdana" w:hAnsi="Verdana"/>
        </w:rPr>
      </w:pPr>
      <w:r>
        <w:rPr>
          <w:rFonts w:ascii="Verdana" w:hAnsi="Verdana"/>
        </w:rPr>
        <w:t>(No se incluye el capítulo 12)</w:t>
      </w:r>
    </w:p>
    <w:p w:rsidR="00593D52" w:rsidRDefault="00F26991">
      <w:r>
        <w:rPr>
          <w:noProof/>
          <w:lang w:eastAsia="es-CL"/>
        </w:rPr>
        <w:drawing>
          <wp:anchor distT="0" distB="0" distL="114300" distR="114300" simplePos="0" relativeHeight="251649536" behindDoc="0" locked="0" layoutInCell="1" allowOverlap="1" wp14:anchorId="286F88BB" wp14:editId="59DD35F0">
            <wp:simplePos x="0" y="0"/>
            <wp:positionH relativeFrom="column">
              <wp:posOffset>3482340</wp:posOffset>
            </wp:positionH>
            <wp:positionV relativeFrom="paragraph">
              <wp:posOffset>44450</wp:posOffset>
            </wp:positionV>
            <wp:extent cx="1952625" cy="1472565"/>
            <wp:effectExtent l="114300" t="152400" r="85725" b="127635"/>
            <wp:wrapSquare wrapText="bothSides"/>
            <wp:docPr id="11" name="Imagen 11" descr="Presentado el nuevo Directorio para la Catequesis: el Evangelio siempre  actual. – Canta y cam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esentado el nuevo Directorio para la Catequesis: el Evangelio siempre  actual. – Canta y camin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08870">
                      <a:off x="0" y="0"/>
                      <a:ext cx="1952625" cy="1472565"/>
                    </a:xfrm>
                    <a:prstGeom prst="rect">
                      <a:avLst/>
                    </a:prstGeom>
                    <a:noFill/>
                    <a:ln>
                      <a:noFill/>
                    </a:ln>
                  </pic:spPr>
                </pic:pic>
              </a:graphicData>
            </a:graphic>
          </wp:anchor>
        </w:drawing>
      </w:r>
    </w:p>
    <w:p w:rsidR="0020445D" w:rsidRDefault="0020445D"/>
    <w:p w:rsidR="0020445D" w:rsidRDefault="0020445D"/>
    <w:p w:rsidR="0020445D" w:rsidRDefault="0020445D"/>
    <w:p w:rsidR="0020445D" w:rsidRDefault="0020445D"/>
    <w:p w:rsidR="0020445D" w:rsidRDefault="0020445D"/>
    <w:p w:rsidR="0020445D" w:rsidRDefault="0020445D"/>
    <w:p w:rsidR="005D1EEB" w:rsidRDefault="005D1EEB"/>
    <w:p w:rsidR="005F0446" w:rsidRPr="00F46012" w:rsidRDefault="005F0446" w:rsidP="005D1EEB">
      <w:pPr>
        <w:spacing w:line="276" w:lineRule="auto"/>
        <w:rPr>
          <w:rFonts w:ascii="Verdana" w:hAnsi="Verdana"/>
          <w:b/>
          <w:color w:val="FF0000"/>
          <w:sz w:val="28"/>
        </w:rPr>
      </w:pPr>
      <w:r w:rsidRPr="00F46012">
        <w:rPr>
          <w:rFonts w:ascii="Verdana" w:hAnsi="Verdana"/>
          <w:b/>
          <w:color w:val="FF0000"/>
          <w:sz w:val="28"/>
        </w:rPr>
        <w:lastRenderedPageBreak/>
        <w:t>Introducción</w:t>
      </w:r>
    </w:p>
    <w:p w:rsidR="005F0446" w:rsidRDefault="005F0446" w:rsidP="005D1EEB">
      <w:pPr>
        <w:spacing w:line="276" w:lineRule="auto"/>
        <w:jc w:val="both"/>
        <w:rPr>
          <w:rFonts w:ascii="Verdana" w:hAnsi="Verdana"/>
        </w:rPr>
      </w:pPr>
      <w:r w:rsidRPr="005D1EEB">
        <w:rPr>
          <w:rFonts w:ascii="Verdana" w:hAnsi="Verdana"/>
        </w:rPr>
        <w:t xml:space="preserve">Es importante señalar que este DC 2020 pertenece a una tradición </w:t>
      </w:r>
      <w:r w:rsidR="00EB6C80" w:rsidRPr="005D1EEB">
        <w:rPr>
          <w:rFonts w:ascii="Verdana" w:hAnsi="Verdana"/>
        </w:rPr>
        <w:t>de Directorios que se originaron después de acontecimientos eclesiales</w:t>
      </w:r>
      <w:r w:rsidR="007E1E47" w:rsidRPr="005D1EEB">
        <w:rPr>
          <w:rFonts w:ascii="Verdana" w:hAnsi="Verdana"/>
        </w:rPr>
        <w:t xml:space="preserve"> y documentos magisteriales</w:t>
      </w:r>
      <w:r w:rsidR="00EB6C80" w:rsidRPr="005D1EEB">
        <w:rPr>
          <w:rFonts w:ascii="Verdana" w:hAnsi="Verdana"/>
        </w:rPr>
        <w:t xml:space="preserve"> important</w:t>
      </w:r>
      <w:r w:rsidR="00EB6C80" w:rsidRPr="00F26991">
        <w:rPr>
          <w:rFonts w:ascii="Verdana" w:hAnsi="Verdana"/>
        </w:rPr>
        <w:t>e</w:t>
      </w:r>
      <w:r w:rsidR="008F5110" w:rsidRPr="00F26991">
        <w:rPr>
          <w:rFonts w:ascii="Verdana" w:hAnsi="Verdana"/>
        </w:rPr>
        <w:t>s</w:t>
      </w:r>
      <w:r w:rsidR="00EB6C80" w:rsidRPr="00F26991">
        <w:rPr>
          <w:rFonts w:ascii="Verdana" w:hAnsi="Verdana"/>
        </w:rPr>
        <w:t>.</w:t>
      </w:r>
      <w:r w:rsidR="00EB6C80" w:rsidRPr="005D1EEB">
        <w:rPr>
          <w:rFonts w:ascii="Verdana" w:hAnsi="Verdana"/>
        </w:rPr>
        <w:t xml:space="preserve"> “El primero tuvo como referencia la enseñanza conciliar; el segundo, el Catecismo de la Iglesia Católica; </w:t>
      </w:r>
      <w:r w:rsidR="00EB6C80" w:rsidRPr="00F26991">
        <w:rPr>
          <w:rFonts w:ascii="Verdana" w:hAnsi="Verdana"/>
        </w:rPr>
        <w:t xml:space="preserve">y éste, </w:t>
      </w:r>
      <w:r w:rsidR="00EB6C80" w:rsidRPr="005D1EEB">
        <w:rPr>
          <w:rFonts w:ascii="Verdana" w:hAnsi="Verdana"/>
        </w:rPr>
        <w:t>el Sínodo sobre La nueva evangelización y la transmisión de la fe cristiana, junto a la Exhortación Apostólic</w:t>
      </w:r>
      <w:r w:rsidR="008F5110">
        <w:rPr>
          <w:rFonts w:ascii="Verdana" w:hAnsi="Verdana"/>
        </w:rPr>
        <w:t xml:space="preserve">a del Papa Francisco Evangelii </w:t>
      </w:r>
      <w:r w:rsidR="008F5110" w:rsidRPr="00F26991">
        <w:rPr>
          <w:rFonts w:ascii="Verdana" w:hAnsi="Verdana"/>
        </w:rPr>
        <w:t>G</w:t>
      </w:r>
      <w:r w:rsidR="00EB6C80" w:rsidRPr="00F26991">
        <w:rPr>
          <w:rFonts w:ascii="Verdana" w:hAnsi="Verdana"/>
        </w:rPr>
        <w:t>a</w:t>
      </w:r>
      <w:r w:rsidR="00EB6C80" w:rsidRPr="005D1EEB">
        <w:rPr>
          <w:rFonts w:ascii="Verdana" w:hAnsi="Verdana"/>
        </w:rPr>
        <w:t xml:space="preserve">udium” (DC, p.4). </w:t>
      </w:r>
      <w:r w:rsidR="007E1E47" w:rsidRPr="005D1EEB">
        <w:rPr>
          <w:rFonts w:ascii="Verdana" w:hAnsi="Verdana"/>
        </w:rPr>
        <w:t>En</w:t>
      </w:r>
      <w:r w:rsidR="00EB6C80" w:rsidRPr="005D1EEB">
        <w:rPr>
          <w:rFonts w:ascii="Verdana" w:hAnsi="Verdana"/>
        </w:rPr>
        <w:t xml:space="preserve"> la siguiente tabla se realiza una síntesis de lo expuesto: </w:t>
      </w:r>
    </w:p>
    <w:p w:rsidR="005D1EEB" w:rsidRPr="005D1EEB" w:rsidRDefault="005D1EEB" w:rsidP="005D1EEB">
      <w:pPr>
        <w:spacing w:line="276" w:lineRule="auto"/>
        <w:jc w:val="both"/>
        <w:rPr>
          <w:rFonts w:ascii="Verdana" w:hAnsi="Verdana"/>
        </w:rPr>
      </w:pPr>
    </w:p>
    <w:tbl>
      <w:tblPr>
        <w:tblStyle w:val="Tablanormal21"/>
        <w:tblW w:w="9122" w:type="dxa"/>
        <w:tblLook w:val="04A0" w:firstRow="1" w:lastRow="0" w:firstColumn="1" w:lastColumn="0" w:noHBand="0" w:noVBand="1"/>
      </w:tblPr>
      <w:tblGrid>
        <w:gridCol w:w="2222"/>
        <w:gridCol w:w="1119"/>
        <w:gridCol w:w="2471"/>
        <w:gridCol w:w="1990"/>
        <w:gridCol w:w="1320"/>
      </w:tblGrid>
      <w:tr w:rsidR="00052804" w:rsidRPr="007B2C14" w:rsidTr="000528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shd w:val="clear" w:color="auto" w:fill="B4C6E7" w:themeFill="accent5" w:themeFillTint="66"/>
          </w:tcPr>
          <w:p w:rsidR="00EB6C80" w:rsidRPr="007B2C14" w:rsidRDefault="00EA53CF" w:rsidP="00EB6C80">
            <w:pPr>
              <w:jc w:val="center"/>
              <w:rPr>
                <w:rFonts w:ascii="Arial Narrow" w:hAnsi="Arial Narrow"/>
              </w:rPr>
            </w:pPr>
            <w:r w:rsidRPr="007B2C14">
              <w:rPr>
                <w:rFonts w:ascii="Arial Narrow" w:hAnsi="Arial Narrow"/>
              </w:rPr>
              <w:t>Nombre</w:t>
            </w:r>
          </w:p>
        </w:tc>
        <w:tc>
          <w:tcPr>
            <w:tcW w:w="1119" w:type="dxa"/>
            <w:shd w:val="clear" w:color="auto" w:fill="B4C6E7" w:themeFill="accent5" w:themeFillTint="66"/>
          </w:tcPr>
          <w:p w:rsidR="00EB6C80" w:rsidRPr="007B2C14" w:rsidRDefault="00EB6C80" w:rsidP="00EB6C80">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7B2C14">
              <w:rPr>
                <w:rFonts w:ascii="Arial Narrow" w:hAnsi="Arial Narrow"/>
              </w:rPr>
              <w:t>Fecha</w:t>
            </w:r>
          </w:p>
        </w:tc>
        <w:tc>
          <w:tcPr>
            <w:tcW w:w="2471" w:type="dxa"/>
            <w:shd w:val="clear" w:color="auto" w:fill="B4C6E7" w:themeFill="accent5" w:themeFillTint="66"/>
          </w:tcPr>
          <w:p w:rsidR="00EB6C80" w:rsidRPr="007B2C14" w:rsidRDefault="00EB6C80" w:rsidP="00EB6C80">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7B2C14">
              <w:rPr>
                <w:rFonts w:ascii="Arial Narrow" w:hAnsi="Arial Narrow"/>
              </w:rPr>
              <w:t>Documento magisterial referencial</w:t>
            </w:r>
          </w:p>
        </w:tc>
        <w:tc>
          <w:tcPr>
            <w:tcW w:w="1990" w:type="dxa"/>
            <w:shd w:val="clear" w:color="auto" w:fill="B4C6E7" w:themeFill="accent5" w:themeFillTint="66"/>
          </w:tcPr>
          <w:p w:rsidR="00EB6C80" w:rsidRPr="007B2C14" w:rsidRDefault="00EB6C80" w:rsidP="00EB6C80">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7B2C14">
              <w:rPr>
                <w:rFonts w:ascii="Arial Narrow" w:hAnsi="Arial Narrow"/>
              </w:rPr>
              <w:t>Autor</w:t>
            </w:r>
          </w:p>
        </w:tc>
        <w:tc>
          <w:tcPr>
            <w:tcW w:w="1320" w:type="dxa"/>
            <w:shd w:val="clear" w:color="auto" w:fill="B4C6E7" w:themeFill="accent5" w:themeFillTint="66"/>
          </w:tcPr>
          <w:p w:rsidR="00EB6C80" w:rsidRPr="007B2C14" w:rsidRDefault="00EB6C80" w:rsidP="00EB6C80">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7B2C14">
              <w:rPr>
                <w:rFonts w:ascii="Arial Narrow" w:hAnsi="Arial Narrow"/>
              </w:rPr>
              <w:t>Papa</w:t>
            </w:r>
          </w:p>
        </w:tc>
      </w:tr>
      <w:tr w:rsidR="007D6C25" w:rsidRPr="007B2C14" w:rsidTr="00EA5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Pr>
          <w:p w:rsidR="00EB6C80" w:rsidRPr="007B2C14" w:rsidRDefault="00EB6C80" w:rsidP="00EA53CF">
            <w:pPr>
              <w:rPr>
                <w:rFonts w:ascii="Arial Narrow" w:hAnsi="Arial Narrow"/>
                <w:b w:val="0"/>
              </w:rPr>
            </w:pPr>
            <w:r w:rsidRPr="007B2C14">
              <w:rPr>
                <w:rFonts w:ascii="Arial Narrow" w:hAnsi="Arial Narrow"/>
                <w:b w:val="0"/>
              </w:rPr>
              <w:t>Directorio catequístico general</w:t>
            </w:r>
          </w:p>
        </w:tc>
        <w:tc>
          <w:tcPr>
            <w:tcW w:w="1119" w:type="dxa"/>
          </w:tcPr>
          <w:p w:rsidR="00EB6C80" w:rsidRPr="007B2C14" w:rsidRDefault="00EB6C80" w:rsidP="00EB6C80">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B2C14">
              <w:rPr>
                <w:rFonts w:ascii="Arial Narrow" w:hAnsi="Arial Narrow"/>
              </w:rPr>
              <w:t>18/03/1971</w:t>
            </w:r>
          </w:p>
        </w:tc>
        <w:tc>
          <w:tcPr>
            <w:tcW w:w="2471" w:type="dxa"/>
          </w:tcPr>
          <w:p w:rsidR="00EB6C80" w:rsidRPr="007B2C14" w:rsidRDefault="00EB6C80" w:rsidP="00EA53CF">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B2C14">
              <w:rPr>
                <w:rFonts w:ascii="Arial Narrow" w:hAnsi="Arial Narrow"/>
              </w:rPr>
              <w:t>Concilio Vaticano II, Decreto Christus Dominus</w:t>
            </w:r>
          </w:p>
        </w:tc>
        <w:tc>
          <w:tcPr>
            <w:tcW w:w="1990" w:type="dxa"/>
          </w:tcPr>
          <w:p w:rsidR="00EB6C80" w:rsidRPr="007B2C14" w:rsidRDefault="00EB6C80" w:rsidP="00EA53CF">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B2C14">
              <w:rPr>
                <w:rFonts w:ascii="Arial Narrow" w:hAnsi="Arial Narrow"/>
              </w:rPr>
              <w:t>Congregación para</w:t>
            </w:r>
          </w:p>
          <w:p w:rsidR="00EB6C80" w:rsidRPr="007B2C14" w:rsidRDefault="00EB6C80" w:rsidP="00EA53CF">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B2C14">
              <w:rPr>
                <w:rFonts w:ascii="Arial Narrow" w:hAnsi="Arial Narrow"/>
              </w:rPr>
              <w:t>el Clero</w:t>
            </w:r>
          </w:p>
        </w:tc>
        <w:tc>
          <w:tcPr>
            <w:tcW w:w="1320" w:type="dxa"/>
          </w:tcPr>
          <w:p w:rsidR="00EB6C80" w:rsidRPr="007B2C14" w:rsidRDefault="00EB6C80" w:rsidP="00EB6C80">
            <w:pPr>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7B2C14">
              <w:rPr>
                <w:rFonts w:ascii="Arial Narrow" w:hAnsi="Arial Narrow"/>
              </w:rPr>
              <w:t>Pablo VI</w:t>
            </w:r>
          </w:p>
        </w:tc>
      </w:tr>
      <w:tr w:rsidR="007D6C25" w:rsidRPr="007B2C14" w:rsidTr="00EA53CF">
        <w:tc>
          <w:tcPr>
            <w:cnfStyle w:val="001000000000" w:firstRow="0" w:lastRow="0" w:firstColumn="1" w:lastColumn="0" w:oddVBand="0" w:evenVBand="0" w:oddHBand="0" w:evenHBand="0" w:firstRowFirstColumn="0" w:firstRowLastColumn="0" w:lastRowFirstColumn="0" w:lastRowLastColumn="0"/>
            <w:tcW w:w="2222" w:type="dxa"/>
          </w:tcPr>
          <w:p w:rsidR="00EB6C80" w:rsidRPr="007B2C14" w:rsidRDefault="008F5110" w:rsidP="00EA53CF">
            <w:pPr>
              <w:rPr>
                <w:rFonts w:ascii="Arial Narrow" w:hAnsi="Arial Narrow"/>
                <w:b w:val="0"/>
              </w:rPr>
            </w:pPr>
            <w:r>
              <w:rPr>
                <w:rFonts w:ascii="Arial Narrow" w:hAnsi="Arial Narrow"/>
                <w:b w:val="0"/>
              </w:rPr>
              <w:t>Directorio</w:t>
            </w:r>
            <w:r w:rsidRPr="00F26991">
              <w:rPr>
                <w:rFonts w:ascii="Arial Narrow" w:hAnsi="Arial Narrow"/>
                <w:b w:val="0"/>
              </w:rPr>
              <w:t xml:space="preserve"> G</w:t>
            </w:r>
            <w:r w:rsidR="00EB6C80" w:rsidRPr="007B2C14">
              <w:rPr>
                <w:rFonts w:ascii="Arial Narrow" w:hAnsi="Arial Narrow"/>
                <w:b w:val="0"/>
              </w:rPr>
              <w:t>eneral para la</w:t>
            </w:r>
            <w:r w:rsidR="00EA53CF" w:rsidRPr="007B2C14">
              <w:rPr>
                <w:rFonts w:ascii="Arial Narrow" w:hAnsi="Arial Narrow"/>
                <w:b w:val="0"/>
              </w:rPr>
              <w:t xml:space="preserve"> </w:t>
            </w:r>
            <w:r w:rsidR="00EB6C80" w:rsidRPr="007B2C14">
              <w:rPr>
                <w:rFonts w:ascii="Arial Narrow" w:hAnsi="Arial Narrow"/>
                <w:b w:val="0"/>
              </w:rPr>
              <w:t>Catequesis</w:t>
            </w:r>
          </w:p>
        </w:tc>
        <w:tc>
          <w:tcPr>
            <w:tcW w:w="1119" w:type="dxa"/>
          </w:tcPr>
          <w:p w:rsidR="00EB6C80" w:rsidRPr="007B2C14" w:rsidRDefault="00EB6C80" w:rsidP="00EB6C80">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B2C14">
              <w:rPr>
                <w:rFonts w:ascii="Arial Narrow" w:hAnsi="Arial Narrow"/>
              </w:rPr>
              <w:t>15/08/1997</w:t>
            </w:r>
          </w:p>
        </w:tc>
        <w:tc>
          <w:tcPr>
            <w:tcW w:w="2471" w:type="dxa"/>
          </w:tcPr>
          <w:p w:rsidR="00EB6C80" w:rsidRPr="007B2C14" w:rsidRDefault="00EB6C80" w:rsidP="00EA53CF">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B2C14">
              <w:rPr>
                <w:rFonts w:ascii="Arial Narrow" w:hAnsi="Arial Narrow"/>
              </w:rPr>
              <w:t>Catecismo de la Iglesia Católica.</w:t>
            </w:r>
          </w:p>
        </w:tc>
        <w:tc>
          <w:tcPr>
            <w:tcW w:w="1990" w:type="dxa"/>
          </w:tcPr>
          <w:p w:rsidR="00EB6C80" w:rsidRPr="007B2C14" w:rsidRDefault="00EB6C80" w:rsidP="00EA53CF">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B2C14">
              <w:rPr>
                <w:rFonts w:ascii="Arial Narrow" w:hAnsi="Arial Narrow"/>
              </w:rPr>
              <w:t>Congregación para</w:t>
            </w:r>
          </w:p>
          <w:p w:rsidR="00EB6C80" w:rsidRPr="007B2C14" w:rsidRDefault="00EB6C80" w:rsidP="00EA53CF">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B2C14">
              <w:rPr>
                <w:rFonts w:ascii="Arial Narrow" w:hAnsi="Arial Narrow"/>
              </w:rPr>
              <w:t>el Clero</w:t>
            </w:r>
          </w:p>
        </w:tc>
        <w:tc>
          <w:tcPr>
            <w:tcW w:w="1320" w:type="dxa"/>
          </w:tcPr>
          <w:p w:rsidR="00EB6C80" w:rsidRPr="007B2C14" w:rsidRDefault="007E1E47" w:rsidP="00EB6C80">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7B2C14">
              <w:rPr>
                <w:rFonts w:ascii="Arial Narrow" w:hAnsi="Arial Narrow"/>
              </w:rPr>
              <w:t>Juan Pablo II</w:t>
            </w:r>
          </w:p>
        </w:tc>
      </w:tr>
      <w:tr w:rsidR="00052804" w:rsidRPr="007B2C14" w:rsidTr="000528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shd w:val="clear" w:color="auto" w:fill="FFF2CC" w:themeFill="accent4" w:themeFillTint="33"/>
          </w:tcPr>
          <w:p w:rsidR="007E1E47" w:rsidRPr="007B2C14" w:rsidRDefault="007E1E47" w:rsidP="00EA53CF">
            <w:pPr>
              <w:rPr>
                <w:rFonts w:ascii="Arial Narrow" w:hAnsi="Arial Narrow"/>
              </w:rPr>
            </w:pPr>
            <w:r w:rsidRPr="007B2C14">
              <w:rPr>
                <w:rFonts w:ascii="Arial Narrow" w:hAnsi="Arial Narrow"/>
              </w:rPr>
              <w:t>Directorio</w:t>
            </w:r>
          </w:p>
          <w:p w:rsidR="00EB6C80" w:rsidRPr="007B2C14" w:rsidRDefault="007E1E47" w:rsidP="00EA53CF">
            <w:pPr>
              <w:rPr>
                <w:rFonts w:ascii="Arial Narrow" w:hAnsi="Arial Narrow"/>
              </w:rPr>
            </w:pPr>
            <w:r w:rsidRPr="007B2C14">
              <w:rPr>
                <w:rFonts w:ascii="Arial Narrow" w:hAnsi="Arial Narrow"/>
              </w:rPr>
              <w:t>para la Catequesis</w:t>
            </w:r>
          </w:p>
        </w:tc>
        <w:tc>
          <w:tcPr>
            <w:tcW w:w="1119" w:type="dxa"/>
            <w:shd w:val="clear" w:color="auto" w:fill="FFF2CC" w:themeFill="accent4" w:themeFillTint="33"/>
          </w:tcPr>
          <w:p w:rsidR="00EB6C80" w:rsidRPr="007B2C14" w:rsidRDefault="007E1E47" w:rsidP="00EB6C80">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7B2C14">
              <w:rPr>
                <w:rFonts w:ascii="Arial Narrow" w:hAnsi="Arial Narrow"/>
                <w:b/>
              </w:rPr>
              <w:t>23/03/2020</w:t>
            </w:r>
          </w:p>
        </w:tc>
        <w:tc>
          <w:tcPr>
            <w:tcW w:w="2471" w:type="dxa"/>
            <w:shd w:val="clear" w:color="auto" w:fill="FFF2CC" w:themeFill="accent4" w:themeFillTint="33"/>
          </w:tcPr>
          <w:p w:rsidR="00EB6C80" w:rsidRPr="007B2C14" w:rsidRDefault="008303C6" w:rsidP="00EA53CF">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7B2C14">
              <w:rPr>
                <w:rFonts w:ascii="Arial Narrow" w:hAnsi="Arial Narrow"/>
                <w:b/>
              </w:rPr>
              <w:t>-</w:t>
            </w:r>
            <w:r w:rsidR="007E1E47" w:rsidRPr="007B2C14">
              <w:rPr>
                <w:rFonts w:ascii="Arial Narrow" w:hAnsi="Arial Narrow"/>
                <w:b/>
              </w:rPr>
              <w:t>Sínodo sobre La nueva evangelización y la transmisión de la fe cristiana</w:t>
            </w:r>
          </w:p>
          <w:p w:rsidR="007E1E47" w:rsidRPr="007B2C14" w:rsidRDefault="008303C6" w:rsidP="00EA53CF">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7B2C14">
              <w:rPr>
                <w:rFonts w:ascii="Arial Narrow" w:hAnsi="Arial Narrow"/>
                <w:b/>
              </w:rPr>
              <w:t>-</w:t>
            </w:r>
            <w:r w:rsidR="008F5110">
              <w:rPr>
                <w:rFonts w:ascii="Arial Narrow" w:hAnsi="Arial Narrow"/>
                <w:b/>
              </w:rPr>
              <w:t xml:space="preserve">Evangelii </w:t>
            </w:r>
            <w:r w:rsidR="008F5110" w:rsidRPr="00F26991">
              <w:rPr>
                <w:rFonts w:ascii="Arial Narrow" w:hAnsi="Arial Narrow"/>
                <w:b/>
              </w:rPr>
              <w:t>G</w:t>
            </w:r>
            <w:r w:rsidR="007E1E47" w:rsidRPr="007B2C14">
              <w:rPr>
                <w:rFonts w:ascii="Arial Narrow" w:hAnsi="Arial Narrow"/>
                <w:b/>
              </w:rPr>
              <w:t>audium</w:t>
            </w:r>
          </w:p>
        </w:tc>
        <w:tc>
          <w:tcPr>
            <w:tcW w:w="1990" w:type="dxa"/>
            <w:shd w:val="clear" w:color="auto" w:fill="FFF2CC" w:themeFill="accent4" w:themeFillTint="33"/>
          </w:tcPr>
          <w:p w:rsidR="00EB6C80" w:rsidRPr="007B2C14" w:rsidRDefault="007E1E47" w:rsidP="00EA53CF">
            <w:pPr>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7B2C14">
              <w:rPr>
                <w:rFonts w:ascii="Arial Narrow" w:hAnsi="Arial Narrow"/>
                <w:b/>
              </w:rPr>
              <w:t>Pontificio Consejo para la promoción de la nueva evangelización</w:t>
            </w:r>
          </w:p>
        </w:tc>
        <w:tc>
          <w:tcPr>
            <w:tcW w:w="1320" w:type="dxa"/>
            <w:shd w:val="clear" w:color="auto" w:fill="FFF2CC" w:themeFill="accent4" w:themeFillTint="33"/>
          </w:tcPr>
          <w:p w:rsidR="00EB6C80" w:rsidRPr="007B2C14" w:rsidRDefault="007E1E47" w:rsidP="00EB6C80">
            <w:pPr>
              <w:jc w:val="both"/>
              <w:cnfStyle w:val="000000100000" w:firstRow="0" w:lastRow="0" w:firstColumn="0" w:lastColumn="0" w:oddVBand="0" w:evenVBand="0" w:oddHBand="1" w:evenHBand="0" w:firstRowFirstColumn="0" w:firstRowLastColumn="0" w:lastRowFirstColumn="0" w:lastRowLastColumn="0"/>
              <w:rPr>
                <w:rFonts w:ascii="Arial Narrow" w:hAnsi="Arial Narrow"/>
                <w:b/>
              </w:rPr>
            </w:pPr>
            <w:r w:rsidRPr="007B2C14">
              <w:rPr>
                <w:rFonts w:ascii="Arial Narrow" w:hAnsi="Arial Narrow"/>
                <w:b/>
              </w:rPr>
              <w:t>Francisco</w:t>
            </w:r>
          </w:p>
        </w:tc>
      </w:tr>
    </w:tbl>
    <w:p w:rsidR="003F0A45" w:rsidRDefault="003F0A45" w:rsidP="003F0A45">
      <w:pPr>
        <w:spacing w:after="0"/>
        <w:jc w:val="both"/>
      </w:pPr>
    </w:p>
    <w:p w:rsidR="005D1EEB" w:rsidRDefault="005D1EEB" w:rsidP="005D1EEB">
      <w:pPr>
        <w:spacing w:line="276" w:lineRule="auto"/>
        <w:jc w:val="both"/>
        <w:rPr>
          <w:rFonts w:ascii="Verdana" w:hAnsi="Verdana"/>
        </w:rPr>
      </w:pPr>
    </w:p>
    <w:p w:rsidR="007D6C25" w:rsidRPr="005D1EEB" w:rsidRDefault="007E1E47" w:rsidP="005D1EEB">
      <w:pPr>
        <w:spacing w:line="276" w:lineRule="auto"/>
        <w:jc w:val="both"/>
        <w:rPr>
          <w:rFonts w:ascii="Verdana" w:hAnsi="Verdana"/>
        </w:rPr>
      </w:pPr>
      <w:r w:rsidRPr="005D1EEB">
        <w:rPr>
          <w:rFonts w:ascii="Verdana" w:hAnsi="Verdana"/>
        </w:rPr>
        <w:t>Como desafío contextual para la catequesis</w:t>
      </w:r>
      <w:r w:rsidR="008303C6" w:rsidRPr="005D1EEB">
        <w:rPr>
          <w:rFonts w:ascii="Verdana" w:hAnsi="Verdana"/>
        </w:rPr>
        <w:t>,</w:t>
      </w:r>
      <w:r w:rsidRPr="005D1EEB">
        <w:rPr>
          <w:rFonts w:ascii="Verdana" w:hAnsi="Verdana"/>
        </w:rPr>
        <w:t xml:space="preserve"> el DC</w:t>
      </w:r>
      <w:r w:rsidR="008303C6" w:rsidRPr="005D1EEB">
        <w:rPr>
          <w:rFonts w:ascii="Verdana" w:hAnsi="Verdana"/>
        </w:rPr>
        <w:t xml:space="preserve"> desarrolla la cultura digital y la globalización de la cultura. Al respecto señala: “La exigencia de una formación atenta a cada persona parece obscurecerse ante las imposiciones de modelos globales (...) </w:t>
      </w:r>
      <w:r w:rsidR="006A10BD" w:rsidRPr="005D1EEB">
        <w:rPr>
          <w:rFonts w:ascii="Verdana" w:hAnsi="Verdana"/>
        </w:rPr>
        <w:t xml:space="preserve">De hecho, la fe se transmite por el encuentro interpersonal y se alimenta en la esfera de la comunidad. </w:t>
      </w:r>
      <w:r w:rsidR="008303C6" w:rsidRPr="005D1EEB">
        <w:rPr>
          <w:rFonts w:ascii="Verdana" w:hAnsi="Verdana"/>
        </w:rPr>
        <w:t>(</w:t>
      </w:r>
      <w:r w:rsidR="00F26991">
        <w:rPr>
          <w:rFonts w:ascii="Verdana" w:hAnsi="Verdana"/>
        </w:rPr>
        <w:t>D</w:t>
      </w:r>
      <w:r w:rsidR="006A10BD" w:rsidRPr="005D1EEB">
        <w:rPr>
          <w:rFonts w:ascii="Verdana" w:hAnsi="Verdana"/>
        </w:rPr>
        <w:t xml:space="preserve">C, </w:t>
      </w:r>
      <w:r w:rsidR="008303C6" w:rsidRPr="005D1EEB">
        <w:rPr>
          <w:rFonts w:ascii="Verdana" w:hAnsi="Verdana"/>
        </w:rPr>
        <w:t>p. 4).</w:t>
      </w:r>
      <w:r w:rsidRPr="005D1EEB">
        <w:rPr>
          <w:rFonts w:ascii="Verdana" w:hAnsi="Verdana"/>
        </w:rPr>
        <w:t xml:space="preserve">  </w:t>
      </w:r>
    </w:p>
    <w:p w:rsidR="005F0446" w:rsidRPr="005D1EEB" w:rsidRDefault="003F0A45" w:rsidP="005D1EEB">
      <w:pPr>
        <w:spacing w:line="276" w:lineRule="auto"/>
        <w:jc w:val="both"/>
        <w:rPr>
          <w:rFonts w:ascii="Verdana" w:hAnsi="Verdana"/>
        </w:rPr>
      </w:pPr>
      <w:r w:rsidRPr="005D1EEB">
        <w:rPr>
          <w:rFonts w:ascii="Verdana" w:hAnsi="Verdana"/>
        </w:rPr>
        <w:t>El</w:t>
      </w:r>
      <w:r w:rsidR="006A10BD" w:rsidRPr="005D1EEB">
        <w:rPr>
          <w:rFonts w:ascii="Verdana" w:hAnsi="Verdana"/>
        </w:rPr>
        <w:t xml:space="preserve"> eje nuclear</w:t>
      </w:r>
      <w:r w:rsidR="00E32520" w:rsidRPr="005D1EEB">
        <w:rPr>
          <w:rFonts w:ascii="Verdana" w:hAnsi="Verdana"/>
        </w:rPr>
        <w:t xml:space="preserve"> del DC, </w:t>
      </w:r>
      <w:r w:rsidRPr="005D1EEB">
        <w:rPr>
          <w:rFonts w:ascii="Verdana" w:hAnsi="Verdana"/>
        </w:rPr>
        <w:t>es</w:t>
      </w:r>
      <w:r w:rsidR="00E32520" w:rsidRPr="005D1EEB">
        <w:rPr>
          <w:rFonts w:ascii="Verdana" w:hAnsi="Verdana"/>
        </w:rPr>
        <w:t xml:space="preserve"> la</w:t>
      </w:r>
      <w:r w:rsidR="006A10BD" w:rsidRPr="005D1EEB">
        <w:rPr>
          <w:rFonts w:ascii="Verdana" w:hAnsi="Verdana"/>
        </w:rPr>
        <w:t xml:space="preserve"> interrelación entre evangelización, catequesis y kerygma</w:t>
      </w:r>
      <w:r w:rsidRPr="005D1EEB">
        <w:rPr>
          <w:rFonts w:ascii="Verdana" w:hAnsi="Verdana"/>
        </w:rPr>
        <w:t>. A</w:t>
      </w:r>
      <w:r w:rsidR="00E32520" w:rsidRPr="005D1EEB">
        <w:rPr>
          <w:rFonts w:ascii="Verdana" w:hAnsi="Verdana"/>
        </w:rPr>
        <w:t xml:space="preserve">l respecto el documento afirma: “La estrecha unión entre evangelización y catequesis se convierte en la peculiaridad de este Directorio. Éste busca proponer una ruta que ve íntimamente unidos el anuncio del kerygma y su maduración (..) Hemos </w:t>
      </w:r>
      <w:r w:rsidR="005F0446" w:rsidRPr="005D1EEB">
        <w:rPr>
          <w:rFonts w:ascii="Verdana" w:hAnsi="Verdana"/>
        </w:rPr>
        <w:t>redescubierto que también en la catequesis tie</w:t>
      </w:r>
      <w:r w:rsidR="00E32520" w:rsidRPr="005D1EEB">
        <w:rPr>
          <w:rFonts w:ascii="Verdana" w:hAnsi="Verdana"/>
        </w:rPr>
        <w:t xml:space="preserve">ne un rol fundamental el primer </w:t>
      </w:r>
      <w:r w:rsidR="005F0446" w:rsidRPr="005D1EEB">
        <w:rPr>
          <w:rFonts w:ascii="Verdana" w:hAnsi="Verdana"/>
        </w:rPr>
        <w:t>anuncio o “kerygma”, que debe o</w:t>
      </w:r>
      <w:r w:rsidR="00E32520" w:rsidRPr="005D1EEB">
        <w:rPr>
          <w:rFonts w:ascii="Verdana" w:hAnsi="Verdana"/>
        </w:rPr>
        <w:t xml:space="preserve">cupar el centro de la actividad </w:t>
      </w:r>
      <w:r w:rsidR="005F0446" w:rsidRPr="005D1EEB">
        <w:rPr>
          <w:rFonts w:ascii="Verdana" w:hAnsi="Verdana"/>
        </w:rPr>
        <w:t>evangelizadora y de todo intento de renovación eclesial</w:t>
      </w:r>
      <w:r w:rsidR="00E32520" w:rsidRPr="005D1EEB">
        <w:rPr>
          <w:rFonts w:ascii="Verdana" w:hAnsi="Verdana"/>
        </w:rPr>
        <w:t>”</w:t>
      </w:r>
      <w:r w:rsidR="0021543A" w:rsidRPr="005D1EEB">
        <w:rPr>
          <w:rFonts w:ascii="Verdana" w:hAnsi="Verdana"/>
        </w:rPr>
        <w:t xml:space="preserve"> </w:t>
      </w:r>
      <w:r w:rsidR="00E32520" w:rsidRPr="005D1EEB">
        <w:rPr>
          <w:rFonts w:ascii="Verdana" w:hAnsi="Verdana"/>
        </w:rPr>
        <w:t>(DC, p.5)</w:t>
      </w:r>
    </w:p>
    <w:p w:rsidR="00052804" w:rsidRDefault="00052804" w:rsidP="00E32520">
      <w:pPr>
        <w:jc w:val="both"/>
        <w:rPr>
          <w:rFonts w:ascii="Arial Narrow" w:hAnsi="Arial Narrow"/>
        </w:rPr>
      </w:pPr>
    </w:p>
    <w:p w:rsidR="007D6C25" w:rsidRDefault="007D6C25" w:rsidP="00E32520">
      <w:pPr>
        <w:jc w:val="both"/>
        <w:rPr>
          <w:rFonts w:ascii="Arial Narrow" w:hAnsi="Arial Narrow"/>
        </w:rPr>
      </w:pPr>
    </w:p>
    <w:p w:rsidR="007D6C25" w:rsidRDefault="007D6C25" w:rsidP="00E32520">
      <w:pPr>
        <w:jc w:val="both"/>
        <w:rPr>
          <w:rFonts w:ascii="Arial Narrow" w:hAnsi="Arial Narrow"/>
        </w:rPr>
      </w:pPr>
    </w:p>
    <w:p w:rsidR="007D6C25" w:rsidRDefault="007D6C25" w:rsidP="00DC38BA">
      <w:pPr>
        <w:spacing w:after="0"/>
        <w:jc w:val="both"/>
        <w:rPr>
          <w:rFonts w:ascii="Arial Narrow" w:hAnsi="Arial Narrow"/>
        </w:rPr>
      </w:pPr>
      <w:r w:rsidRPr="005907C5">
        <w:rPr>
          <w:rFonts w:ascii="Arial Narrow" w:hAnsi="Arial Narrow"/>
          <w:noProof/>
          <w:sz w:val="24"/>
          <w:lang w:eastAsia="es-CL"/>
        </w:rPr>
        <w:lastRenderedPageBreak/>
        <w:drawing>
          <wp:anchor distT="0" distB="0" distL="114300" distR="114300" simplePos="0" relativeHeight="251666432" behindDoc="0" locked="0" layoutInCell="1" allowOverlap="1">
            <wp:simplePos x="0" y="0"/>
            <wp:positionH relativeFrom="column">
              <wp:posOffset>204422</wp:posOffset>
            </wp:positionH>
            <wp:positionV relativeFrom="paragraph">
              <wp:posOffset>420</wp:posOffset>
            </wp:positionV>
            <wp:extent cx="5347970" cy="2743200"/>
            <wp:effectExtent l="0" t="0" r="0" b="0"/>
            <wp:wrapSquare wrapText="bothSides"/>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p>
    <w:p w:rsidR="00421DF0" w:rsidRDefault="00052804" w:rsidP="00052804">
      <w:pPr>
        <w:spacing w:line="240" w:lineRule="auto"/>
        <w:jc w:val="both"/>
        <w:rPr>
          <w:rFonts w:ascii="Verdana" w:hAnsi="Verdana"/>
        </w:rPr>
      </w:pPr>
      <w:r w:rsidRPr="005D1EEB">
        <w:rPr>
          <w:rFonts w:ascii="Verdana" w:hAnsi="Verdana"/>
        </w:rPr>
        <w:t xml:space="preserve">Finalmente, a modo de introducción, es importante señalar que el DC tiene como fundamento la Exhortación Apostólica Evangelii gaudium, donde el Papa Francisco ha señalado algunas características propias de la catequesis y su finalidad. Estos aspectos se presentan en el siguiente gráfico: </w:t>
      </w:r>
    </w:p>
    <w:p w:rsidR="00F46012" w:rsidRPr="005D1EEB" w:rsidRDefault="00F46012" w:rsidP="00052804">
      <w:pPr>
        <w:spacing w:line="240" w:lineRule="auto"/>
        <w:jc w:val="both"/>
        <w:rPr>
          <w:rFonts w:ascii="Verdana" w:hAnsi="Verdana"/>
        </w:rPr>
      </w:pPr>
    </w:p>
    <w:tbl>
      <w:tblPr>
        <w:tblStyle w:val="Tablanormal21"/>
        <w:tblW w:w="0" w:type="auto"/>
        <w:tblLook w:val="04A0" w:firstRow="1" w:lastRow="0" w:firstColumn="1" w:lastColumn="0" w:noHBand="0" w:noVBand="1"/>
      </w:tblPr>
      <w:tblGrid>
        <w:gridCol w:w="1696"/>
        <w:gridCol w:w="4130"/>
        <w:gridCol w:w="3002"/>
      </w:tblGrid>
      <w:tr w:rsidR="00421DF0" w:rsidRPr="007B2C14" w:rsidTr="005907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421DF0" w:rsidRPr="007B2C14" w:rsidRDefault="00421DF0" w:rsidP="00421DF0">
            <w:pPr>
              <w:jc w:val="center"/>
              <w:rPr>
                <w:rFonts w:ascii="Arial Narrow" w:hAnsi="Arial Narrow"/>
              </w:rPr>
            </w:pPr>
            <w:r w:rsidRPr="007B2C14">
              <w:rPr>
                <w:rFonts w:ascii="Arial Narrow" w:hAnsi="Arial Narrow"/>
              </w:rPr>
              <w:t xml:space="preserve">Característica </w:t>
            </w:r>
          </w:p>
        </w:tc>
        <w:tc>
          <w:tcPr>
            <w:tcW w:w="4130" w:type="dxa"/>
          </w:tcPr>
          <w:p w:rsidR="00421DF0" w:rsidRPr="007B2C14" w:rsidRDefault="00421DF0" w:rsidP="00052804">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7B2C14">
              <w:rPr>
                <w:rFonts w:ascii="Arial Narrow" w:hAnsi="Arial Narrow"/>
              </w:rPr>
              <w:t>Descripción</w:t>
            </w:r>
          </w:p>
        </w:tc>
        <w:tc>
          <w:tcPr>
            <w:tcW w:w="3002" w:type="dxa"/>
          </w:tcPr>
          <w:p w:rsidR="00421DF0" w:rsidRPr="007B2C14" w:rsidRDefault="00421DF0" w:rsidP="00052804">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7B2C14">
              <w:rPr>
                <w:rFonts w:ascii="Arial Narrow" w:hAnsi="Arial Narrow"/>
              </w:rPr>
              <w:t>Finalidad</w:t>
            </w:r>
          </w:p>
        </w:tc>
      </w:tr>
      <w:tr w:rsidR="00421DF0" w:rsidRPr="00F53C2C" w:rsidTr="005907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vAlign w:val="center"/>
          </w:tcPr>
          <w:p w:rsidR="00421DF0" w:rsidRPr="00F26991" w:rsidRDefault="00421DF0" w:rsidP="005907C5">
            <w:pPr>
              <w:jc w:val="center"/>
              <w:rPr>
                <w:rFonts w:ascii="Arial Narrow" w:hAnsi="Arial Narrow"/>
                <w:color w:val="538135" w:themeColor="accent6" w:themeShade="BF"/>
              </w:rPr>
            </w:pPr>
            <w:r w:rsidRPr="00F26991">
              <w:rPr>
                <w:rFonts w:ascii="Arial Narrow" w:hAnsi="Arial Narrow"/>
                <w:color w:val="538135" w:themeColor="accent6" w:themeShade="BF"/>
              </w:rPr>
              <w:t>CATEQUESIS KERIGMÁTICA</w:t>
            </w:r>
          </w:p>
        </w:tc>
        <w:tc>
          <w:tcPr>
            <w:tcW w:w="4130" w:type="dxa"/>
          </w:tcPr>
          <w:p w:rsidR="00421DF0" w:rsidRPr="00F53C2C" w:rsidRDefault="00421DF0" w:rsidP="00421DF0">
            <w:pPr>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538135" w:themeColor="accent6" w:themeShade="BF"/>
              </w:rPr>
            </w:pPr>
            <w:r w:rsidRPr="00F53C2C">
              <w:rPr>
                <w:rFonts w:ascii="Arial Narrow" w:hAnsi="Arial Narrow"/>
                <w:color w:val="538135" w:themeColor="accent6" w:themeShade="BF"/>
              </w:rPr>
              <w:t>La catequesis kerigmática, que toca el corazón mismo de la fe y contiene la esencia del mensaje cristiano, es una catequesis que hace presente la acción del Espíritu Santo y comunica el amor salvífico de Dios en Jesucristo que continúa entregándose para dar la plenitud de vida a cada persona. Las diversas formulaciones del kerygma, abiertas siempre a una mayor profundización, son también otras puertas importa</w:t>
            </w:r>
            <w:r w:rsidR="00F26991">
              <w:rPr>
                <w:rFonts w:ascii="Arial Narrow" w:hAnsi="Arial Narrow"/>
                <w:color w:val="538135" w:themeColor="accent6" w:themeShade="BF"/>
              </w:rPr>
              <w:t>ntes de entrada al misterio. (D</w:t>
            </w:r>
            <w:r w:rsidRPr="00F53C2C">
              <w:rPr>
                <w:rFonts w:ascii="Arial Narrow" w:hAnsi="Arial Narrow"/>
                <w:color w:val="538135" w:themeColor="accent6" w:themeShade="BF"/>
              </w:rPr>
              <w:t>C, p.12)</w:t>
            </w:r>
          </w:p>
        </w:tc>
        <w:tc>
          <w:tcPr>
            <w:tcW w:w="3002" w:type="dxa"/>
            <w:vMerge w:val="restart"/>
            <w:vAlign w:val="center"/>
          </w:tcPr>
          <w:p w:rsidR="00421DF0" w:rsidRPr="00F53C2C" w:rsidRDefault="005907C5" w:rsidP="005907C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C00000"/>
              </w:rPr>
            </w:pPr>
            <w:r w:rsidRPr="00F53C2C">
              <w:rPr>
                <w:rFonts w:ascii="Arial Narrow" w:hAnsi="Arial Narrow"/>
                <w:color w:val="C00000"/>
              </w:rPr>
              <w:t>UNIÓN</w:t>
            </w:r>
          </w:p>
          <w:p w:rsidR="00421DF0" w:rsidRPr="00F53C2C" w:rsidRDefault="005907C5" w:rsidP="005907C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C00000"/>
              </w:rPr>
            </w:pPr>
            <w:r w:rsidRPr="00F53C2C">
              <w:rPr>
                <w:rFonts w:ascii="Arial Narrow" w:hAnsi="Arial Narrow"/>
                <w:color w:val="C00000"/>
              </w:rPr>
              <w:t>ÍNTIMA CON CRISTO</w:t>
            </w:r>
          </w:p>
          <w:p w:rsidR="005907C5" w:rsidRPr="00F53C2C" w:rsidRDefault="005907C5" w:rsidP="005907C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C00000"/>
              </w:rPr>
            </w:pPr>
          </w:p>
          <w:p w:rsidR="005907C5" w:rsidRPr="00F53C2C" w:rsidRDefault="005907C5" w:rsidP="005907C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C00000"/>
              </w:rPr>
            </w:pPr>
            <w:r w:rsidRPr="00F53C2C">
              <w:rPr>
                <w:rFonts w:ascii="Arial Narrow" w:hAnsi="Arial Narrow"/>
                <w:color w:val="C00000"/>
              </w:rPr>
              <w:t>La comprensión</w:t>
            </w:r>
          </w:p>
          <w:p w:rsidR="005907C5" w:rsidRPr="00F26991" w:rsidRDefault="005907C5" w:rsidP="00F26991">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C00000"/>
              </w:rPr>
            </w:pPr>
            <w:r w:rsidRPr="00F53C2C">
              <w:rPr>
                <w:rFonts w:ascii="Arial Narrow" w:hAnsi="Arial Narrow"/>
                <w:color w:val="C00000"/>
              </w:rPr>
              <w:t>actual de los dinamismos formativos de las personas plantea que la unión</w:t>
            </w:r>
            <w:r w:rsidR="00F26991">
              <w:rPr>
                <w:rFonts w:ascii="Arial Narrow" w:hAnsi="Arial Narrow"/>
                <w:color w:val="C00000"/>
              </w:rPr>
              <w:t xml:space="preserve"> </w:t>
            </w:r>
            <w:r w:rsidRPr="00F53C2C">
              <w:rPr>
                <w:rFonts w:ascii="Arial Narrow" w:hAnsi="Arial Narrow"/>
                <w:color w:val="C00000"/>
              </w:rPr>
              <w:t>íntima con Cristo, objetivo final de la propuesta catequética señalado siempre</w:t>
            </w:r>
            <w:r w:rsidR="00F26991">
              <w:rPr>
                <w:rFonts w:ascii="Arial Narrow" w:hAnsi="Arial Narrow"/>
                <w:color w:val="C00000"/>
              </w:rPr>
              <w:t xml:space="preserve"> </w:t>
            </w:r>
            <w:r w:rsidRPr="00F53C2C">
              <w:rPr>
                <w:rFonts w:ascii="Arial Narrow" w:hAnsi="Arial Narrow"/>
                <w:color w:val="C00000"/>
              </w:rPr>
              <w:t>por el Magisterio, no solo debe ser presentada como un gran valor en sí,</w:t>
            </w:r>
            <w:r w:rsidR="00F26991">
              <w:rPr>
                <w:rFonts w:ascii="Arial Narrow" w:hAnsi="Arial Narrow"/>
                <w:color w:val="C00000"/>
              </w:rPr>
              <w:t xml:space="preserve"> </w:t>
            </w:r>
            <w:r w:rsidRPr="00F53C2C">
              <w:rPr>
                <w:rFonts w:ascii="Arial Narrow" w:hAnsi="Arial Narrow"/>
                <w:color w:val="C00000"/>
              </w:rPr>
              <w:t xml:space="preserve">sino que debe realizarse con </w:t>
            </w:r>
            <w:r w:rsidR="00F26991">
              <w:rPr>
                <w:rFonts w:ascii="Arial Narrow" w:hAnsi="Arial Narrow"/>
                <w:color w:val="C00000"/>
              </w:rPr>
              <w:t>un proceso de acompañamiento (D</w:t>
            </w:r>
            <w:r w:rsidRPr="00F53C2C">
              <w:rPr>
                <w:rFonts w:ascii="Arial Narrow" w:hAnsi="Arial Narrow"/>
                <w:color w:val="C00000"/>
              </w:rPr>
              <w:t>C, p.13)</w:t>
            </w:r>
          </w:p>
        </w:tc>
      </w:tr>
      <w:tr w:rsidR="00421DF0" w:rsidRPr="007B2C14" w:rsidTr="005907C5">
        <w:tc>
          <w:tcPr>
            <w:cnfStyle w:val="001000000000" w:firstRow="0" w:lastRow="0" w:firstColumn="1" w:lastColumn="0" w:oddVBand="0" w:evenVBand="0" w:oddHBand="0" w:evenHBand="0" w:firstRowFirstColumn="0" w:firstRowLastColumn="0" w:lastRowFirstColumn="0" w:lastRowLastColumn="0"/>
            <w:tcW w:w="1696" w:type="dxa"/>
            <w:vAlign w:val="center"/>
          </w:tcPr>
          <w:p w:rsidR="00421DF0" w:rsidRPr="007B2C14" w:rsidRDefault="00421DF0" w:rsidP="005907C5">
            <w:pPr>
              <w:jc w:val="center"/>
              <w:rPr>
                <w:rFonts w:ascii="Arial Narrow" w:hAnsi="Arial Narrow"/>
                <w:color w:val="0070C0"/>
              </w:rPr>
            </w:pPr>
            <w:r w:rsidRPr="007B2C14">
              <w:rPr>
                <w:rFonts w:ascii="Arial Narrow" w:hAnsi="Arial Narrow"/>
                <w:color w:val="0070C0"/>
              </w:rPr>
              <w:t>INICIACIÓN MISTAGÓGICA</w:t>
            </w:r>
          </w:p>
        </w:tc>
        <w:tc>
          <w:tcPr>
            <w:tcW w:w="4130" w:type="dxa"/>
          </w:tcPr>
          <w:p w:rsidR="00421DF0" w:rsidRPr="007B2C14" w:rsidRDefault="00421DF0" w:rsidP="00421DF0">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70C0"/>
              </w:rPr>
            </w:pPr>
            <w:r w:rsidRPr="007B2C14">
              <w:rPr>
                <w:rFonts w:ascii="Arial Narrow" w:hAnsi="Arial Narrow"/>
                <w:color w:val="0070C0"/>
              </w:rPr>
              <w:t>La catequesis como iniciación mistagógica introduce al creyente en la experiencia viva de la comunidad cristiana, lugar auténtico de la vida de fe. Tal experiencia formativa es progresiva y dinámica, rica de signos y lenguajes, favorables para la integración de todas las dimensiones de la persona. Todo esto se refiere directamente a la conocida intuición, bien arraigada en la reflexión catequética y en la pastoral eclesial, de la inspiración catecumenal de la catequesis, que se hace cad</w:t>
            </w:r>
            <w:r w:rsidR="00F26991">
              <w:rPr>
                <w:rFonts w:ascii="Arial Narrow" w:hAnsi="Arial Narrow"/>
                <w:color w:val="0070C0"/>
              </w:rPr>
              <w:t>a vez más urgente recuperar. (D</w:t>
            </w:r>
            <w:r w:rsidRPr="007B2C14">
              <w:rPr>
                <w:rFonts w:ascii="Arial Narrow" w:hAnsi="Arial Narrow"/>
                <w:color w:val="0070C0"/>
              </w:rPr>
              <w:t>C, p.12-13)</w:t>
            </w:r>
          </w:p>
        </w:tc>
        <w:tc>
          <w:tcPr>
            <w:tcW w:w="3002" w:type="dxa"/>
            <w:vMerge/>
          </w:tcPr>
          <w:p w:rsidR="00421DF0" w:rsidRPr="007B2C14" w:rsidRDefault="00421DF0" w:rsidP="00052804">
            <w:pPr>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bl>
    <w:p w:rsidR="0018242E" w:rsidRDefault="0018242E">
      <w:pPr>
        <w:rPr>
          <w:rFonts w:ascii="Arial Narrow" w:hAnsi="Arial Narrow"/>
          <w:sz w:val="24"/>
        </w:rPr>
      </w:pPr>
      <w:r>
        <w:rPr>
          <w:rFonts w:ascii="Arial Narrow" w:hAnsi="Arial Narrow"/>
          <w:sz w:val="24"/>
        </w:rPr>
        <w:br w:type="page"/>
      </w:r>
    </w:p>
    <w:p w:rsidR="00052804" w:rsidRPr="00052804" w:rsidRDefault="00052804" w:rsidP="00052804">
      <w:pPr>
        <w:spacing w:line="240" w:lineRule="auto"/>
        <w:jc w:val="both"/>
        <w:rPr>
          <w:rFonts w:ascii="Arial Narrow" w:hAnsi="Arial Narrow"/>
          <w:sz w:val="24"/>
        </w:rPr>
      </w:pPr>
    </w:p>
    <w:p w:rsidR="005F0446" w:rsidRPr="00052804" w:rsidRDefault="005F0446" w:rsidP="00052804">
      <w:pPr>
        <w:spacing w:line="240" w:lineRule="auto"/>
        <w:rPr>
          <w:sz w:val="24"/>
        </w:rPr>
      </w:pPr>
    </w:p>
    <w:p w:rsidR="005F0446" w:rsidRDefault="005F0446"/>
    <w:p w:rsidR="00493E13" w:rsidRDefault="00493E13"/>
    <w:p w:rsidR="005F0446" w:rsidRDefault="005F0446"/>
    <w:p w:rsidR="0026489E" w:rsidRDefault="0026489E"/>
    <w:p w:rsidR="0026489E" w:rsidRDefault="0026489E"/>
    <w:p w:rsidR="0026489E" w:rsidRDefault="0026489E"/>
    <w:p w:rsidR="0026489E" w:rsidRDefault="0026489E"/>
    <w:p w:rsidR="008B0A39" w:rsidRDefault="008B0A39" w:rsidP="008B0A39">
      <w:pPr>
        <w:autoSpaceDE w:val="0"/>
        <w:autoSpaceDN w:val="0"/>
        <w:adjustRightInd w:val="0"/>
        <w:spacing w:after="0" w:line="240" w:lineRule="auto"/>
        <w:rPr>
          <w:rFonts w:ascii="MalgunGothicBold" w:hAnsi="MalgunGothicBold" w:cs="MalgunGothicBold"/>
          <w:b/>
          <w:bCs/>
          <w:color w:val="C10000"/>
          <w:sz w:val="28"/>
          <w:szCs w:val="28"/>
        </w:rPr>
      </w:pPr>
      <w:r>
        <w:rPr>
          <w:rFonts w:ascii="MalgunGothicBold" w:hAnsi="MalgunGothicBold" w:cs="MalgunGothicBold"/>
          <w:b/>
          <w:bCs/>
          <w:color w:val="C10000"/>
          <w:sz w:val="28"/>
          <w:szCs w:val="28"/>
        </w:rPr>
        <w:t>FICHAS</w:t>
      </w:r>
    </w:p>
    <w:p w:rsidR="008B0A39" w:rsidRDefault="008B0A39" w:rsidP="008B0A39">
      <w:pPr>
        <w:autoSpaceDE w:val="0"/>
        <w:autoSpaceDN w:val="0"/>
        <w:adjustRightInd w:val="0"/>
        <w:spacing w:after="0" w:line="240" w:lineRule="auto"/>
        <w:rPr>
          <w:rFonts w:ascii="MalgunGothicBold" w:hAnsi="MalgunGothicBold" w:cs="MalgunGothicBold"/>
          <w:b/>
          <w:bCs/>
          <w:color w:val="C10000"/>
          <w:sz w:val="28"/>
          <w:szCs w:val="28"/>
        </w:rPr>
      </w:pPr>
    </w:p>
    <w:p w:rsidR="008B0A39" w:rsidRDefault="008B0A39" w:rsidP="008B0A39">
      <w:pPr>
        <w:autoSpaceDE w:val="0"/>
        <w:autoSpaceDN w:val="0"/>
        <w:adjustRightInd w:val="0"/>
        <w:spacing w:after="0" w:line="240" w:lineRule="auto"/>
        <w:rPr>
          <w:rFonts w:ascii="MalgunGothicBold" w:hAnsi="MalgunGothicBold" w:cs="MalgunGothicBold"/>
          <w:b/>
          <w:bCs/>
          <w:color w:val="C10000"/>
          <w:sz w:val="28"/>
          <w:szCs w:val="28"/>
        </w:rPr>
      </w:pPr>
      <w:r>
        <w:rPr>
          <w:rFonts w:ascii="MalgunGothicBold" w:hAnsi="MalgunGothicBold" w:cs="MalgunGothicBold"/>
          <w:b/>
          <w:bCs/>
          <w:color w:val="C10000"/>
          <w:sz w:val="28"/>
          <w:szCs w:val="28"/>
        </w:rPr>
        <w:t>PRIMERA PARTE</w:t>
      </w:r>
    </w:p>
    <w:p w:rsidR="005F0446" w:rsidRDefault="008B0A39" w:rsidP="008B0A39">
      <w:r>
        <w:rPr>
          <w:rFonts w:ascii="MalgunGothicBold" w:hAnsi="MalgunGothicBold" w:cs="MalgunGothicBold"/>
          <w:b/>
          <w:bCs/>
          <w:color w:val="C10000"/>
          <w:sz w:val="28"/>
          <w:szCs w:val="28"/>
        </w:rPr>
        <w:t>La Catequesis en la misión evangelizadora de la Iglesia</w:t>
      </w:r>
    </w:p>
    <w:p w:rsidR="008B0A39" w:rsidRDefault="008B0A39">
      <w:r>
        <w:br w:type="page"/>
      </w:r>
    </w:p>
    <w:p w:rsidR="005F0446" w:rsidRDefault="00986D00">
      <w:r>
        <w:rPr>
          <w:noProof/>
          <w:lang w:eastAsia="es-CL"/>
        </w:rPr>
        <w:lastRenderedPageBreak/>
        <mc:AlternateContent>
          <mc:Choice Requires="wps">
            <w:drawing>
              <wp:anchor distT="0" distB="0" distL="114300" distR="114300" simplePos="0" relativeHeight="251667456" behindDoc="0" locked="0" layoutInCell="1" allowOverlap="1">
                <wp:simplePos x="0" y="0"/>
                <wp:positionH relativeFrom="column">
                  <wp:posOffset>134620</wp:posOffset>
                </wp:positionH>
                <wp:positionV relativeFrom="paragraph">
                  <wp:posOffset>-162560</wp:posOffset>
                </wp:positionV>
                <wp:extent cx="5426075" cy="873760"/>
                <wp:effectExtent l="0" t="0" r="3175" b="2540"/>
                <wp:wrapNone/>
                <wp:docPr id="71" name="Rectángulo redondead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6075" cy="873760"/>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F26991" w:rsidRDefault="00F26991" w:rsidP="00F46012">
                            <w:pPr>
                              <w:spacing w:after="0" w:line="240" w:lineRule="auto"/>
                              <w:jc w:val="center"/>
                              <w:rPr>
                                <w:rFonts w:ascii="Verdana" w:hAnsi="Verdana" w:cstheme="minorHAnsi"/>
                                <w:b/>
                                <w:sz w:val="28"/>
                                <w:szCs w:val="24"/>
                              </w:rPr>
                            </w:pPr>
                            <w:r>
                              <w:rPr>
                                <w:rFonts w:ascii="Verdana" w:hAnsi="Verdana" w:cstheme="minorHAnsi"/>
                                <w:b/>
                                <w:sz w:val="28"/>
                                <w:szCs w:val="24"/>
                              </w:rPr>
                              <w:t>FICHA 1</w:t>
                            </w:r>
                          </w:p>
                          <w:p w:rsidR="00F26991" w:rsidRPr="005D1EEB" w:rsidRDefault="00F26991" w:rsidP="00F46012">
                            <w:pPr>
                              <w:spacing w:after="0" w:line="240" w:lineRule="auto"/>
                              <w:jc w:val="center"/>
                              <w:rPr>
                                <w:rFonts w:ascii="Verdana" w:hAnsi="Verdana" w:cstheme="minorHAnsi"/>
                                <w:b/>
                                <w:sz w:val="28"/>
                                <w:szCs w:val="24"/>
                              </w:rPr>
                            </w:pPr>
                            <w:r w:rsidRPr="005D1EEB">
                              <w:rPr>
                                <w:rFonts w:ascii="Verdana" w:hAnsi="Verdana" w:cstheme="minorHAnsi"/>
                                <w:b/>
                                <w:sz w:val="28"/>
                                <w:szCs w:val="24"/>
                              </w:rPr>
                              <w:t>LA REVELACIÓN Y SU TRANSMISIÓN</w:t>
                            </w:r>
                          </w:p>
                          <w:p w:rsidR="00F26991" w:rsidRPr="005D1EEB" w:rsidRDefault="00F26991" w:rsidP="00F46012">
                            <w:pPr>
                              <w:spacing w:after="0" w:line="240" w:lineRule="auto"/>
                              <w:jc w:val="center"/>
                              <w:rPr>
                                <w:rFonts w:ascii="Verdana" w:hAnsi="Verdana" w:cstheme="minorHAnsi"/>
                                <w:b/>
                                <w:sz w:val="28"/>
                                <w:szCs w:val="24"/>
                              </w:rPr>
                            </w:pPr>
                            <w:r w:rsidRPr="005D1EEB">
                              <w:rPr>
                                <w:rFonts w:ascii="Verdana" w:hAnsi="Verdana" w:cstheme="minorHAnsi"/>
                                <w:b/>
                                <w:sz w:val="28"/>
                                <w:szCs w:val="24"/>
                              </w:rPr>
                              <w:t>El proceso de la evangelización</w:t>
                            </w:r>
                          </w:p>
                          <w:p w:rsidR="00F26991" w:rsidRPr="005D1EEB" w:rsidRDefault="00F26991" w:rsidP="008B0A39">
                            <w:pPr>
                              <w:jc w:val="center"/>
                              <w:rPr>
                                <w:rFonts w:ascii="Verdana" w:hAnsi="Verdana"/>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ángulo redondeado 15" o:spid="_x0000_s1026" style="position:absolute;margin-left:10.6pt;margin-top:-12.8pt;width:427.25pt;height:6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" fillcolor="white [3201]" strokecolor="#ffc000 [3207]" strokeweight="1pt">
                <v:stroke joinstyle="miter"/>
                <v:path arrowok="t"/>
                <v:textbox>
                  <w:txbxContent>
                    <w:p w:rsidR="00F26991" w:rsidRDefault="00F26991" w:rsidP="00F46012">
                      <w:pPr>
                        <w:spacing w:after="0" w:line="240" w:lineRule="auto"/>
                        <w:jc w:val="center"/>
                        <w:rPr>
                          <w:rFonts w:ascii="Verdana" w:hAnsi="Verdana" w:cstheme="minorHAnsi"/>
                          <w:b/>
                          <w:sz w:val="28"/>
                          <w:szCs w:val="24"/>
                        </w:rPr>
                      </w:pPr>
                      <w:r>
                        <w:rPr>
                          <w:rFonts w:ascii="Verdana" w:hAnsi="Verdana" w:cstheme="minorHAnsi"/>
                          <w:b/>
                          <w:sz w:val="28"/>
                          <w:szCs w:val="24"/>
                        </w:rPr>
                        <w:t>FICHA 1</w:t>
                      </w:r>
                    </w:p>
                    <w:p w:rsidR="00F26991" w:rsidRPr="005D1EEB" w:rsidRDefault="00F26991" w:rsidP="00F46012">
                      <w:pPr>
                        <w:spacing w:after="0" w:line="240" w:lineRule="auto"/>
                        <w:jc w:val="center"/>
                        <w:rPr>
                          <w:rFonts w:ascii="Verdana" w:hAnsi="Verdana" w:cstheme="minorHAnsi"/>
                          <w:b/>
                          <w:sz w:val="28"/>
                          <w:szCs w:val="24"/>
                        </w:rPr>
                      </w:pPr>
                      <w:r w:rsidRPr="005D1EEB">
                        <w:rPr>
                          <w:rFonts w:ascii="Verdana" w:hAnsi="Verdana" w:cstheme="minorHAnsi"/>
                          <w:b/>
                          <w:sz w:val="28"/>
                          <w:szCs w:val="24"/>
                        </w:rPr>
                        <w:t>LA REVELACIÓN Y SU TRANSMISIÓN</w:t>
                      </w:r>
                    </w:p>
                    <w:p w:rsidR="00F26991" w:rsidRPr="005D1EEB" w:rsidRDefault="00F26991" w:rsidP="00F46012">
                      <w:pPr>
                        <w:spacing w:after="0" w:line="240" w:lineRule="auto"/>
                        <w:jc w:val="center"/>
                        <w:rPr>
                          <w:rFonts w:ascii="Verdana" w:hAnsi="Verdana" w:cstheme="minorHAnsi"/>
                          <w:b/>
                          <w:sz w:val="28"/>
                          <w:szCs w:val="24"/>
                        </w:rPr>
                      </w:pPr>
                      <w:r w:rsidRPr="005D1EEB">
                        <w:rPr>
                          <w:rFonts w:ascii="Verdana" w:hAnsi="Verdana" w:cstheme="minorHAnsi"/>
                          <w:b/>
                          <w:sz w:val="28"/>
                          <w:szCs w:val="24"/>
                        </w:rPr>
                        <w:t>El proceso de la evangelización</w:t>
                      </w:r>
                    </w:p>
                    <w:p w:rsidR="00F26991" w:rsidRPr="005D1EEB" w:rsidRDefault="00F26991" w:rsidP="008B0A39">
                      <w:pPr>
                        <w:jc w:val="center"/>
                        <w:rPr>
                          <w:rFonts w:ascii="Verdana" w:hAnsi="Verdana"/>
                          <w:b/>
                          <w:sz w:val="24"/>
                        </w:rPr>
                      </w:pPr>
                    </w:p>
                  </w:txbxContent>
                </v:textbox>
              </v:roundrect>
            </w:pict>
          </mc:Fallback>
        </mc:AlternateContent>
      </w:r>
    </w:p>
    <w:p w:rsidR="005F0446" w:rsidRDefault="005F0446"/>
    <w:p w:rsidR="005F0446" w:rsidRDefault="005F0446"/>
    <w:p w:rsidR="008B0A39" w:rsidRPr="005D1EEB" w:rsidRDefault="00593D52" w:rsidP="005D1EEB">
      <w:pPr>
        <w:spacing w:line="276" w:lineRule="auto"/>
        <w:jc w:val="both"/>
        <w:rPr>
          <w:rFonts w:ascii="Verdana" w:hAnsi="Verdana" w:cstheme="minorHAnsi"/>
          <w:szCs w:val="24"/>
        </w:rPr>
      </w:pPr>
      <w:r>
        <w:rPr>
          <w:noProof/>
          <w:lang w:eastAsia="es-CL"/>
        </w:rPr>
        <w:drawing>
          <wp:anchor distT="0" distB="0" distL="114300" distR="114300" simplePos="0" relativeHeight="251863040" behindDoc="0" locked="0" layoutInCell="1" allowOverlap="1">
            <wp:simplePos x="0" y="0"/>
            <wp:positionH relativeFrom="column">
              <wp:posOffset>3215640</wp:posOffset>
            </wp:positionH>
            <wp:positionV relativeFrom="paragraph">
              <wp:posOffset>83820</wp:posOffset>
            </wp:positionV>
            <wp:extent cx="2232660" cy="1365885"/>
            <wp:effectExtent l="57150" t="95250" r="53340" b="81915"/>
            <wp:wrapSquare wrapText="bothSides"/>
            <wp:docPr id="153" name="Imagen 153" descr="40+ mejores imágenes de evangelizacion en 2020 | evangelizacion, dibujos en  tela, lecciones para niños cristi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0+ mejores imágenes de evangelizacion en 2020 | evangelizacion, dibujos en  tela, lecciones para niños cristian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50302">
                      <a:off x="0" y="0"/>
                      <a:ext cx="2232660" cy="1365885"/>
                    </a:xfrm>
                    <a:prstGeom prst="rect">
                      <a:avLst/>
                    </a:prstGeom>
                    <a:noFill/>
                    <a:ln>
                      <a:noFill/>
                    </a:ln>
                  </pic:spPr>
                </pic:pic>
              </a:graphicData>
            </a:graphic>
          </wp:anchor>
        </w:drawing>
      </w:r>
      <w:r w:rsidR="008B0A39" w:rsidRPr="005D1EEB">
        <w:rPr>
          <w:rFonts w:ascii="Verdana" w:hAnsi="Verdana" w:cstheme="minorHAnsi"/>
          <w:szCs w:val="24"/>
        </w:rPr>
        <w:t xml:space="preserve">Nos hemos centrado en esta sesión en “el proceso de evangelización” como un aspecto muy importante de parte del catequista, de comunicar y favorecer la continua presencia de Cristo, de modo que aquellos que se acercan a la Iglesia puedan encontrar en Él el camino «para salvar la propia vida» (Mt 16,25) y abrirse a un nuevo horizonte: La Revelación de Dios y su transmisión en la Iglesia en el mundo contemporáneo. </w:t>
      </w:r>
      <w:r w:rsidR="009A4A9A" w:rsidRPr="005D1EEB">
        <w:rPr>
          <w:rFonts w:ascii="Verdana" w:hAnsi="Verdana" w:cstheme="minorHAnsi"/>
          <w:szCs w:val="24"/>
        </w:rPr>
        <w:t>Al respecto el DC señala:</w:t>
      </w:r>
    </w:p>
    <w:tbl>
      <w:tblPr>
        <w:tblStyle w:val="Tablaconcuadrcula"/>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8B0A39" w:rsidRPr="005D1EEB" w:rsidTr="008B0A39">
        <w:tc>
          <w:tcPr>
            <w:tcW w:w="8926" w:type="dxa"/>
          </w:tcPr>
          <w:p w:rsidR="008B0A39" w:rsidRPr="005D1EEB" w:rsidRDefault="00134F6D" w:rsidP="005D1EEB">
            <w:pPr>
              <w:spacing w:line="276" w:lineRule="auto"/>
              <w:jc w:val="both"/>
              <w:rPr>
                <w:rFonts w:ascii="Verdana" w:hAnsi="Verdana" w:cstheme="minorHAnsi"/>
                <w:szCs w:val="24"/>
              </w:rPr>
            </w:pPr>
            <w:r>
              <w:rPr>
                <w:rFonts w:ascii="Verdana" w:hAnsi="Verdana" w:cstheme="minorHAnsi"/>
                <w:szCs w:val="24"/>
              </w:rPr>
              <w:t>“</w:t>
            </w:r>
            <w:r w:rsidR="008B0A39" w:rsidRPr="005D1EEB">
              <w:rPr>
                <w:rFonts w:ascii="Verdana" w:hAnsi="Verdana" w:cstheme="minorHAnsi"/>
                <w:szCs w:val="24"/>
              </w:rPr>
              <w:t>La evangelización es un proceso, por el que la Iglesia, movida por el Espíritu Santo anuncia el Evangelio que se difunde por todo el mundo. En el proceso de la evangelización, la Iglesia:</w:t>
            </w:r>
          </w:p>
          <w:p w:rsidR="008B0A39" w:rsidRPr="005D1EEB" w:rsidRDefault="008B0A39" w:rsidP="005D1EEB">
            <w:pPr>
              <w:spacing w:line="276" w:lineRule="auto"/>
              <w:jc w:val="both"/>
              <w:rPr>
                <w:rFonts w:ascii="Verdana" w:hAnsi="Verdana" w:cstheme="minorHAnsi"/>
                <w:szCs w:val="24"/>
              </w:rPr>
            </w:pPr>
          </w:p>
          <w:p w:rsidR="008B0A39" w:rsidRPr="00593D52" w:rsidRDefault="008B0A39" w:rsidP="005D1EEB">
            <w:pPr>
              <w:pStyle w:val="Prrafodelista"/>
              <w:numPr>
                <w:ilvl w:val="0"/>
                <w:numId w:val="1"/>
              </w:numPr>
              <w:spacing w:after="0"/>
              <w:jc w:val="both"/>
              <w:rPr>
                <w:rFonts w:ascii="Verdana" w:hAnsi="Verdana" w:cstheme="minorHAnsi"/>
                <w:szCs w:val="24"/>
              </w:rPr>
            </w:pPr>
            <w:r w:rsidRPr="005D1EEB">
              <w:rPr>
                <w:rFonts w:ascii="Verdana" w:hAnsi="Verdana" w:cstheme="minorHAnsi"/>
                <w:szCs w:val="24"/>
              </w:rPr>
              <w:t>impulsada por la caridad, impregna y transforma todo el orden temporal, asumiendo las culturas y ofreciendo la luz del Evangelio para que se renueven desde dentro;</w:t>
            </w:r>
          </w:p>
          <w:p w:rsidR="008B0A39" w:rsidRPr="00593D52" w:rsidRDefault="008B0A39" w:rsidP="005D1EEB">
            <w:pPr>
              <w:pStyle w:val="Prrafodelista"/>
              <w:numPr>
                <w:ilvl w:val="0"/>
                <w:numId w:val="1"/>
              </w:numPr>
              <w:spacing w:after="0"/>
              <w:jc w:val="both"/>
              <w:rPr>
                <w:rFonts w:ascii="Verdana" w:hAnsi="Verdana" w:cstheme="minorHAnsi"/>
                <w:szCs w:val="24"/>
              </w:rPr>
            </w:pPr>
            <w:r w:rsidRPr="005D1EEB">
              <w:rPr>
                <w:rFonts w:ascii="Verdana" w:hAnsi="Verdana" w:cstheme="minorHAnsi"/>
                <w:szCs w:val="24"/>
              </w:rPr>
              <w:t>se acerca a todos, solidarizándose, compartiendo, dialogando, dando testimonio de la novedad de vida de los cristianos, para que cuantos la encuentran lleguen a interrogarse sobre el sentido de la existencia y sobre las razones de ser de esa fraternidad y esperanza;</w:t>
            </w:r>
          </w:p>
          <w:p w:rsidR="008B0A39" w:rsidRPr="00593D52" w:rsidRDefault="008B0A39" w:rsidP="005D1EEB">
            <w:pPr>
              <w:pStyle w:val="Prrafodelista"/>
              <w:numPr>
                <w:ilvl w:val="0"/>
                <w:numId w:val="1"/>
              </w:numPr>
              <w:spacing w:after="0"/>
              <w:jc w:val="both"/>
              <w:rPr>
                <w:rFonts w:ascii="Verdana" w:hAnsi="Verdana" w:cstheme="minorHAnsi"/>
                <w:szCs w:val="24"/>
              </w:rPr>
            </w:pPr>
            <w:r w:rsidRPr="005D1EEB">
              <w:rPr>
                <w:rFonts w:ascii="Verdana" w:hAnsi="Verdana" w:cstheme="minorHAnsi"/>
                <w:szCs w:val="24"/>
              </w:rPr>
              <w:t>proclama abiertamente el Evangelio mediante el primer anuncio, llamando a la conversión;</w:t>
            </w:r>
          </w:p>
          <w:p w:rsidR="008B0A39" w:rsidRPr="00593D52" w:rsidRDefault="008B0A39" w:rsidP="005D1EEB">
            <w:pPr>
              <w:pStyle w:val="Prrafodelista"/>
              <w:numPr>
                <w:ilvl w:val="0"/>
                <w:numId w:val="1"/>
              </w:numPr>
              <w:spacing w:after="0"/>
              <w:jc w:val="both"/>
              <w:rPr>
                <w:rFonts w:ascii="Verdana" w:hAnsi="Verdana" w:cstheme="minorHAnsi"/>
                <w:szCs w:val="24"/>
              </w:rPr>
            </w:pPr>
            <w:r w:rsidRPr="005D1EEB">
              <w:rPr>
                <w:rFonts w:ascii="Verdana" w:hAnsi="Verdana" w:cstheme="minorHAnsi"/>
                <w:szCs w:val="24"/>
              </w:rPr>
              <w:t>inicia en la fe y en la vida cristiana, mediante el itinerario catecumenal (catequesis, sacramentos, ejercicio de la caridad, experiencia fraterna) a los que se convierten a Jesucristo, o a los que retoman el camino de su seguimiento, incorporando a unos y reconduciendo a otros a la comunidad cristiana;</w:t>
            </w:r>
          </w:p>
          <w:p w:rsidR="008B0A39" w:rsidRPr="005D1EEB" w:rsidRDefault="008B0A39" w:rsidP="005D1EEB">
            <w:pPr>
              <w:pStyle w:val="Prrafodelista"/>
              <w:numPr>
                <w:ilvl w:val="0"/>
                <w:numId w:val="1"/>
              </w:numPr>
              <w:spacing w:after="0"/>
              <w:jc w:val="both"/>
              <w:rPr>
                <w:rFonts w:ascii="Verdana" w:hAnsi="Verdana" w:cstheme="minorHAnsi"/>
                <w:szCs w:val="24"/>
              </w:rPr>
            </w:pPr>
            <w:r w:rsidRPr="005D1EEB">
              <w:rPr>
                <w:rFonts w:ascii="Verdana" w:hAnsi="Verdana" w:cstheme="minorHAnsi"/>
                <w:szCs w:val="24"/>
              </w:rPr>
              <w:t>mediante una educación permanente de la fe, la celebración de los sacramentos y el ejercicio de la caridad alimentan en los fieles el don de la comunión y despiertan la misión, enviando a todos los discípulos de Cristo a anunciar el Evangelio con obras y palabras</w:t>
            </w:r>
            <w:r w:rsidR="00134F6D">
              <w:rPr>
                <w:rFonts w:ascii="Verdana" w:hAnsi="Verdana" w:cstheme="minorHAnsi"/>
                <w:szCs w:val="24"/>
              </w:rPr>
              <w:t>”</w:t>
            </w:r>
            <w:r w:rsidRPr="005D1EEB">
              <w:rPr>
                <w:rFonts w:ascii="Verdana" w:hAnsi="Verdana" w:cstheme="minorHAnsi"/>
                <w:szCs w:val="24"/>
              </w:rPr>
              <w:t>. (</w:t>
            </w:r>
            <w:r w:rsidR="009A4A9A" w:rsidRPr="005D1EEB">
              <w:rPr>
                <w:rFonts w:ascii="Verdana" w:hAnsi="Verdana" w:cstheme="minorHAnsi"/>
                <w:szCs w:val="24"/>
              </w:rPr>
              <w:t xml:space="preserve">DC, n. </w:t>
            </w:r>
            <w:r w:rsidRPr="005D1EEB">
              <w:rPr>
                <w:rFonts w:ascii="Verdana" w:hAnsi="Verdana" w:cstheme="minorHAnsi"/>
                <w:szCs w:val="24"/>
              </w:rPr>
              <w:t xml:space="preserve">31)  </w:t>
            </w:r>
          </w:p>
          <w:p w:rsidR="008B0A39" w:rsidRPr="005D1EEB" w:rsidRDefault="008B0A39" w:rsidP="005D1EEB">
            <w:pPr>
              <w:spacing w:line="276" w:lineRule="auto"/>
              <w:jc w:val="both"/>
              <w:rPr>
                <w:rFonts w:ascii="Verdana" w:hAnsi="Verdana" w:cstheme="minorHAnsi"/>
                <w:szCs w:val="24"/>
              </w:rPr>
            </w:pPr>
          </w:p>
          <w:p w:rsidR="008B0A39" w:rsidRPr="005D1EEB" w:rsidRDefault="00134F6D" w:rsidP="005D1EEB">
            <w:pPr>
              <w:spacing w:line="276" w:lineRule="auto"/>
              <w:jc w:val="both"/>
              <w:rPr>
                <w:rFonts w:ascii="Verdana" w:hAnsi="Verdana" w:cstheme="minorHAnsi"/>
                <w:szCs w:val="24"/>
              </w:rPr>
            </w:pPr>
            <w:r>
              <w:rPr>
                <w:rFonts w:ascii="Verdana" w:hAnsi="Verdana" w:cstheme="minorHAnsi"/>
                <w:szCs w:val="24"/>
              </w:rPr>
              <w:t>“</w:t>
            </w:r>
            <w:r w:rsidR="008B0A39" w:rsidRPr="005D1EEB">
              <w:rPr>
                <w:rFonts w:ascii="Verdana" w:hAnsi="Verdana" w:cstheme="minorHAnsi"/>
                <w:szCs w:val="24"/>
              </w:rPr>
              <w:t xml:space="preserve">La evangelización comprende varias etapas y momentos que pueden repetirse si es necesario, con el fin de dar el alimento evangélico más adecuado al </w:t>
            </w:r>
            <w:r w:rsidR="008B0A39" w:rsidRPr="005D1EEB">
              <w:rPr>
                <w:rFonts w:ascii="Verdana" w:hAnsi="Verdana" w:cstheme="minorHAnsi"/>
                <w:szCs w:val="24"/>
              </w:rPr>
              <w:lastRenderedPageBreak/>
              <w:t>crecimiento espiritual de cada persona o comunidad. Debe tenerse en cuenta que esos momentos no son solamente etapas sucesivas, una después de otra, sino, ante todo, dimensiones de un proceso</w:t>
            </w:r>
            <w:r>
              <w:rPr>
                <w:rFonts w:ascii="Verdana" w:hAnsi="Verdana" w:cstheme="minorHAnsi"/>
                <w:szCs w:val="24"/>
              </w:rPr>
              <w:t>”</w:t>
            </w:r>
            <w:r w:rsidR="008B0A39" w:rsidRPr="005D1EEB">
              <w:rPr>
                <w:rFonts w:ascii="Verdana" w:hAnsi="Verdana" w:cstheme="minorHAnsi"/>
                <w:szCs w:val="24"/>
              </w:rPr>
              <w:t>. (</w:t>
            </w:r>
            <w:r w:rsidR="00F26991">
              <w:rPr>
                <w:rFonts w:ascii="Verdana" w:hAnsi="Verdana" w:cstheme="minorHAnsi"/>
                <w:szCs w:val="24"/>
              </w:rPr>
              <w:t>D</w:t>
            </w:r>
            <w:r w:rsidR="009A4A9A" w:rsidRPr="005D1EEB">
              <w:rPr>
                <w:rFonts w:ascii="Verdana" w:hAnsi="Verdana" w:cstheme="minorHAnsi"/>
                <w:szCs w:val="24"/>
              </w:rPr>
              <w:t xml:space="preserve">C, n. </w:t>
            </w:r>
            <w:r w:rsidR="008B0A39" w:rsidRPr="005D1EEB">
              <w:rPr>
                <w:rFonts w:ascii="Verdana" w:hAnsi="Verdana" w:cstheme="minorHAnsi"/>
                <w:szCs w:val="24"/>
              </w:rPr>
              <w:t>32)</w:t>
            </w:r>
          </w:p>
          <w:p w:rsidR="008B0A39" w:rsidRPr="005D1EEB" w:rsidRDefault="008B0A39" w:rsidP="005D1EEB">
            <w:pPr>
              <w:spacing w:line="276" w:lineRule="auto"/>
              <w:jc w:val="both"/>
              <w:rPr>
                <w:rFonts w:ascii="Verdana" w:hAnsi="Verdana" w:cstheme="minorHAnsi"/>
                <w:szCs w:val="24"/>
              </w:rPr>
            </w:pPr>
          </w:p>
          <w:p w:rsidR="008B0A39" w:rsidRPr="005D1EEB" w:rsidRDefault="00A722D8" w:rsidP="005D1EEB">
            <w:pPr>
              <w:spacing w:line="276" w:lineRule="auto"/>
              <w:jc w:val="both"/>
              <w:rPr>
                <w:rFonts w:ascii="Verdana" w:hAnsi="Verdana" w:cstheme="minorHAnsi"/>
                <w:szCs w:val="24"/>
              </w:rPr>
            </w:pPr>
            <w:r>
              <w:rPr>
                <w:noProof/>
                <w:lang w:eastAsia="es-CL"/>
              </w:rPr>
              <w:drawing>
                <wp:anchor distT="0" distB="0" distL="114300" distR="114300" simplePos="0" relativeHeight="251866112" behindDoc="0" locked="0" layoutInCell="1" allowOverlap="1">
                  <wp:simplePos x="0" y="0"/>
                  <wp:positionH relativeFrom="column">
                    <wp:posOffset>5715</wp:posOffset>
                  </wp:positionH>
                  <wp:positionV relativeFrom="paragraph">
                    <wp:posOffset>14605</wp:posOffset>
                  </wp:positionV>
                  <wp:extent cx="1830070" cy="1511300"/>
                  <wp:effectExtent l="57150" t="57150" r="55880" b="69850"/>
                  <wp:wrapSquare wrapText="bothSides"/>
                  <wp:docPr id="157" name="Imagen 157" descr="Evangelio Segun San Juan - El encuentro de Jesus con la Samaritan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vangelio Segun San Juan - El encuentro de Jesus con la Samaritana - YouTub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791" r="4375"/>
                          <a:stretch/>
                        </pic:blipFill>
                        <pic:spPr bwMode="auto">
                          <a:xfrm rot="21386125">
                            <a:off x="0" y="0"/>
                            <a:ext cx="1830070" cy="1511300"/>
                          </a:xfrm>
                          <a:prstGeom prst="rect">
                            <a:avLst/>
                          </a:prstGeom>
                          <a:noFill/>
                          <a:ln>
                            <a:noFill/>
                          </a:ln>
                          <a:extLst>
                            <a:ext uri="{53640926-AAD7-44D8-BBD7-CCE9431645EC}">
                              <a14:shadowObscured xmlns:a14="http://schemas.microsoft.com/office/drawing/2010/main"/>
                            </a:ext>
                          </a:extLst>
                        </pic:spPr>
                      </pic:pic>
                    </a:graphicData>
                  </a:graphic>
                </wp:anchor>
              </w:drawing>
            </w:r>
            <w:r w:rsidR="00134F6D">
              <w:rPr>
                <w:rFonts w:ascii="Verdana" w:hAnsi="Verdana" w:cstheme="minorHAnsi"/>
                <w:szCs w:val="24"/>
              </w:rPr>
              <w:t>“</w:t>
            </w:r>
            <w:r w:rsidR="008B0A39" w:rsidRPr="005D1EEB">
              <w:rPr>
                <w:rFonts w:ascii="Verdana" w:hAnsi="Verdana" w:cstheme="minorHAnsi"/>
                <w:szCs w:val="24"/>
              </w:rPr>
              <w:t xml:space="preserve">En el tiempo de la nueva evangelización, la Iglesia desea que también en la catequesis se adopte este estilo de diálogo, de modo que el rostro del Hijo se haga </w:t>
            </w:r>
            <w:r w:rsidR="008B0A39" w:rsidRPr="00134F6D">
              <w:rPr>
                <w:rFonts w:ascii="Verdana" w:hAnsi="Verdana" w:cstheme="minorHAnsi"/>
                <w:szCs w:val="24"/>
              </w:rPr>
              <w:t>más</w:t>
            </w:r>
            <w:r w:rsidR="008B0A39" w:rsidRPr="005D1EEB">
              <w:rPr>
                <w:rFonts w:ascii="Verdana" w:hAnsi="Verdana" w:cstheme="minorHAnsi"/>
                <w:szCs w:val="24"/>
              </w:rPr>
              <w:t xml:space="preserve"> fácilmente visible, al igual que el encuentro con la samaritana, Él se detiene a dialogar con cada persona para conducirla suavemente al descubrimiento del agua viva (Cf. Jn 4, 5-42). En este sentido, la cateq</w:t>
            </w:r>
            <w:r w:rsidR="00134F6D">
              <w:rPr>
                <w:rFonts w:ascii="Verdana" w:hAnsi="Verdana" w:cstheme="minorHAnsi"/>
                <w:szCs w:val="24"/>
              </w:rPr>
              <w:t>uesis eclesial es un auténtico ‘laboratorio’</w:t>
            </w:r>
            <w:r w:rsidR="008B0A39" w:rsidRPr="005D1EEB">
              <w:rPr>
                <w:rFonts w:ascii="Verdana" w:hAnsi="Verdana" w:cstheme="minorHAnsi"/>
                <w:szCs w:val="24"/>
              </w:rPr>
              <w:t xml:space="preserve"> de diálogo, porque, en lo más profundo de cada persona, se encuentra con la vitalidad y a la vez complejidad de los deseos y búsquedas, las limitaciones e incluso los errores de la sociedad y las culturas de nuestro mundo. Incluso para la catequesis, “se trata, entonces, de adquirir un diálogo pastoral sin relativismos, que no negocia la propia identidad cristiana, sino que quiere alcanzar el corazón del otro, de los demás distintos a nosotros, y allí sembrar el Evangelio” (</w:t>
            </w:r>
            <w:r w:rsidR="00134F6D">
              <w:rPr>
                <w:rFonts w:ascii="Verdana" w:hAnsi="Verdana" w:cstheme="minorHAnsi"/>
                <w:szCs w:val="24"/>
              </w:rPr>
              <w:t>D</w:t>
            </w:r>
            <w:r w:rsidR="009A4A9A" w:rsidRPr="005D1EEB">
              <w:rPr>
                <w:rFonts w:ascii="Verdana" w:hAnsi="Verdana" w:cstheme="minorHAnsi"/>
                <w:szCs w:val="24"/>
              </w:rPr>
              <w:t xml:space="preserve">C, n. </w:t>
            </w:r>
            <w:r w:rsidR="008B0A39" w:rsidRPr="005D1EEB">
              <w:rPr>
                <w:rFonts w:ascii="Verdana" w:hAnsi="Verdana" w:cstheme="minorHAnsi"/>
                <w:szCs w:val="24"/>
              </w:rPr>
              <w:t>54).</w:t>
            </w:r>
          </w:p>
          <w:p w:rsidR="009A4A9A" w:rsidRPr="005D1EEB" w:rsidRDefault="009A4A9A" w:rsidP="005D1EEB">
            <w:pPr>
              <w:spacing w:line="276" w:lineRule="auto"/>
              <w:jc w:val="both"/>
              <w:rPr>
                <w:rFonts w:ascii="Verdana" w:hAnsi="Verdana" w:cstheme="minorHAnsi"/>
                <w:szCs w:val="24"/>
              </w:rPr>
            </w:pPr>
          </w:p>
          <w:p w:rsidR="009A4A9A" w:rsidRPr="005D1EEB" w:rsidRDefault="003741AB" w:rsidP="005D1EEB">
            <w:pPr>
              <w:spacing w:line="276" w:lineRule="auto"/>
              <w:jc w:val="both"/>
              <w:rPr>
                <w:rFonts w:ascii="Verdana" w:hAnsi="Verdana" w:cstheme="minorHAnsi"/>
                <w:szCs w:val="24"/>
              </w:rPr>
            </w:pPr>
            <w:r w:rsidRPr="005D1EEB">
              <w:rPr>
                <w:rFonts w:ascii="Verdana" w:hAnsi="Verdana"/>
                <w:noProof/>
                <w:sz w:val="20"/>
                <w:lang w:eastAsia="es-CL"/>
              </w:rPr>
              <w:drawing>
                <wp:anchor distT="0" distB="0" distL="114300" distR="114300" simplePos="0" relativeHeight="251669504" behindDoc="0" locked="0" layoutInCell="1" allowOverlap="1" wp14:anchorId="3CE34794" wp14:editId="763DBE5F">
                  <wp:simplePos x="0" y="0"/>
                  <wp:positionH relativeFrom="column">
                    <wp:posOffset>3964940</wp:posOffset>
                  </wp:positionH>
                  <wp:positionV relativeFrom="paragraph">
                    <wp:posOffset>10845</wp:posOffset>
                  </wp:positionV>
                  <wp:extent cx="935990" cy="747395"/>
                  <wp:effectExtent l="0" t="0" r="0" b="0"/>
                  <wp:wrapSquare wrapText="bothSides"/>
                  <wp:docPr id="17" name="Imagen 17" descr="Para poder ver el bosque, tienes que ver desde la distancia: VIII - A terra  dos meus antepas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ra poder ver el bosque, tienes que ver desde la distancia: VIII - A terra  dos meus antepasado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5990" cy="747395"/>
                          </a:xfrm>
                          <a:prstGeom prst="rect">
                            <a:avLst/>
                          </a:prstGeom>
                          <a:noFill/>
                          <a:ln>
                            <a:noFill/>
                          </a:ln>
                        </pic:spPr>
                      </pic:pic>
                    </a:graphicData>
                  </a:graphic>
                </wp:anchor>
              </w:drawing>
            </w:r>
          </w:p>
          <w:p w:rsidR="008B0A39" w:rsidRPr="005D1EEB" w:rsidRDefault="003741AB" w:rsidP="005D1EEB">
            <w:pPr>
              <w:spacing w:line="276" w:lineRule="auto"/>
              <w:jc w:val="both"/>
              <w:rPr>
                <w:rFonts w:ascii="Verdana" w:hAnsi="Verdana" w:cstheme="minorHAnsi"/>
                <w:szCs w:val="24"/>
              </w:rPr>
            </w:pPr>
            <w:r>
              <w:rPr>
                <w:rFonts w:ascii="Comic Sans MS" w:hAnsi="Comic Sans MS" w:cstheme="minorHAnsi"/>
                <w:noProof/>
                <w:sz w:val="24"/>
                <w:szCs w:val="24"/>
                <w:lang w:eastAsia="es-CL"/>
              </w:rPr>
              <mc:AlternateContent>
                <mc:Choice Requires="wps">
                  <w:drawing>
                    <wp:anchor distT="0" distB="0" distL="114300" distR="114300" simplePos="0" relativeHeight="251668480" behindDoc="1" locked="0" layoutInCell="1" allowOverlap="1" wp14:anchorId="4AA32F5C" wp14:editId="715CC2B2">
                      <wp:simplePos x="0" y="0"/>
                      <wp:positionH relativeFrom="column">
                        <wp:posOffset>-186814</wp:posOffset>
                      </wp:positionH>
                      <wp:positionV relativeFrom="page">
                        <wp:posOffset>4313473</wp:posOffset>
                      </wp:positionV>
                      <wp:extent cx="5865495" cy="3538846"/>
                      <wp:effectExtent l="0" t="0" r="20955" b="24130"/>
                      <wp:wrapNone/>
                      <wp:docPr id="70" name="Rectángulo redondead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5495" cy="3538846"/>
                              </a:xfrm>
                              <a:prstGeom prst="roundRect">
                                <a:avLst>
                                  <a:gd name="adj" fmla="val 17148"/>
                                </a:avLst>
                              </a:prstGeom>
                              <a:blipFill dpi="0" rotWithShape="1">
                                <a:blip r:embed="rId19"/>
                                <a:srcRect/>
                                <a:tile tx="0" ty="0" sx="100000" sy="100000" flip="none" algn="tl"/>
                              </a:blipFill>
                              <a:ln w="6350">
                                <a:solidFill>
                                  <a:schemeClr val="accent3">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04847247" id="Rectángulo redondeado 16" o:spid="_x0000_s1026" style="position:absolute;margin-left:-14.7pt;margin-top:339.65pt;width:461.85pt;height:278.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arcsize="11238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" strokecolor="#a5a5a5 [3206]" strokeweight=".5pt">
                      <v:fill r:id="rId20" o:title="" recolor="t" rotate="t" type="tile"/>
                      <v:stroke joinstyle="miter"/>
                      <w10:wrap anchory="page"/>
                    </v:roundrect>
                  </w:pict>
                </mc:Fallback>
              </mc:AlternateContent>
            </w:r>
          </w:p>
          <w:p w:rsidR="005D1EEB" w:rsidRDefault="008B0A39" w:rsidP="005D1EEB">
            <w:pPr>
              <w:spacing w:line="276" w:lineRule="auto"/>
              <w:jc w:val="both"/>
              <w:rPr>
                <w:rFonts w:ascii="Verdana" w:hAnsi="Verdana" w:cstheme="minorHAnsi"/>
                <w:szCs w:val="24"/>
              </w:rPr>
            </w:pPr>
            <w:r w:rsidRPr="005D1EEB">
              <w:rPr>
                <w:rFonts w:ascii="Verdana" w:hAnsi="Verdana" w:cstheme="minorHAnsi"/>
                <w:szCs w:val="24"/>
              </w:rPr>
              <w:t xml:space="preserve">            </w:t>
            </w:r>
          </w:p>
          <w:p w:rsidR="003741AB" w:rsidRDefault="003741AB" w:rsidP="007136FB">
            <w:pPr>
              <w:jc w:val="both"/>
              <w:rPr>
                <w:rFonts w:ascii="Comic Sans MS" w:hAnsi="Comic Sans MS" w:cstheme="minorHAnsi"/>
                <w:b/>
                <w:sz w:val="24"/>
                <w:szCs w:val="24"/>
              </w:rPr>
            </w:pPr>
            <w:r>
              <w:rPr>
                <w:rFonts w:ascii="Comic Sans MS" w:hAnsi="Comic Sans MS" w:cstheme="minorHAnsi"/>
                <w:b/>
                <w:sz w:val="24"/>
                <w:szCs w:val="24"/>
              </w:rPr>
              <w:t xml:space="preserve">       </w:t>
            </w:r>
          </w:p>
          <w:p w:rsidR="008B0A39" w:rsidRPr="00F46012" w:rsidRDefault="003741AB" w:rsidP="007136FB">
            <w:pPr>
              <w:jc w:val="both"/>
              <w:rPr>
                <w:rFonts w:ascii="Comic Sans MS" w:hAnsi="Comic Sans MS" w:cstheme="minorHAnsi"/>
                <w:b/>
                <w:sz w:val="24"/>
                <w:szCs w:val="24"/>
              </w:rPr>
            </w:pPr>
            <w:r>
              <w:rPr>
                <w:rFonts w:ascii="Comic Sans MS" w:hAnsi="Comic Sans MS" w:cstheme="minorHAnsi"/>
                <w:b/>
                <w:sz w:val="24"/>
                <w:szCs w:val="24"/>
              </w:rPr>
              <w:t xml:space="preserve">       </w:t>
            </w:r>
            <w:r w:rsidR="007136FB" w:rsidRPr="00F46012">
              <w:rPr>
                <w:rFonts w:ascii="Comic Sans MS" w:hAnsi="Comic Sans MS" w:cstheme="minorHAnsi"/>
                <w:b/>
                <w:sz w:val="24"/>
                <w:szCs w:val="24"/>
              </w:rPr>
              <w:t>Conceptos claves</w:t>
            </w:r>
          </w:p>
          <w:p w:rsidR="007136FB" w:rsidRPr="00F46012" w:rsidRDefault="007136FB" w:rsidP="007136FB">
            <w:pPr>
              <w:jc w:val="both"/>
              <w:rPr>
                <w:rFonts w:ascii="Comic Sans MS" w:hAnsi="Comic Sans MS" w:cstheme="minorHAnsi"/>
                <w:b/>
                <w:sz w:val="24"/>
                <w:szCs w:val="24"/>
              </w:rPr>
            </w:pPr>
          </w:p>
          <w:p w:rsidR="008B0A39" w:rsidRPr="00F46012" w:rsidRDefault="008B0A39" w:rsidP="007136FB">
            <w:pPr>
              <w:pStyle w:val="Prrafodelista"/>
              <w:numPr>
                <w:ilvl w:val="0"/>
                <w:numId w:val="2"/>
              </w:numPr>
              <w:tabs>
                <w:tab w:val="left" w:pos="1985"/>
              </w:tabs>
              <w:spacing w:after="0" w:line="240" w:lineRule="auto"/>
              <w:jc w:val="both"/>
              <w:rPr>
                <w:rFonts w:ascii="Comic Sans MS" w:hAnsi="Comic Sans MS" w:cstheme="minorHAnsi"/>
                <w:sz w:val="24"/>
                <w:szCs w:val="24"/>
              </w:rPr>
            </w:pPr>
            <w:r w:rsidRPr="00F46012">
              <w:rPr>
                <w:rFonts w:ascii="Comic Sans MS" w:hAnsi="Comic Sans MS" w:cstheme="minorHAnsi"/>
                <w:b/>
                <w:sz w:val="24"/>
                <w:szCs w:val="24"/>
              </w:rPr>
              <w:t>La evangelización es un proceso</w:t>
            </w:r>
            <w:r w:rsidRPr="00F46012">
              <w:rPr>
                <w:rFonts w:ascii="Comic Sans MS" w:hAnsi="Comic Sans MS" w:cstheme="minorHAnsi"/>
                <w:sz w:val="24"/>
                <w:szCs w:val="24"/>
              </w:rPr>
              <w:t>.</w:t>
            </w:r>
          </w:p>
          <w:p w:rsidR="008B0A39" w:rsidRPr="00F46012" w:rsidRDefault="008B0A39" w:rsidP="007136FB">
            <w:pPr>
              <w:pStyle w:val="Prrafodelista"/>
              <w:tabs>
                <w:tab w:val="left" w:pos="1985"/>
              </w:tabs>
              <w:spacing w:line="240" w:lineRule="auto"/>
              <w:jc w:val="both"/>
              <w:rPr>
                <w:rFonts w:ascii="Comic Sans MS" w:hAnsi="Comic Sans MS" w:cstheme="minorHAnsi"/>
                <w:sz w:val="24"/>
                <w:szCs w:val="24"/>
              </w:rPr>
            </w:pPr>
            <w:r w:rsidRPr="00F46012">
              <w:rPr>
                <w:rFonts w:ascii="Comic Sans MS" w:hAnsi="Comic Sans MS" w:cstheme="minorHAnsi"/>
                <w:sz w:val="24"/>
                <w:szCs w:val="24"/>
              </w:rPr>
              <w:t xml:space="preserve">Es proceso porque busca desarrollar, con la ayuda de Dios, una fe aún inicial, promover en plenitud y alimentar diariamente la vida cristiana de los fieles de todas las edades. Esto es así dado que comprende varias etapas y momentos que pueden repetirse si es necesario, con el fin de dar el alimento evangélico más adecuado al crecimiento espiritual de cada persona o comunidad. </w:t>
            </w:r>
          </w:p>
          <w:p w:rsidR="008B0A39" w:rsidRPr="00F46012" w:rsidRDefault="008B0A39" w:rsidP="007136FB">
            <w:pPr>
              <w:pStyle w:val="Prrafodelista"/>
              <w:numPr>
                <w:ilvl w:val="0"/>
                <w:numId w:val="2"/>
              </w:numPr>
              <w:tabs>
                <w:tab w:val="left" w:pos="1985"/>
              </w:tabs>
              <w:spacing w:after="0" w:line="240" w:lineRule="auto"/>
              <w:jc w:val="both"/>
              <w:rPr>
                <w:rFonts w:ascii="Comic Sans MS" w:hAnsi="Comic Sans MS" w:cstheme="minorHAnsi"/>
                <w:b/>
                <w:sz w:val="24"/>
                <w:szCs w:val="24"/>
              </w:rPr>
            </w:pPr>
            <w:r w:rsidRPr="00F46012">
              <w:rPr>
                <w:rFonts w:ascii="Comic Sans MS" w:hAnsi="Comic Sans MS" w:cstheme="minorHAnsi"/>
                <w:b/>
                <w:sz w:val="24"/>
                <w:szCs w:val="24"/>
              </w:rPr>
              <w:t>transforma todo el orden temporal</w:t>
            </w:r>
            <w:r w:rsidR="009A4A9A" w:rsidRPr="00F46012">
              <w:rPr>
                <w:rFonts w:ascii="Comic Sans MS" w:hAnsi="Comic Sans MS" w:cstheme="minorHAnsi"/>
                <w:b/>
                <w:sz w:val="24"/>
                <w:szCs w:val="24"/>
              </w:rPr>
              <w:t xml:space="preserve">: </w:t>
            </w:r>
            <w:r w:rsidRPr="00F46012">
              <w:rPr>
                <w:rFonts w:ascii="Comic Sans MS" w:hAnsi="Comic Sans MS" w:cstheme="minorHAnsi"/>
                <w:sz w:val="24"/>
                <w:szCs w:val="24"/>
              </w:rPr>
              <w:t>O sea, que tanto por las palabras y las acciones puedan influir en diversos espacios sociales con el testimonio y la denuncia/anuncio lo que favorece vivir con lo</w:t>
            </w:r>
            <w:r w:rsidR="00175D73" w:rsidRPr="00F46012">
              <w:rPr>
                <w:rFonts w:ascii="Comic Sans MS" w:hAnsi="Comic Sans MS" w:cstheme="minorHAnsi"/>
                <w:sz w:val="24"/>
                <w:szCs w:val="24"/>
              </w:rPr>
              <w:t xml:space="preserve">s valores del reino ya presente </w:t>
            </w:r>
            <w:r w:rsidRPr="00F46012">
              <w:rPr>
                <w:rFonts w:ascii="Comic Sans MS" w:hAnsi="Comic Sans MS" w:cstheme="minorHAnsi"/>
                <w:sz w:val="24"/>
                <w:szCs w:val="24"/>
              </w:rPr>
              <w:t xml:space="preserve">en la historia (Verdad, justica, solidaridad…) a nivel micro y macro social. </w:t>
            </w:r>
          </w:p>
          <w:p w:rsidR="007136FB" w:rsidRDefault="007136FB" w:rsidP="005D1EEB">
            <w:pPr>
              <w:tabs>
                <w:tab w:val="left" w:pos="1985"/>
              </w:tabs>
              <w:jc w:val="both"/>
              <w:rPr>
                <w:rFonts w:ascii="Verdana" w:hAnsi="Verdana" w:cstheme="minorHAnsi"/>
                <w:b/>
                <w:szCs w:val="24"/>
              </w:rPr>
            </w:pPr>
          </w:p>
          <w:p w:rsidR="005D1EEB" w:rsidRDefault="005D1EEB" w:rsidP="005D1EEB">
            <w:pPr>
              <w:tabs>
                <w:tab w:val="left" w:pos="1985"/>
              </w:tabs>
              <w:jc w:val="both"/>
              <w:rPr>
                <w:rFonts w:ascii="Verdana" w:hAnsi="Verdana" w:cstheme="minorHAnsi"/>
                <w:b/>
                <w:szCs w:val="24"/>
              </w:rPr>
            </w:pPr>
          </w:p>
          <w:p w:rsidR="008B0A39" w:rsidRPr="00111C58" w:rsidRDefault="008B0A39" w:rsidP="00111C58">
            <w:pPr>
              <w:pStyle w:val="Prrafodelista"/>
              <w:numPr>
                <w:ilvl w:val="0"/>
                <w:numId w:val="5"/>
              </w:numPr>
              <w:spacing w:after="0" w:line="240" w:lineRule="auto"/>
              <w:ind w:left="1134"/>
              <w:jc w:val="both"/>
              <w:rPr>
                <w:rFonts w:ascii="Comic Sans MS" w:hAnsi="Comic Sans MS" w:cstheme="minorHAnsi"/>
                <w:b/>
                <w:sz w:val="24"/>
                <w:szCs w:val="24"/>
              </w:rPr>
            </w:pPr>
            <w:r w:rsidRPr="00F46012">
              <w:rPr>
                <w:rFonts w:ascii="Comic Sans MS" w:hAnsi="Comic Sans MS" w:cstheme="minorHAnsi"/>
                <w:b/>
                <w:sz w:val="24"/>
                <w:szCs w:val="24"/>
              </w:rPr>
              <w:t>mediante el itinerario catecumena</w:t>
            </w:r>
            <w:r w:rsidR="00111C58">
              <w:rPr>
                <w:rFonts w:ascii="Comic Sans MS" w:hAnsi="Comic Sans MS" w:cstheme="minorHAnsi"/>
                <w:b/>
                <w:sz w:val="24"/>
                <w:szCs w:val="24"/>
              </w:rPr>
              <w:t xml:space="preserve">l: </w:t>
            </w:r>
            <w:r w:rsidRPr="00111C58">
              <w:rPr>
                <w:rFonts w:ascii="Comic Sans MS" w:hAnsi="Comic Sans MS" w:cstheme="minorHAnsi"/>
                <w:sz w:val="24"/>
                <w:szCs w:val="24"/>
              </w:rPr>
              <w:t xml:space="preserve">O sea, para quienes se inician a la fe, importa recorrer un camino donde se vaya dando el aprendizaje de lo que creen por la catequesis, celebrar la vida con la práctica de los sacramentos, hacer ejercicio permanente de la caridad, </w:t>
            </w:r>
            <w:r w:rsidR="009A4A9A" w:rsidRPr="00111C58">
              <w:rPr>
                <w:rFonts w:ascii="Comic Sans MS" w:hAnsi="Comic Sans MS" w:cstheme="minorHAnsi"/>
                <w:sz w:val="24"/>
                <w:szCs w:val="24"/>
              </w:rPr>
              <w:t>y cultivar</w:t>
            </w:r>
            <w:r w:rsidRPr="00111C58">
              <w:rPr>
                <w:rFonts w:ascii="Comic Sans MS" w:hAnsi="Comic Sans MS" w:cstheme="minorHAnsi"/>
                <w:sz w:val="24"/>
                <w:szCs w:val="24"/>
              </w:rPr>
              <w:t xml:space="preserve"> la experiencia fraterna en la vivencia comunitaria. </w:t>
            </w:r>
          </w:p>
        </w:tc>
        <w:bookmarkStart w:id="0" w:name="_GoBack"/>
        <w:bookmarkEnd w:id="0"/>
      </w:tr>
    </w:tbl>
    <w:p w:rsidR="005F0446" w:rsidRDefault="00986D00" w:rsidP="008B0A39">
      <w:r>
        <w:rPr>
          <w:rFonts w:ascii="Comic Sans MS" w:hAnsi="Comic Sans MS"/>
          <w:noProof/>
          <w:sz w:val="24"/>
          <w:szCs w:val="24"/>
          <w:lang w:eastAsia="es-CL"/>
        </w:rPr>
        <w:lastRenderedPageBreak/>
        <mc:AlternateContent>
          <mc:Choice Requires="wps">
            <w:drawing>
              <wp:anchor distT="0" distB="0" distL="114300" distR="114300" simplePos="0" relativeHeight="251670528" behindDoc="1" locked="0" layoutInCell="1" allowOverlap="1">
                <wp:simplePos x="0" y="0"/>
                <wp:positionH relativeFrom="column">
                  <wp:posOffset>200660</wp:posOffset>
                </wp:positionH>
                <wp:positionV relativeFrom="paragraph">
                  <wp:posOffset>-1473200</wp:posOffset>
                </wp:positionV>
                <wp:extent cx="5736590" cy="1581150"/>
                <wp:effectExtent l="13970" t="13335" r="12065" b="15240"/>
                <wp:wrapNone/>
                <wp:docPr id="69" name="Rectángulo redondead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6590" cy="1581150"/>
                        </a:xfrm>
                        <a:prstGeom prst="roundRect">
                          <a:avLst>
                            <a:gd name="adj" fmla="val 16667"/>
                          </a:avLst>
                        </a:prstGeom>
                        <a:blipFill dpi="0" rotWithShape="1">
                          <a:blip r:embed="rId19"/>
                          <a:srcRect/>
                          <a:tile tx="0" ty="0" sx="100000" sy="100000" flip="none" algn="tl"/>
                        </a:blip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76336BA7" id="Rectángulo redondeado 18" o:spid="_x0000_s1026" style="position:absolute;margin-left:15.8pt;margin-top:-116pt;width:451.7pt;height:12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" strokecolor="#1f4d78 [1604]" strokeweight="1pt">
                <v:fill r:id="rId21" o:title="" recolor="t" rotate="t" type="tile"/>
                <v:stroke joinstyle="miter"/>
              </v:roundrect>
            </w:pict>
          </mc:Fallback>
        </mc:AlternateContent>
      </w:r>
    </w:p>
    <w:p w:rsidR="00175D73" w:rsidRDefault="00175D73">
      <w:pPr>
        <w:rPr>
          <w:rFonts w:ascii="Arial Narrow" w:hAnsi="Arial Narrow"/>
          <w:color w:val="C00000"/>
          <w:sz w:val="28"/>
        </w:rPr>
      </w:pPr>
    </w:p>
    <w:p w:rsidR="00111C58" w:rsidRDefault="00111C58">
      <w:pPr>
        <w:rPr>
          <w:rFonts w:ascii="Arial Narrow" w:hAnsi="Arial Narrow"/>
          <w:color w:val="C00000"/>
          <w:sz w:val="28"/>
        </w:rPr>
      </w:pPr>
    </w:p>
    <w:p w:rsidR="00F46012" w:rsidRDefault="00F46012">
      <w:pPr>
        <w:rPr>
          <w:rFonts w:ascii="Verdana" w:hAnsi="Verdana"/>
          <w:b/>
          <w:color w:val="C00000"/>
          <w:sz w:val="28"/>
        </w:rPr>
      </w:pPr>
      <w:r w:rsidRPr="00175D73">
        <w:rPr>
          <w:rFonts w:ascii="Arial Narrow" w:hAnsi="Arial Narrow"/>
          <w:noProof/>
          <w:color w:val="C00000"/>
          <w:sz w:val="28"/>
          <w:lang w:eastAsia="es-CL"/>
        </w:rPr>
        <w:drawing>
          <wp:anchor distT="0" distB="0" distL="114300" distR="114300" simplePos="0" relativeHeight="251672576" behindDoc="0" locked="0" layoutInCell="1" allowOverlap="1">
            <wp:simplePos x="0" y="0"/>
            <wp:positionH relativeFrom="column">
              <wp:posOffset>808355</wp:posOffset>
            </wp:positionH>
            <wp:positionV relativeFrom="paragraph">
              <wp:posOffset>144805</wp:posOffset>
            </wp:positionV>
            <wp:extent cx="1026543" cy="1026543"/>
            <wp:effectExtent l="114300" t="57150" r="116840" b="783590"/>
            <wp:wrapSquare wrapText="bothSides"/>
            <wp:docPr id="20" name="Imagen 20" descr="Maravillosos Mensajes De Reflexion | Megadatosgrat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avillosos Mensajes De Reflexion | Megadatosgratis.co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6543" cy="1026543"/>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5F0446" w:rsidRPr="00F46012" w:rsidRDefault="00175D73">
      <w:pPr>
        <w:rPr>
          <w:rFonts w:ascii="Verdana" w:hAnsi="Verdana"/>
          <w:b/>
        </w:rPr>
      </w:pPr>
      <w:r w:rsidRPr="00F46012">
        <w:rPr>
          <w:rFonts w:ascii="Verdana" w:hAnsi="Verdana"/>
          <w:b/>
          <w:color w:val="C00000"/>
          <w:sz w:val="28"/>
        </w:rPr>
        <w:t>Reflexión grupal o individual</w:t>
      </w:r>
    </w:p>
    <w:p w:rsidR="005F0446" w:rsidRDefault="005F0446"/>
    <w:p w:rsidR="005F0446" w:rsidRDefault="005F0446"/>
    <w:p w:rsidR="005F0446" w:rsidRDefault="005F0446"/>
    <w:p w:rsidR="005F0446" w:rsidRDefault="005F0446"/>
    <w:p w:rsidR="005F0446" w:rsidRDefault="00986D00">
      <w:r>
        <w:rPr>
          <w:noProof/>
          <w:lang w:eastAsia="es-CL"/>
        </w:rPr>
        <mc:AlternateContent>
          <mc:Choice Requires="wps">
            <w:drawing>
              <wp:anchor distT="0" distB="0" distL="114300" distR="114300" simplePos="0" relativeHeight="251671552" behindDoc="0" locked="0" layoutInCell="1" allowOverlap="1">
                <wp:simplePos x="0" y="0"/>
                <wp:positionH relativeFrom="column">
                  <wp:posOffset>330200</wp:posOffset>
                </wp:positionH>
                <wp:positionV relativeFrom="paragraph">
                  <wp:posOffset>107315</wp:posOffset>
                </wp:positionV>
                <wp:extent cx="5607050" cy="2130425"/>
                <wp:effectExtent l="0" t="0" r="0" b="3175"/>
                <wp:wrapNone/>
                <wp:docPr id="68" name="Redondear rectángulo de esquina diagon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0" cy="2130425"/>
                        </a:xfrm>
                        <a:prstGeom prst="round2DiagRect">
                          <a:avLst/>
                        </a:prstGeom>
                      </wps:spPr>
                      <wps:style>
                        <a:lnRef idx="2">
                          <a:schemeClr val="accent5"/>
                        </a:lnRef>
                        <a:fillRef idx="1">
                          <a:schemeClr val="lt1"/>
                        </a:fillRef>
                        <a:effectRef idx="0">
                          <a:schemeClr val="accent5"/>
                        </a:effectRef>
                        <a:fontRef idx="minor">
                          <a:schemeClr val="dk1"/>
                        </a:fontRef>
                      </wps:style>
                      <wps:txbx>
                        <w:txbxContent>
                          <w:p w:rsidR="00F26991" w:rsidRPr="005D1EEB" w:rsidRDefault="00F26991" w:rsidP="00175D73">
                            <w:pPr>
                              <w:tabs>
                                <w:tab w:val="left" w:pos="1985"/>
                              </w:tabs>
                              <w:jc w:val="both"/>
                              <w:rPr>
                                <w:rFonts w:ascii="Verdana" w:hAnsi="Verdana" w:cstheme="minorHAnsi"/>
                                <w:b/>
                                <w:szCs w:val="24"/>
                              </w:rPr>
                            </w:pPr>
                            <w:r w:rsidRPr="005D1EEB">
                              <w:rPr>
                                <w:rFonts w:ascii="Verdana" w:hAnsi="Verdana" w:cstheme="minorHAnsi"/>
                                <w:b/>
                                <w:szCs w:val="24"/>
                              </w:rPr>
                              <w:t>Preguntas:</w:t>
                            </w:r>
                          </w:p>
                          <w:p w:rsidR="00F26991" w:rsidRPr="005D1EEB" w:rsidRDefault="00F26991" w:rsidP="00175D73">
                            <w:pPr>
                              <w:pStyle w:val="Prrafodelista"/>
                              <w:numPr>
                                <w:ilvl w:val="0"/>
                                <w:numId w:val="3"/>
                              </w:numPr>
                              <w:tabs>
                                <w:tab w:val="left" w:pos="1985"/>
                              </w:tabs>
                              <w:jc w:val="both"/>
                              <w:rPr>
                                <w:rFonts w:ascii="Verdana" w:hAnsi="Verdana" w:cstheme="minorHAnsi"/>
                                <w:szCs w:val="24"/>
                              </w:rPr>
                            </w:pPr>
                            <w:r w:rsidRPr="005D1EEB">
                              <w:rPr>
                                <w:rFonts w:ascii="Verdana" w:hAnsi="Verdana" w:cstheme="minorHAnsi"/>
                                <w:szCs w:val="24"/>
                              </w:rPr>
                              <w:t>¿Qué puede significar que el Evangelio asuma las culturas para que “se renueven desde dentro?</w:t>
                            </w:r>
                          </w:p>
                          <w:p w:rsidR="00F26991" w:rsidRPr="005D1EEB" w:rsidRDefault="00F26991" w:rsidP="00175D73">
                            <w:pPr>
                              <w:pStyle w:val="Prrafodelista"/>
                              <w:numPr>
                                <w:ilvl w:val="0"/>
                                <w:numId w:val="3"/>
                              </w:numPr>
                              <w:tabs>
                                <w:tab w:val="left" w:pos="1985"/>
                              </w:tabs>
                              <w:jc w:val="both"/>
                              <w:rPr>
                                <w:rFonts w:ascii="Verdana" w:hAnsi="Verdana" w:cstheme="minorHAnsi"/>
                                <w:szCs w:val="24"/>
                              </w:rPr>
                            </w:pPr>
                            <w:r w:rsidRPr="005D1EEB">
                              <w:rPr>
                                <w:rFonts w:ascii="Verdana" w:hAnsi="Verdana" w:cstheme="minorHAnsi"/>
                                <w:szCs w:val="24"/>
                              </w:rPr>
                              <w:t>¿Qué puede significar el “llegar a todos”?</w:t>
                            </w:r>
                          </w:p>
                          <w:p w:rsidR="00F26991" w:rsidRPr="005D1EEB" w:rsidRDefault="00F26991" w:rsidP="00175D73">
                            <w:pPr>
                              <w:pStyle w:val="Prrafodelista"/>
                              <w:numPr>
                                <w:ilvl w:val="0"/>
                                <w:numId w:val="3"/>
                              </w:numPr>
                              <w:tabs>
                                <w:tab w:val="left" w:pos="1985"/>
                              </w:tabs>
                              <w:jc w:val="both"/>
                              <w:rPr>
                                <w:rFonts w:ascii="Verdana" w:hAnsi="Verdana" w:cstheme="minorHAnsi"/>
                                <w:szCs w:val="24"/>
                              </w:rPr>
                            </w:pPr>
                            <w:r w:rsidRPr="005D1EEB">
                              <w:rPr>
                                <w:rFonts w:ascii="Verdana" w:hAnsi="Verdana" w:cstheme="minorHAnsi"/>
                                <w:szCs w:val="24"/>
                              </w:rPr>
                              <w:t>La evangelización comprende varias etapas y momentos que pueden repetirse si es necesario: ¿puedes dar un ejemplo?</w:t>
                            </w:r>
                          </w:p>
                          <w:p w:rsidR="00F26991" w:rsidRPr="005D1EEB" w:rsidRDefault="00F26991" w:rsidP="00175D73">
                            <w:pPr>
                              <w:pStyle w:val="Prrafodelista"/>
                              <w:numPr>
                                <w:ilvl w:val="0"/>
                                <w:numId w:val="3"/>
                              </w:numPr>
                              <w:tabs>
                                <w:tab w:val="left" w:pos="1985"/>
                              </w:tabs>
                              <w:jc w:val="both"/>
                              <w:rPr>
                                <w:rFonts w:ascii="Verdana" w:hAnsi="Verdana" w:cstheme="minorHAnsi"/>
                                <w:szCs w:val="24"/>
                              </w:rPr>
                            </w:pPr>
                            <w:r w:rsidRPr="005D1EEB">
                              <w:rPr>
                                <w:rFonts w:ascii="Verdana" w:hAnsi="Verdana" w:cstheme="minorHAnsi"/>
                                <w:szCs w:val="24"/>
                              </w:rPr>
                              <w:t>¿Qué implica una catequesis como “laboratorio de diálogo”?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dondear rectángulo de esquina diagonal 19" o:spid="_x0000_s1027" style="position:absolute;margin-left:26pt;margin-top:8.45pt;width:441.5pt;height:16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07050,2130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" adj="-11796480,,5400" path="m355078,l5607050,r,l5607050,1775347v,196104,-158974,355078,-355078,355078l,2130425r,l,355078c,158974,158974,,355078,xe" fillcolor="white [3201]" strokecolor="#4472c4 [3208]" strokeweight="1pt">
                <v:stroke joinstyle="miter"/>
                <v:formulas/>
                <v:path arrowok="t" o:connecttype="custom" o:connectlocs="355078,0;5607050,0;5607050,0;5607050,1775347;5251972,2130425;0,2130425;0,2130425;0,355078;355078,0" o:connectangles="0,0,0,0,0,0,0,0,0" textboxrect="0,0,5607050,2130425"/>
                <v:textbox>
                  <w:txbxContent>
                    <w:p w:rsidR="00F26991" w:rsidRPr="005D1EEB" w:rsidRDefault="00F26991" w:rsidP="00175D73">
                      <w:pPr>
                        <w:tabs>
                          <w:tab w:val="left" w:pos="1985"/>
                        </w:tabs>
                        <w:jc w:val="both"/>
                        <w:rPr>
                          <w:rFonts w:ascii="Verdana" w:hAnsi="Verdana" w:cstheme="minorHAnsi"/>
                          <w:b/>
                          <w:szCs w:val="24"/>
                        </w:rPr>
                      </w:pPr>
                      <w:r w:rsidRPr="005D1EEB">
                        <w:rPr>
                          <w:rFonts w:ascii="Verdana" w:hAnsi="Verdana" w:cstheme="minorHAnsi"/>
                          <w:b/>
                          <w:szCs w:val="24"/>
                        </w:rPr>
                        <w:t>Preguntas:</w:t>
                      </w:r>
                    </w:p>
                    <w:p w:rsidR="00F26991" w:rsidRPr="005D1EEB" w:rsidRDefault="00F26991" w:rsidP="00175D73">
                      <w:pPr>
                        <w:pStyle w:val="Prrafodelista"/>
                        <w:numPr>
                          <w:ilvl w:val="0"/>
                          <w:numId w:val="3"/>
                        </w:numPr>
                        <w:tabs>
                          <w:tab w:val="left" w:pos="1985"/>
                        </w:tabs>
                        <w:jc w:val="both"/>
                        <w:rPr>
                          <w:rFonts w:ascii="Verdana" w:hAnsi="Verdana" w:cstheme="minorHAnsi"/>
                          <w:szCs w:val="24"/>
                        </w:rPr>
                      </w:pPr>
                      <w:r w:rsidRPr="005D1EEB">
                        <w:rPr>
                          <w:rFonts w:ascii="Verdana" w:hAnsi="Verdana" w:cstheme="minorHAnsi"/>
                          <w:szCs w:val="24"/>
                        </w:rPr>
                        <w:t>¿Qué puede significar que el Evangelio asuma las culturas para que “se renueven desde dentro?</w:t>
                      </w:r>
                    </w:p>
                    <w:p w:rsidR="00F26991" w:rsidRPr="005D1EEB" w:rsidRDefault="00F26991" w:rsidP="00175D73">
                      <w:pPr>
                        <w:pStyle w:val="Prrafodelista"/>
                        <w:numPr>
                          <w:ilvl w:val="0"/>
                          <w:numId w:val="3"/>
                        </w:numPr>
                        <w:tabs>
                          <w:tab w:val="left" w:pos="1985"/>
                        </w:tabs>
                        <w:jc w:val="both"/>
                        <w:rPr>
                          <w:rFonts w:ascii="Verdana" w:hAnsi="Verdana" w:cstheme="minorHAnsi"/>
                          <w:szCs w:val="24"/>
                        </w:rPr>
                      </w:pPr>
                      <w:r w:rsidRPr="005D1EEB">
                        <w:rPr>
                          <w:rFonts w:ascii="Verdana" w:hAnsi="Verdana" w:cstheme="minorHAnsi"/>
                          <w:szCs w:val="24"/>
                        </w:rPr>
                        <w:t>¿Qué puede significar el “llegar a todos”?</w:t>
                      </w:r>
                    </w:p>
                    <w:p w:rsidR="00F26991" w:rsidRPr="005D1EEB" w:rsidRDefault="00F26991" w:rsidP="00175D73">
                      <w:pPr>
                        <w:pStyle w:val="Prrafodelista"/>
                        <w:numPr>
                          <w:ilvl w:val="0"/>
                          <w:numId w:val="3"/>
                        </w:numPr>
                        <w:tabs>
                          <w:tab w:val="left" w:pos="1985"/>
                        </w:tabs>
                        <w:jc w:val="both"/>
                        <w:rPr>
                          <w:rFonts w:ascii="Verdana" w:hAnsi="Verdana" w:cstheme="minorHAnsi"/>
                          <w:szCs w:val="24"/>
                        </w:rPr>
                      </w:pPr>
                      <w:r w:rsidRPr="005D1EEB">
                        <w:rPr>
                          <w:rFonts w:ascii="Verdana" w:hAnsi="Verdana" w:cstheme="minorHAnsi"/>
                          <w:szCs w:val="24"/>
                        </w:rPr>
                        <w:t>La evangelización comprende varias etapas y momentos que pueden repetirse si es necesario: ¿puedes dar un ejemplo?</w:t>
                      </w:r>
                    </w:p>
                    <w:p w:rsidR="00F26991" w:rsidRPr="005D1EEB" w:rsidRDefault="00F26991" w:rsidP="00175D73">
                      <w:pPr>
                        <w:pStyle w:val="Prrafodelista"/>
                        <w:numPr>
                          <w:ilvl w:val="0"/>
                          <w:numId w:val="3"/>
                        </w:numPr>
                        <w:tabs>
                          <w:tab w:val="left" w:pos="1985"/>
                        </w:tabs>
                        <w:jc w:val="both"/>
                        <w:rPr>
                          <w:rFonts w:ascii="Verdana" w:hAnsi="Verdana" w:cstheme="minorHAnsi"/>
                          <w:szCs w:val="24"/>
                        </w:rPr>
                      </w:pPr>
                      <w:r w:rsidRPr="005D1EEB">
                        <w:rPr>
                          <w:rFonts w:ascii="Verdana" w:hAnsi="Verdana" w:cstheme="minorHAnsi"/>
                          <w:szCs w:val="24"/>
                        </w:rPr>
                        <w:t>¿Qué implica una catequesis como “laboratorio de diálogo”?</w:t>
                      </w:r>
                    </w:p>
                  </w:txbxContent>
                </v:textbox>
              </v:shape>
            </w:pict>
          </mc:Fallback>
        </mc:AlternateContent>
      </w:r>
    </w:p>
    <w:p w:rsidR="005F0446" w:rsidRDefault="005F0446"/>
    <w:p w:rsidR="005F0446" w:rsidRDefault="005F0446"/>
    <w:p w:rsidR="005F0446" w:rsidRDefault="005F0446"/>
    <w:p w:rsidR="005F0446" w:rsidRDefault="005F0446"/>
    <w:p w:rsidR="005F0446" w:rsidRDefault="005F0446"/>
    <w:p w:rsidR="005F0446" w:rsidRDefault="005F0446"/>
    <w:p w:rsidR="005A6329" w:rsidRDefault="005A6329">
      <w:r>
        <w:br w:type="page"/>
      </w:r>
    </w:p>
    <w:p w:rsidR="005F0446" w:rsidRDefault="00986D00">
      <w:r>
        <w:rPr>
          <w:noProof/>
          <w:lang w:eastAsia="es-CL"/>
        </w:rPr>
        <w:lastRenderedPageBreak/>
        <mc:AlternateContent>
          <mc:Choice Requires="wps">
            <w:drawing>
              <wp:anchor distT="0" distB="0" distL="114300" distR="114300" simplePos="0" relativeHeight="251674624" behindDoc="0" locked="0" layoutInCell="1" allowOverlap="1">
                <wp:simplePos x="0" y="0"/>
                <wp:positionH relativeFrom="column">
                  <wp:posOffset>118110</wp:posOffset>
                </wp:positionH>
                <wp:positionV relativeFrom="paragraph">
                  <wp:posOffset>-410845</wp:posOffset>
                </wp:positionV>
                <wp:extent cx="5426075" cy="678180"/>
                <wp:effectExtent l="0" t="0" r="3175" b="7620"/>
                <wp:wrapNone/>
                <wp:docPr id="67" name="Rectángulo redondead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6075" cy="678180"/>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F26991" w:rsidRPr="005D1EEB" w:rsidRDefault="00F26991" w:rsidP="00F46012">
                            <w:pPr>
                              <w:spacing w:after="0"/>
                              <w:jc w:val="center"/>
                              <w:rPr>
                                <w:rFonts w:ascii="Verdana" w:hAnsi="Verdana" w:cstheme="minorHAnsi"/>
                                <w:b/>
                                <w:sz w:val="28"/>
                                <w:szCs w:val="24"/>
                              </w:rPr>
                            </w:pPr>
                            <w:r w:rsidRPr="005D1EEB">
                              <w:rPr>
                                <w:rFonts w:ascii="Verdana" w:hAnsi="Verdana" w:cstheme="minorHAnsi"/>
                                <w:b/>
                                <w:sz w:val="28"/>
                                <w:szCs w:val="24"/>
                              </w:rPr>
                              <w:t>FICHA 2</w:t>
                            </w:r>
                          </w:p>
                          <w:p w:rsidR="00F26991" w:rsidRPr="005D1EEB" w:rsidRDefault="00F26991" w:rsidP="00F46012">
                            <w:pPr>
                              <w:spacing w:after="0"/>
                              <w:jc w:val="center"/>
                              <w:rPr>
                                <w:rFonts w:ascii="Verdana" w:hAnsi="Verdana" w:cstheme="minorHAnsi"/>
                                <w:b/>
                                <w:sz w:val="28"/>
                                <w:szCs w:val="24"/>
                              </w:rPr>
                            </w:pPr>
                            <w:r w:rsidRPr="005D1EEB">
                              <w:rPr>
                                <w:rFonts w:ascii="Verdana" w:hAnsi="Verdana" w:cstheme="minorHAnsi"/>
                                <w:b/>
                                <w:sz w:val="28"/>
                                <w:szCs w:val="24"/>
                              </w:rPr>
                              <w:t>LA IDENTIDAD DE LA CATEQUESIS</w:t>
                            </w:r>
                          </w:p>
                          <w:p w:rsidR="00F26991" w:rsidRPr="00EB13F0" w:rsidRDefault="00F26991" w:rsidP="005A6329">
                            <w:pPr>
                              <w:jc w:val="center"/>
                              <w:rPr>
                                <w:rFonts w:ascii="Arial Narrow" w:hAnsi="Arial Narrow" w:cstheme="minorHAnsi"/>
                                <w:b/>
                                <w:sz w:val="24"/>
                                <w:szCs w:val="24"/>
                              </w:rPr>
                            </w:pPr>
                          </w:p>
                          <w:p w:rsidR="00F26991" w:rsidRPr="00EB13F0" w:rsidRDefault="00F26991" w:rsidP="005A6329">
                            <w:pPr>
                              <w:jc w:val="center"/>
                              <w:rPr>
                                <w:rFonts w:ascii="Arial Narrow" w:hAnsi="Arial Narr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ángulo redondeado 21" o:spid="_x0000_s1028" style="position:absolute;margin-left:9.3pt;margin-top:-32.35pt;width:427.25pt;height:5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" fillcolor="white [3201]" strokecolor="#ffc000 [3207]" strokeweight="1pt">
                <v:stroke joinstyle="miter"/>
                <v:path arrowok="t"/>
                <v:textbox>
                  <w:txbxContent>
                    <w:p w:rsidR="00F26991" w:rsidRPr="005D1EEB" w:rsidRDefault="00F26991" w:rsidP="00F46012">
                      <w:pPr>
                        <w:spacing w:after="0"/>
                        <w:jc w:val="center"/>
                        <w:rPr>
                          <w:rFonts w:ascii="Verdana" w:hAnsi="Verdana" w:cstheme="minorHAnsi"/>
                          <w:b/>
                          <w:sz w:val="28"/>
                          <w:szCs w:val="24"/>
                        </w:rPr>
                      </w:pPr>
                      <w:r w:rsidRPr="005D1EEB">
                        <w:rPr>
                          <w:rFonts w:ascii="Verdana" w:hAnsi="Verdana" w:cstheme="minorHAnsi"/>
                          <w:b/>
                          <w:sz w:val="28"/>
                          <w:szCs w:val="24"/>
                        </w:rPr>
                        <w:t>FICHA 2</w:t>
                      </w:r>
                    </w:p>
                    <w:p w:rsidR="00F26991" w:rsidRPr="005D1EEB" w:rsidRDefault="00F26991" w:rsidP="00F46012">
                      <w:pPr>
                        <w:spacing w:after="0"/>
                        <w:jc w:val="center"/>
                        <w:rPr>
                          <w:rFonts w:ascii="Verdana" w:hAnsi="Verdana" w:cstheme="minorHAnsi"/>
                          <w:b/>
                          <w:sz w:val="28"/>
                          <w:szCs w:val="24"/>
                        </w:rPr>
                      </w:pPr>
                      <w:r w:rsidRPr="005D1EEB">
                        <w:rPr>
                          <w:rFonts w:ascii="Verdana" w:hAnsi="Verdana" w:cstheme="minorHAnsi"/>
                          <w:b/>
                          <w:sz w:val="28"/>
                          <w:szCs w:val="24"/>
                        </w:rPr>
                        <w:t>LA IDENTIDAD DE LA CATEQUESIS</w:t>
                      </w:r>
                    </w:p>
                    <w:p w:rsidR="00F26991" w:rsidRPr="00EB13F0" w:rsidRDefault="00F26991" w:rsidP="005A6329">
                      <w:pPr>
                        <w:jc w:val="center"/>
                        <w:rPr>
                          <w:rFonts w:ascii="Arial Narrow" w:hAnsi="Arial Narrow" w:cstheme="minorHAnsi"/>
                          <w:b/>
                          <w:sz w:val="24"/>
                          <w:szCs w:val="24"/>
                        </w:rPr>
                      </w:pPr>
                    </w:p>
                    <w:p w:rsidR="00F26991" w:rsidRPr="00EB13F0" w:rsidRDefault="00F26991" w:rsidP="005A6329">
                      <w:pPr>
                        <w:jc w:val="center"/>
                        <w:rPr>
                          <w:rFonts w:ascii="Arial Narrow" w:hAnsi="Arial Narrow"/>
                        </w:rPr>
                      </w:pPr>
                    </w:p>
                  </w:txbxContent>
                </v:textbox>
              </v:roundrect>
            </w:pict>
          </mc:Fallback>
        </mc:AlternateContent>
      </w:r>
    </w:p>
    <w:p w:rsidR="005F0446" w:rsidRDefault="00593D52">
      <w:r>
        <w:rPr>
          <w:noProof/>
          <w:lang w:eastAsia="es-CL"/>
        </w:rPr>
        <w:drawing>
          <wp:anchor distT="0" distB="0" distL="114300" distR="114300" simplePos="0" relativeHeight="251864064" behindDoc="0" locked="0" layoutInCell="1" allowOverlap="1">
            <wp:simplePos x="0" y="0"/>
            <wp:positionH relativeFrom="column">
              <wp:posOffset>0</wp:posOffset>
            </wp:positionH>
            <wp:positionV relativeFrom="paragraph">
              <wp:posOffset>286385</wp:posOffset>
            </wp:positionV>
            <wp:extent cx="1935480" cy="1935480"/>
            <wp:effectExtent l="0" t="38100" r="0" b="0"/>
            <wp:wrapSquare wrapText="bothSides"/>
            <wp:docPr id="154" name="Imagen 154" descr="mayo 2019 – Parroquia de Santa María de la Esperanza de Doniant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yo 2019 – Parroquia de Santa María de la Esperanza de Doniantz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21394758">
                      <a:off x="0" y="0"/>
                      <a:ext cx="1935480" cy="1935480"/>
                    </a:xfrm>
                    <a:prstGeom prst="rect">
                      <a:avLst/>
                    </a:prstGeom>
                    <a:noFill/>
                    <a:ln>
                      <a:noFill/>
                    </a:ln>
                  </pic:spPr>
                </pic:pic>
              </a:graphicData>
            </a:graphic>
          </wp:anchor>
        </w:drawing>
      </w:r>
    </w:p>
    <w:p w:rsidR="005D1EEB" w:rsidRDefault="00EB13F0" w:rsidP="007136FB">
      <w:pPr>
        <w:pStyle w:val="Prrafodelista"/>
        <w:widowControl w:val="0"/>
        <w:tabs>
          <w:tab w:val="left" w:pos="720"/>
        </w:tabs>
        <w:autoSpaceDE w:val="0"/>
        <w:autoSpaceDN w:val="0"/>
        <w:ind w:left="0" w:right="142"/>
        <w:jc w:val="both"/>
        <w:rPr>
          <w:rFonts w:ascii="Verdana" w:hAnsi="Verdana" w:cstheme="minorHAnsi"/>
          <w:szCs w:val="24"/>
        </w:rPr>
      </w:pPr>
      <w:r w:rsidRPr="005D1EEB">
        <w:rPr>
          <w:rFonts w:ascii="Verdana" w:hAnsi="Verdana" w:cstheme="minorHAnsi"/>
          <w:spacing w:val="-2"/>
          <w:position w:val="2"/>
          <w:szCs w:val="24"/>
        </w:rPr>
        <w:t>En esta sesión, nos importa saber sobre el carácter más propio que tiene la Catequesis en el proceso de evangelización.</w:t>
      </w:r>
      <w:r w:rsidR="005D1EEB" w:rsidRPr="005D1EEB">
        <w:rPr>
          <w:rFonts w:ascii="Verdana" w:hAnsi="Verdana" w:cstheme="minorHAnsi"/>
          <w:szCs w:val="24"/>
        </w:rPr>
        <w:t xml:space="preserve"> </w:t>
      </w:r>
      <w:r w:rsidR="00EB3C69">
        <w:rPr>
          <w:rFonts w:ascii="Verdana" w:hAnsi="Verdana" w:cstheme="minorHAnsi"/>
          <w:szCs w:val="24"/>
        </w:rPr>
        <w:t>“</w:t>
      </w:r>
      <w:r w:rsidR="005D1EEB" w:rsidRPr="005D1EEB">
        <w:rPr>
          <w:rFonts w:ascii="Verdana" w:hAnsi="Verdana" w:cstheme="minorHAnsi"/>
          <w:szCs w:val="24"/>
        </w:rPr>
        <w:t>La catequesis es un acto de naturaleza eclesial, nacido del mandato misionero del Señor (Cf. Mt 28,19-20) y cuyo objetivo, como su nombre lo indica, es hacer que el anuncio de su Pascua resuene continuamente en el corazón de cada persona, para que su vida se transforme. En cuanto realidad dinámica y compleja al servicio de la Palabra de Dios, la catequesis acompaña,</w:t>
      </w:r>
      <w:r w:rsidR="00EB3C69">
        <w:rPr>
          <w:rFonts w:ascii="Verdana" w:hAnsi="Verdana" w:cstheme="minorHAnsi"/>
          <w:szCs w:val="24"/>
        </w:rPr>
        <w:t xml:space="preserve"> </w:t>
      </w:r>
      <w:r w:rsidR="005D1EEB" w:rsidRPr="00EB3C69">
        <w:rPr>
          <w:rFonts w:ascii="Verdana" w:hAnsi="Verdana" w:cstheme="minorHAnsi"/>
          <w:szCs w:val="24"/>
        </w:rPr>
        <w:t>educa y forma en la fe y para la fe, introduce en la celebración del Misterio, ilumina e interpreta la vida y la historia humana</w:t>
      </w:r>
      <w:r w:rsidR="00EB3C69">
        <w:rPr>
          <w:rFonts w:ascii="Verdana" w:hAnsi="Verdana" w:cstheme="minorHAnsi"/>
          <w:szCs w:val="24"/>
        </w:rPr>
        <w:t>”</w:t>
      </w:r>
      <w:r w:rsidR="00134F6D">
        <w:rPr>
          <w:rFonts w:ascii="Verdana" w:hAnsi="Verdana" w:cstheme="minorHAnsi"/>
          <w:szCs w:val="24"/>
        </w:rPr>
        <w:t xml:space="preserve"> (D</w:t>
      </w:r>
      <w:r w:rsidR="005D1EEB" w:rsidRPr="00EB3C69">
        <w:rPr>
          <w:rFonts w:ascii="Verdana" w:hAnsi="Verdana" w:cstheme="minorHAnsi"/>
          <w:szCs w:val="24"/>
        </w:rPr>
        <w:t>C, n.55)</w:t>
      </w:r>
      <w:r w:rsidR="007136FB">
        <w:rPr>
          <w:rFonts w:ascii="Verdana" w:hAnsi="Verdana" w:cstheme="minorHAnsi"/>
          <w:szCs w:val="24"/>
        </w:rPr>
        <w:t>.</w:t>
      </w:r>
    </w:p>
    <w:p w:rsidR="007136FB" w:rsidRDefault="007136FB" w:rsidP="007136FB">
      <w:pPr>
        <w:pStyle w:val="Prrafodelista"/>
        <w:widowControl w:val="0"/>
        <w:autoSpaceDE w:val="0"/>
        <w:autoSpaceDN w:val="0"/>
        <w:spacing w:after="0"/>
        <w:ind w:left="0" w:right="142"/>
        <w:jc w:val="both"/>
        <w:rPr>
          <w:rFonts w:ascii="Verdana" w:hAnsi="Verdana" w:cstheme="minorHAnsi"/>
          <w:szCs w:val="24"/>
        </w:rPr>
      </w:pPr>
    </w:p>
    <w:p w:rsidR="007136FB" w:rsidRPr="007136FB" w:rsidRDefault="007136FB" w:rsidP="007136FB">
      <w:pPr>
        <w:spacing w:after="0" w:line="276" w:lineRule="auto"/>
        <w:jc w:val="both"/>
        <w:rPr>
          <w:rFonts w:ascii="Verdana" w:hAnsi="Verdana" w:cstheme="minorHAnsi"/>
          <w:szCs w:val="24"/>
        </w:rPr>
      </w:pPr>
      <w:r w:rsidRPr="007136FB">
        <w:rPr>
          <w:rFonts w:ascii="Verdana" w:hAnsi="Verdana" w:cstheme="minorHAnsi"/>
          <w:szCs w:val="24"/>
        </w:rPr>
        <w:t xml:space="preserve">Atendido a esto, propongo </w:t>
      </w:r>
      <w:r w:rsidRPr="00134F6D">
        <w:rPr>
          <w:rFonts w:ascii="Verdana" w:hAnsi="Verdana" w:cstheme="minorHAnsi"/>
          <w:b/>
          <w:szCs w:val="24"/>
        </w:rPr>
        <w:t>prestar atención a 4 aspectos</w:t>
      </w:r>
      <w:r w:rsidRPr="007136FB">
        <w:rPr>
          <w:rFonts w:ascii="Verdana" w:hAnsi="Verdana" w:cstheme="minorHAnsi"/>
          <w:szCs w:val="24"/>
        </w:rPr>
        <w:t xml:space="preserve"> como los siguientes:</w:t>
      </w:r>
    </w:p>
    <w:p w:rsidR="005D1EEB" w:rsidRPr="007136FB" w:rsidRDefault="005D1EEB" w:rsidP="007136FB">
      <w:pPr>
        <w:pStyle w:val="Prrafodelista"/>
        <w:widowControl w:val="0"/>
        <w:autoSpaceDE w:val="0"/>
        <w:autoSpaceDN w:val="0"/>
        <w:ind w:left="0" w:right="142"/>
        <w:jc w:val="both"/>
        <w:rPr>
          <w:rFonts w:ascii="Verdana" w:hAnsi="Verdana" w:cstheme="minorHAnsi"/>
          <w:szCs w:val="24"/>
          <w:lang w:val="es-CL"/>
        </w:rPr>
      </w:pPr>
    </w:p>
    <w:p w:rsidR="00101574" w:rsidRDefault="00EB3C69" w:rsidP="007136FB">
      <w:pPr>
        <w:pStyle w:val="Prrafodelista"/>
        <w:widowControl w:val="0"/>
        <w:autoSpaceDE w:val="0"/>
        <w:autoSpaceDN w:val="0"/>
        <w:ind w:left="0" w:right="142"/>
        <w:jc w:val="both"/>
        <w:rPr>
          <w:rFonts w:ascii="Verdana" w:hAnsi="Verdana" w:cstheme="minorHAnsi"/>
          <w:szCs w:val="24"/>
        </w:rPr>
      </w:pPr>
      <w:r>
        <w:rPr>
          <w:rFonts w:ascii="Verdana" w:hAnsi="Verdana" w:cstheme="minorHAnsi"/>
          <w:szCs w:val="24"/>
        </w:rPr>
        <w:t>1°. “</w:t>
      </w:r>
      <w:r w:rsidR="005D1EEB" w:rsidRPr="005D1EEB">
        <w:rPr>
          <w:rFonts w:ascii="Verdana" w:hAnsi="Verdana" w:cstheme="minorHAnsi"/>
          <w:szCs w:val="24"/>
        </w:rPr>
        <w:t>La catequesis, etapa privilegiada</w:t>
      </w:r>
      <w:r w:rsidR="005D1EEB">
        <w:rPr>
          <w:rFonts w:ascii="Verdana" w:hAnsi="Verdana" w:cstheme="minorHAnsi"/>
          <w:szCs w:val="24"/>
        </w:rPr>
        <w:t xml:space="preserve"> del proceso de evangelización, </w:t>
      </w:r>
      <w:r w:rsidR="005D1EEB" w:rsidRPr="005D1EEB">
        <w:rPr>
          <w:rFonts w:ascii="Verdana" w:hAnsi="Verdana" w:cstheme="minorHAnsi"/>
          <w:szCs w:val="24"/>
        </w:rPr>
        <w:t>generalmente se dirige a las personas que ya han recibido el primer anuncio,</w:t>
      </w:r>
      <w:r w:rsidR="005D1EEB">
        <w:rPr>
          <w:rFonts w:ascii="Verdana" w:hAnsi="Verdana" w:cstheme="minorHAnsi"/>
          <w:szCs w:val="24"/>
        </w:rPr>
        <w:t xml:space="preserve"> </w:t>
      </w:r>
      <w:r w:rsidR="005D1EEB" w:rsidRPr="005D1EEB">
        <w:rPr>
          <w:rFonts w:ascii="Verdana" w:hAnsi="Verdana" w:cstheme="minorHAnsi"/>
          <w:szCs w:val="24"/>
        </w:rPr>
        <w:t>en cuyo interior promueve los procesos de iniciación, crecimiento y</w:t>
      </w:r>
      <w:r w:rsidR="005D1EEB">
        <w:rPr>
          <w:rFonts w:ascii="Verdana" w:hAnsi="Verdana" w:cstheme="minorHAnsi"/>
          <w:szCs w:val="24"/>
        </w:rPr>
        <w:t xml:space="preserve"> </w:t>
      </w:r>
      <w:r w:rsidR="005D1EEB" w:rsidRPr="005D1EEB">
        <w:rPr>
          <w:rFonts w:ascii="Verdana" w:hAnsi="Verdana" w:cstheme="minorHAnsi"/>
          <w:szCs w:val="24"/>
        </w:rPr>
        <w:t>maduración en la fe. Sin embargo, es cierto que, si bien la distinción</w:t>
      </w:r>
      <w:r w:rsidR="005D1EEB">
        <w:rPr>
          <w:rFonts w:ascii="Verdana" w:hAnsi="Verdana" w:cstheme="minorHAnsi"/>
          <w:szCs w:val="24"/>
        </w:rPr>
        <w:t xml:space="preserve"> </w:t>
      </w:r>
      <w:r w:rsidR="005D1EEB" w:rsidRPr="005D1EEB">
        <w:rPr>
          <w:rFonts w:ascii="Verdana" w:hAnsi="Verdana" w:cstheme="minorHAnsi"/>
          <w:szCs w:val="24"/>
        </w:rPr>
        <w:t>conceptual entre pre-evangelización, primer anuncio, catequesis y formación</w:t>
      </w:r>
      <w:r w:rsidR="005D1EEB">
        <w:rPr>
          <w:rFonts w:ascii="Verdana" w:hAnsi="Verdana" w:cstheme="minorHAnsi"/>
          <w:szCs w:val="24"/>
        </w:rPr>
        <w:t xml:space="preserve"> </w:t>
      </w:r>
      <w:r w:rsidR="005D1EEB" w:rsidRPr="005D1EEB">
        <w:rPr>
          <w:rFonts w:ascii="Verdana" w:hAnsi="Verdana" w:cstheme="minorHAnsi"/>
          <w:szCs w:val="24"/>
        </w:rPr>
        <w:t>permanente sigue siendo útil, en el contexto actual ya no es posible marcar</w:t>
      </w:r>
      <w:r w:rsidR="005D1EEB">
        <w:rPr>
          <w:rFonts w:ascii="Verdana" w:hAnsi="Verdana" w:cstheme="minorHAnsi"/>
          <w:szCs w:val="24"/>
        </w:rPr>
        <w:t xml:space="preserve"> </w:t>
      </w:r>
      <w:r w:rsidR="005D1EEB" w:rsidRPr="005D1EEB">
        <w:rPr>
          <w:rFonts w:ascii="Verdana" w:hAnsi="Verdana" w:cstheme="minorHAnsi"/>
          <w:szCs w:val="24"/>
        </w:rPr>
        <w:t xml:space="preserve">esta diferencia. De hecho, </w:t>
      </w:r>
    </w:p>
    <w:p w:rsidR="00101574" w:rsidRDefault="005D1EEB" w:rsidP="00101574">
      <w:pPr>
        <w:pStyle w:val="Prrafodelista"/>
        <w:widowControl w:val="0"/>
        <w:numPr>
          <w:ilvl w:val="0"/>
          <w:numId w:val="2"/>
        </w:numPr>
        <w:autoSpaceDE w:val="0"/>
        <w:autoSpaceDN w:val="0"/>
        <w:ind w:right="142"/>
        <w:jc w:val="both"/>
        <w:rPr>
          <w:rFonts w:ascii="Verdana" w:hAnsi="Verdana" w:cstheme="minorHAnsi"/>
          <w:szCs w:val="24"/>
        </w:rPr>
      </w:pPr>
      <w:r w:rsidRPr="005D1EEB">
        <w:rPr>
          <w:rFonts w:ascii="Verdana" w:hAnsi="Verdana" w:cstheme="minorHAnsi"/>
          <w:szCs w:val="24"/>
        </w:rPr>
        <w:t>por un lado, aquellos que hoy piden o ya han</w:t>
      </w:r>
      <w:r>
        <w:rPr>
          <w:rFonts w:ascii="Verdana" w:hAnsi="Verdana" w:cstheme="minorHAnsi"/>
          <w:szCs w:val="24"/>
        </w:rPr>
        <w:t xml:space="preserve"> </w:t>
      </w:r>
      <w:r w:rsidRPr="005D1EEB">
        <w:rPr>
          <w:rFonts w:ascii="Verdana" w:hAnsi="Verdana" w:cstheme="minorHAnsi"/>
          <w:szCs w:val="24"/>
        </w:rPr>
        <w:t>recibido la gracia de los sacramentos a menudo no tienen una experiencia</w:t>
      </w:r>
      <w:r>
        <w:rPr>
          <w:rFonts w:ascii="Verdana" w:hAnsi="Verdana" w:cstheme="minorHAnsi"/>
          <w:szCs w:val="24"/>
        </w:rPr>
        <w:t xml:space="preserve"> </w:t>
      </w:r>
      <w:r w:rsidRPr="005D1EEB">
        <w:rPr>
          <w:rFonts w:ascii="Verdana" w:hAnsi="Verdana" w:cstheme="minorHAnsi"/>
          <w:szCs w:val="24"/>
        </w:rPr>
        <w:t>explícita de fe o no conocen íntimamente su fuerza y ardor;</w:t>
      </w:r>
    </w:p>
    <w:p w:rsidR="005D1EEB" w:rsidRPr="005D1EEB" w:rsidRDefault="005D1EEB" w:rsidP="00101574">
      <w:pPr>
        <w:pStyle w:val="Prrafodelista"/>
        <w:widowControl w:val="0"/>
        <w:numPr>
          <w:ilvl w:val="0"/>
          <w:numId w:val="2"/>
        </w:numPr>
        <w:autoSpaceDE w:val="0"/>
        <w:autoSpaceDN w:val="0"/>
        <w:ind w:right="142"/>
        <w:jc w:val="both"/>
        <w:rPr>
          <w:rFonts w:ascii="Verdana" w:hAnsi="Verdana" w:cstheme="minorHAnsi"/>
          <w:szCs w:val="24"/>
        </w:rPr>
      </w:pPr>
      <w:r w:rsidRPr="005D1EEB">
        <w:rPr>
          <w:rFonts w:ascii="Verdana" w:hAnsi="Verdana" w:cstheme="minorHAnsi"/>
          <w:szCs w:val="24"/>
        </w:rPr>
        <w:t>por otro lado, un</w:t>
      </w:r>
      <w:r>
        <w:rPr>
          <w:rFonts w:ascii="Verdana" w:hAnsi="Verdana" w:cstheme="minorHAnsi"/>
          <w:szCs w:val="24"/>
        </w:rPr>
        <w:t xml:space="preserve"> </w:t>
      </w:r>
      <w:r w:rsidRPr="005D1EEB">
        <w:rPr>
          <w:rFonts w:ascii="Verdana" w:hAnsi="Verdana" w:cstheme="minorHAnsi"/>
          <w:szCs w:val="24"/>
        </w:rPr>
        <w:t>anuncio formal que se limite a la simple enunciación de los conceptos de la</w:t>
      </w:r>
      <w:r>
        <w:rPr>
          <w:rFonts w:ascii="Verdana" w:hAnsi="Verdana" w:cstheme="minorHAnsi"/>
          <w:szCs w:val="24"/>
        </w:rPr>
        <w:t xml:space="preserve"> </w:t>
      </w:r>
      <w:r w:rsidRPr="005D1EEB">
        <w:rPr>
          <w:rFonts w:ascii="Verdana" w:hAnsi="Verdana" w:cstheme="minorHAnsi"/>
          <w:szCs w:val="24"/>
        </w:rPr>
        <w:t>fe no permite una comprensión de la fe misma, la cual es un nuevo horizonte</w:t>
      </w:r>
      <w:r>
        <w:rPr>
          <w:rFonts w:ascii="Verdana" w:hAnsi="Verdana" w:cstheme="minorHAnsi"/>
          <w:szCs w:val="24"/>
        </w:rPr>
        <w:t xml:space="preserve"> </w:t>
      </w:r>
      <w:r w:rsidRPr="005D1EEB">
        <w:rPr>
          <w:rFonts w:ascii="Verdana" w:hAnsi="Verdana" w:cstheme="minorHAnsi"/>
          <w:szCs w:val="24"/>
        </w:rPr>
        <w:t>de vida que se abre de par en par a partir del encuentro con el Señor Jesús</w:t>
      </w:r>
      <w:r w:rsidR="00134F6D">
        <w:rPr>
          <w:rFonts w:ascii="Verdana" w:hAnsi="Verdana" w:cstheme="minorHAnsi"/>
          <w:szCs w:val="24"/>
        </w:rPr>
        <w:t>” (D</w:t>
      </w:r>
      <w:r w:rsidR="00EB3C69">
        <w:rPr>
          <w:rFonts w:ascii="Verdana" w:hAnsi="Verdana" w:cstheme="minorHAnsi"/>
          <w:szCs w:val="24"/>
        </w:rPr>
        <w:t>C, n.56)</w:t>
      </w:r>
      <w:r w:rsidRPr="005D1EEB">
        <w:rPr>
          <w:rFonts w:ascii="Verdana" w:hAnsi="Verdana" w:cstheme="minorHAnsi"/>
          <w:szCs w:val="24"/>
        </w:rPr>
        <w:t>.</w:t>
      </w:r>
    </w:p>
    <w:p w:rsidR="00EB3C69" w:rsidRPr="00EB3C69" w:rsidRDefault="00EB3C69" w:rsidP="00EB3C69">
      <w:pPr>
        <w:spacing w:line="276" w:lineRule="auto"/>
        <w:jc w:val="both"/>
        <w:rPr>
          <w:rFonts w:ascii="Verdana" w:hAnsi="Verdana" w:cstheme="minorHAnsi"/>
          <w:color w:val="FF0000"/>
          <w:spacing w:val="-2"/>
          <w:position w:val="2"/>
          <w:szCs w:val="24"/>
          <w:lang w:val="es-ES"/>
        </w:rPr>
      </w:pPr>
      <w:r>
        <w:rPr>
          <w:rFonts w:ascii="Verdana" w:hAnsi="Verdana" w:cstheme="minorHAnsi"/>
          <w:spacing w:val="-2"/>
          <w:position w:val="2"/>
          <w:szCs w:val="24"/>
          <w:lang w:val="es-ES"/>
        </w:rPr>
        <w:t xml:space="preserve">2°. </w:t>
      </w:r>
      <w:r w:rsidRPr="005D1EEB">
        <w:rPr>
          <w:rFonts w:ascii="Verdana" w:hAnsi="Verdana" w:cstheme="minorHAnsi"/>
          <w:spacing w:val="3"/>
          <w:szCs w:val="24"/>
        </w:rPr>
        <w:t xml:space="preserve">Por ello, es necesario una relación íntima entre kerygma </w:t>
      </w:r>
      <w:r w:rsidRPr="005D1EEB">
        <w:rPr>
          <w:rFonts w:ascii="Verdana" w:hAnsi="Verdana" w:cstheme="minorHAnsi"/>
          <w:szCs w:val="24"/>
        </w:rPr>
        <w:t>y</w:t>
      </w:r>
      <w:r w:rsidRPr="005D1EEB">
        <w:rPr>
          <w:rFonts w:ascii="Verdana" w:hAnsi="Verdana" w:cstheme="minorHAnsi"/>
          <w:spacing w:val="55"/>
          <w:szCs w:val="24"/>
        </w:rPr>
        <w:t xml:space="preserve"> </w:t>
      </w:r>
      <w:r w:rsidRPr="005D1EEB">
        <w:rPr>
          <w:rFonts w:ascii="Verdana" w:hAnsi="Verdana" w:cstheme="minorHAnsi"/>
          <w:spacing w:val="4"/>
          <w:szCs w:val="24"/>
        </w:rPr>
        <w:t>catequesis:</w:t>
      </w:r>
      <w:r>
        <w:rPr>
          <w:rFonts w:ascii="Verdana" w:hAnsi="Verdana" w:cstheme="minorHAnsi"/>
          <w:color w:val="FF0000"/>
          <w:spacing w:val="-2"/>
          <w:position w:val="2"/>
          <w:szCs w:val="24"/>
          <w:lang w:val="es-ES"/>
        </w:rPr>
        <w:t xml:space="preserve"> </w:t>
      </w:r>
      <w:r>
        <w:rPr>
          <w:rFonts w:ascii="Verdana" w:hAnsi="Verdana" w:cstheme="minorHAnsi"/>
          <w:spacing w:val="-2"/>
          <w:position w:val="2"/>
          <w:szCs w:val="24"/>
          <w:lang w:val="es-ES"/>
        </w:rPr>
        <w:t>“</w:t>
      </w:r>
      <w:r w:rsidRPr="00EB3C69">
        <w:rPr>
          <w:rFonts w:ascii="Verdana" w:hAnsi="Verdana" w:cstheme="minorHAnsi"/>
          <w:spacing w:val="-2"/>
          <w:position w:val="2"/>
          <w:szCs w:val="24"/>
          <w:lang w:val="es-ES"/>
        </w:rPr>
        <w:t>Esta exigencia, a la que la Iglesia debe res</w:t>
      </w:r>
      <w:r>
        <w:rPr>
          <w:rFonts w:ascii="Verdana" w:hAnsi="Verdana" w:cstheme="minorHAnsi"/>
          <w:spacing w:val="-2"/>
          <w:position w:val="2"/>
          <w:szCs w:val="24"/>
          <w:lang w:val="es-ES"/>
        </w:rPr>
        <w:t xml:space="preserve">ponder en este tiempo presente, </w:t>
      </w:r>
      <w:r w:rsidRPr="00EB3C69">
        <w:rPr>
          <w:rFonts w:ascii="Verdana" w:hAnsi="Verdana" w:cstheme="minorHAnsi"/>
          <w:spacing w:val="-2"/>
          <w:position w:val="2"/>
          <w:szCs w:val="24"/>
          <w:lang w:val="es-ES"/>
        </w:rPr>
        <w:t>pone en evidencia la necesidad de una</w:t>
      </w:r>
      <w:r>
        <w:rPr>
          <w:rFonts w:ascii="Verdana" w:hAnsi="Verdana" w:cstheme="minorHAnsi"/>
          <w:spacing w:val="-2"/>
          <w:position w:val="2"/>
          <w:szCs w:val="24"/>
          <w:lang w:val="es-ES"/>
        </w:rPr>
        <w:t xml:space="preserve"> catequesis que pueda definirse </w:t>
      </w:r>
      <w:r w:rsidRPr="00EB3C69">
        <w:rPr>
          <w:rFonts w:ascii="Verdana" w:hAnsi="Verdana" w:cstheme="minorHAnsi"/>
          <w:spacing w:val="-2"/>
          <w:position w:val="2"/>
          <w:szCs w:val="24"/>
          <w:lang w:val="es-ES"/>
        </w:rPr>
        <w:t>coherentemente de manera kerygmática, es de</w:t>
      </w:r>
      <w:r>
        <w:rPr>
          <w:rFonts w:ascii="Verdana" w:hAnsi="Verdana" w:cstheme="minorHAnsi"/>
          <w:spacing w:val="-2"/>
          <w:position w:val="2"/>
          <w:szCs w:val="24"/>
          <w:lang w:val="es-ES"/>
        </w:rPr>
        <w:t>cir, una catequesis que sea una ‘</w:t>
      </w:r>
      <w:r w:rsidRPr="00EB3C69">
        <w:rPr>
          <w:rFonts w:ascii="Verdana" w:hAnsi="Verdana" w:cstheme="minorHAnsi"/>
          <w:spacing w:val="-2"/>
          <w:position w:val="2"/>
          <w:szCs w:val="24"/>
          <w:lang w:val="es-ES"/>
        </w:rPr>
        <w:t>profundización del kerygma que se v</w:t>
      </w:r>
      <w:r>
        <w:rPr>
          <w:rFonts w:ascii="Verdana" w:hAnsi="Verdana" w:cstheme="minorHAnsi"/>
          <w:spacing w:val="-2"/>
          <w:position w:val="2"/>
          <w:szCs w:val="24"/>
          <w:lang w:val="es-ES"/>
        </w:rPr>
        <w:t>a haciendo carne cada vez más y mejor’</w:t>
      </w:r>
      <w:r w:rsidRPr="00EB3C69">
        <w:rPr>
          <w:rFonts w:ascii="Verdana" w:hAnsi="Verdana" w:cstheme="minorHAnsi"/>
          <w:spacing w:val="-2"/>
          <w:position w:val="2"/>
          <w:szCs w:val="24"/>
          <w:lang w:val="es-ES"/>
        </w:rPr>
        <w:t>. La catequesis, que no siempre se puede</w:t>
      </w:r>
      <w:r>
        <w:rPr>
          <w:rFonts w:ascii="Verdana" w:hAnsi="Verdana" w:cstheme="minorHAnsi"/>
          <w:spacing w:val="-2"/>
          <w:position w:val="2"/>
          <w:szCs w:val="24"/>
          <w:lang w:val="es-ES"/>
        </w:rPr>
        <w:t xml:space="preserve"> distinguir del primer anuncio, </w:t>
      </w:r>
      <w:r w:rsidRPr="00EB3C69">
        <w:rPr>
          <w:rFonts w:ascii="Verdana" w:hAnsi="Verdana" w:cstheme="minorHAnsi"/>
          <w:spacing w:val="-2"/>
          <w:position w:val="2"/>
          <w:szCs w:val="24"/>
          <w:lang w:val="es-ES"/>
        </w:rPr>
        <w:t>está llamada a ser, en primer lugar, un anunc</w:t>
      </w:r>
      <w:r>
        <w:rPr>
          <w:rFonts w:ascii="Verdana" w:hAnsi="Verdana" w:cstheme="minorHAnsi"/>
          <w:spacing w:val="-2"/>
          <w:position w:val="2"/>
          <w:szCs w:val="24"/>
          <w:lang w:val="es-ES"/>
        </w:rPr>
        <w:t xml:space="preserve">io de la fe y no debe delegar a </w:t>
      </w:r>
      <w:r w:rsidRPr="00EB3C69">
        <w:rPr>
          <w:rFonts w:ascii="Verdana" w:hAnsi="Verdana" w:cstheme="minorHAnsi"/>
          <w:spacing w:val="-2"/>
          <w:position w:val="2"/>
          <w:szCs w:val="24"/>
          <w:lang w:val="es-ES"/>
        </w:rPr>
        <w:t xml:space="preserve">otras acciones eclesiales la tarea de ayudar a descubrir la belleza </w:t>
      </w:r>
      <w:r>
        <w:rPr>
          <w:rFonts w:ascii="Verdana" w:hAnsi="Verdana" w:cstheme="minorHAnsi"/>
          <w:spacing w:val="-2"/>
          <w:position w:val="2"/>
          <w:szCs w:val="24"/>
          <w:lang w:val="es-ES"/>
        </w:rPr>
        <w:t xml:space="preserve">del Evangelio. </w:t>
      </w:r>
      <w:r w:rsidRPr="00EB3C69">
        <w:rPr>
          <w:rFonts w:ascii="Verdana" w:hAnsi="Verdana" w:cstheme="minorHAnsi"/>
          <w:spacing w:val="-2"/>
          <w:position w:val="2"/>
          <w:szCs w:val="24"/>
          <w:lang w:val="es-ES"/>
        </w:rPr>
        <w:t xml:space="preserve">Es importante que, precisamente </w:t>
      </w:r>
      <w:r w:rsidRPr="00EB3C69">
        <w:rPr>
          <w:rFonts w:ascii="Verdana" w:hAnsi="Verdana" w:cstheme="minorHAnsi"/>
          <w:spacing w:val="-2"/>
          <w:position w:val="2"/>
          <w:szCs w:val="24"/>
          <w:lang w:val="es-ES"/>
        </w:rPr>
        <w:lastRenderedPageBreak/>
        <w:t>a través</w:t>
      </w:r>
      <w:r>
        <w:rPr>
          <w:rFonts w:ascii="Verdana" w:hAnsi="Verdana" w:cstheme="minorHAnsi"/>
          <w:spacing w:val="-2"/>
          <w:position w:val="2"/>
          <w:szCs w:val="24"/>
          <w:lang w:val="es-ES"/>
        </w:rPr>
        <w:t xml:space="preserve"> de la catequesis, cada persona </w:t>
      </w:r>
      <w:r w:rsidRPr="00EB3C69">
        <w:rPr>
          <w:rFonts w:ascii="Verdana" w:hAnsi="Verdana" w:cstheme="minorHAnsi"/>
          <w:spacing w:val="-2"/>
          <w:position w:val="2"/>
          <w:szCs w:val="24"/>
          <w:lang w:val="es-ES"/>
        </w:rPr>
        <w:t>descubra que vale la pena creer. De esta manera</w:t>
      </w:r>
      <w:r>
        <w:rPr>
          <w:rFonts w:ascii="Verdana" w:hAnsi="Verdana" w:cstheme="minorHAnsi"/>
          <w:spacing w:val="-2"/>
          <w:position w:val="2"/>
          <w:szCs w:val="24"/>
          <w:lang w:val="es-ES"/>
        </w:rPr>
        <w:t xml:space="preserve">, la catequesis ya no se limita </w:t>
      </w:r>
      <w:r w:rsidRPr="00EB3C69">
        <w:rPr>
          <w:rFonts w:ascii="Verdana" w:hAnsi="Verdana" w:cstheme="minorHAnsi"/>
          <w:spacing w:val="-2"/>
          <w:position w:val="2"/>
          <w:szCs w:val="24"/>
          <w:lang w:val="es-ES"/>
        </w:rPr>
        <w:t xml:space="preserve">a ser un mero momento de crecimiento </w:t>
      </w:r>
      <w:r>
        <w:rPr>
          <w:rFonts w:ascii="Verdana" w:hAnsi="Verdana" w:cstheme="minorHAnsi"/>
          <w:spacing w:val="-2"/>
          <w:position w:val="2"/>
          <w:szCs w:val="24"/>
          <w:lang w:val="es-ES"/>
        </w:rPr>
        <w:t xml:space="preserve">más armónico de la fe, sino que </w:t>
      </w:r>
      <w:r w:rsidRPr="00EB3C69">
        <w:rPr>
          <w:rFonts w:ascii="Verdana" w:hAnsi="Verdana" w:cstheme="minorHAnsi"/>
          <w:spacing w:val="-2"/>
          <w:position w:val="2"/>
          <w:szCs w:val="24"/>
          <w:lang w:val="es-ES"/>
        </w:rPr>
        <w:t xml:space="preserve">contribuye a generar la fe misma y </w:t>
      </w:r>
      <w:r>
        <w:rPr>
          <w:rFonts w:ascii="Verdana" w:hAnsi="Verdana" w:cstheme="minorHAnsi"/>
          <w:spacing w:val="-2"/>
          <w:position w:val="2"/>
          <w:szCs w:val="24"/>
          <w:lang w:val="es-ES"/>
        </w:rPr>
        <w:t xml:space="preserve">permite descubrir su grandeza y </w:t>
      </w:r>
      <w:r w:rsidRPr="00EB3C69">
        <w:rPr>
          <w:rFonts w:ascii="Verdana" w:hAnsi="Verdana" w:cstheme="minorHAnsi"/>
          <w:spacing w:val="-2"/>
          <w:position w:val="2"/>
          <w:szCs w:val="24"/>
          <w:lang w:val="es-ES"/>
        </w:rPr>
        <w:t>credibilidad. El anuncio, por tanto, ya no puede considerarse simplemente</w:t>
      </w:r>
      <w:r>
        <w:rPr>
          <w:rFonts w:ascii="Verdana" w:hAnsi="Verdana" w:cstheme="minorHAnsi"/>
          <w:spacing w:val="-2"/>
          <w:position w:val="2"/>
          <w:szCs w:val="24"/>
          <w:lang w:val="es-ES"/>
        </w:rPr>
        <w:t xml:space="preserve"> </w:t>
      </w:r>
      <w:r w:rsidRPr="00EB3C69">
        <w:rPr>
          <w:rFonts w:ascii="Verdana" w:hAnsi="Verdana" w:cstheme="minorHAnsi"/>
          <w:spacing w:val="-2"/>
          <w:position w:val="2"/>
          <w:szCs w:val="24"/>
          <w:lang w:val="es-ES"/>
        </w:rPr>
        <w:t>como la primera etapa de la fe, previa a la ca</w:t>
      </w:r>
      <w:r>
        <w:rPr>
          <w:rFonts w:ascii="Verdana" w:hAnsi="Verdana" w:cstheme="minorHAnsi"/>
          <w:spacing w:val="-2"/>
          <w:position w:val="2"/>
          <w:szCs w:val="24"/>
          <w:lang w:val="es-ES"/>
        </w:rPr>
        <w:t xml:space="preserve">tequesis, sino más bien como la </w:t>
      </w:r>
      <w:r w:rsidRPr="00EB3C69">
        <w:rPr>
          <w:rFonts w:ascii="Verdana" w:hAnsi="Verdana" w:cstheme="minorHAnsi"/>
          <w:spacing w:val="-2"/>
          <w:position w:val="2"/>
          <w:szCs w:val="24"/>
          <w:lang w:val="es-ES"/>
        </w:rPr>
        <w:t xml:space="preserve">dimensión constitutiva de cada </w:t>
      </w:r>
      <w:r w:rsidR="00134F6D">
        <w:rPr>
          <w:noProof/>
          <w:lang w:eastAsia="es-CL"/>
        </w:rPr>
        <w:drawing>
          <wp:anchor distT="0" distB="0" distL="114300" distR="114300" simplePos="0" relativeHeight="251665920" behindDoc="0" locked="0" layoutInCell="1" allowOverlap="1" wp14:anchorId="55656EAB" wp14:editId="2F53689E">
            <wp:simplePos x="0" y="0"/>
            <wp:positionH relativeFrom="column">
              <wp:posOffset>3339465</wp:posOffset>
            </wp:positionH>
            <wp:positionV relativeFrom="paragraph">
              <wp:posOffset>1853565</wp:posOffset>
            </wp:positionV>
            <wp:extent cx="2085975" cy="2085975"/>
            <wp:effectExtent l="76200" t="76200" r="66675" b="66675"/>
            <wp:wrapSquare wrapText="bothSides"/>
            <wp:docPr id="156" name="Imagen 156" descr="Yo soy la resurrección y la vida | Pascua cristiana, Fondo de pantalla de  pascua, Fondo de pantalla cru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o soy la resurrección y la vida | Pascua cristiana, Fondo de pantalla de  pascua, Fondo de pantalla cruzad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60367">
                      <a:off x="0" y="0"/>
                      <a:ext cx="208597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3C69">
        <w:rPr>
          <w:rFonts w:ascii="Verdana" w:hAnsi="Verdana" w:cstheme="minorHAnsi"/>
          <w:spacing w:val="-2"/>
          <w:position w:val="2"/>
          <w:szCs w:val="24"/>
          <w:lang w:val="es-ES"/>
        </w:rPr>
        <w:t>momento de catequesis</w:t>
      </w:r>
      <w:r>
        <w:rPr>
          <w:rFonts w:ascii="Verdana" w:hAnsi="Verdana" w:cstheme="minorHAnsi"/>
          <w:spacing w:val="-2"/>
          <w:position w:val="2"/>
          <w:szCs w:val="24"/>
          <w:lang w:val="es-ES"/>
        </w:rPr>
        <w:t xml:space="preserve">” </w:t>
      </w:r>
      <w:r w:rsidR="00134F6D">
        <w:rPr>
          <w:rFonts w:ascii="Verdana" w:hAnsi="Verdana" w:cstheme="minorHAnsi"/>
          <w:szCs w:val="24"/>
        </w:rPr>
        <w:t>(D</w:t>
      </w:r>
      <w:r>
        <w:rPr>
          <w:rFonts w:ascii="Verdana" w:hAnsi="Verdana" w:cstheme="minorHAnsi"/>
          <w:szCs w:val="24"/>
        </w:rPr>
        <w:t>C, n.57)</w:t>
      </w:r>
      <w:r w:rsidRPr="00EB3C69">
        <w:rPr>
          <w:rFonts w:ascii="Verdana" w:hAnsi="Verdana" w:cstheme="minorHAnsi"/>
          <w:spacing w:val="-2"/>
          <w:position w:val="2"/>
          <w:szCs w:val="24"/>
          <w:lang w:val="es-ES"/>
        </w:rPr>
        <w:t>.</w:t>
      </w:r>
    </w:p>
    <w:p w:rsidR="00EB3C69" w:rsidRPr="00EB3C69" w:rsidRDefault="00EB3C69" w:rsidP="00EB3C69">
      <w:pPr>
        <w:spacing w:line="276" w:lineRule="auto"/>
        <w:jc w:val="both"/>
        <w:rPr>
          <w:rFonts w:ascii="Verdana" w:hAnsi="Verdana" w:cstheme="minorHAnsi"/>
          <w:szCs w:val="24"/>
        </w:rPr>
      </w:pPr>
      <w:r>
        <w:rPr>
          <w:rFonts w:ascii="Verdana" w:hAnsi="Verdana" w:cstheme="minorHAnsi"/>
          <w:szCs w:val="24"/>
        </w:rPr>
        <w:t>3°. “</w:t>
      </w:r>
      <w:r w:rsidRPr="00EB3C69">
        <w:rPr>
          <w:rFonts w:ascii="Verdana" w:hAnsi="Verdana" w:cstheme="minorHAnsi"/>
          <w:szCs w:val="24"/>
        </w:rPr>
        <w:t xml:space="preserve">En el kerygma, el sujeto que </w:t>
      </w:r>
      <w:r>
        <w:rPr>
          <w:rFonts w:ascii="Verdana" w:hAnsi="Verdana" w:cstheme="minorHAnsi"/>
          <w:szCs w:val="24"/>
        </w:rPr>
        <w:t xml:space="preserve">actúa es el Señor Jesús, que se </w:t>
      </w:r>
      <w:r w:rsidRPr="00EB3C69">
        <w:rPr>
          <w:rFonts w:ascii="Verdana" w:hAnsi="Verdana" w:cstheme="minorHAnsi"/>
          <w:szCs w:val="24"/>
        </w:rPr>
        <w:t>manifiesta en el testimonio de quien lo anun</w:t>
      </w:r>
      <w:r>
        <w:rPr>
          <w:rFonts w:ascii="Verdana" w:hAnsi="Verdana" w:cstheme="minorHAnsi"/>
          <w:szCs w:val="24"/>
        </w:rPr>
        <w:t xml:space="preserve">cia; la vida del testigo que ha </w:t>
      </w:r>
      <w:r w:rsidRPr="00EB3C69">
        <w:rPr>
          <w:rFonts w:ascii="Verdana" w:hAnsi="Verdana" w:cstheme="minorHAnsi"/>
          <w:szCs w:val="24"/>
        </w:rPr>
        <w:t>experimentado la salvación se convierte, p</w:t>
      </w:r>
      <w:r>
        <w:rPr>
          <w:rFonts w:ascii="Verdana" w:hAnsi="Verdana" w:cstheme="minorHAnsi"/>
          <w:szCs w:val="24"/>
        </w:rPr>
        <w:t xml:space="preserve">or tanto, en aquello que toca y </w:t>
      </w:r>
      <w:r w:rsidRPr="00EB3C69">
        <w:rPr>
          <w:rFonts w:ascii="Verdana" w:hAnsi="Verdana" w:cstheme="minorHAnsi"/>
          <w:szCs w:val="24"/>
        </w:rPr>
        <w:t>mueve al interlocutor. En el Nuevo Testamento hay diferentes formulaciones</w:t>
      </w:r>
      <w:r>
        <w:rPr>
          <w:rFonts w:ascii="Verdana" w:hAnsi="Verdana" w:cstheme="minorHAnsi"/>
          <w:szCs w:val="24"/>
        </w:rPr>
        <w:t xml:space="preserve"> del kerygma</w:t>
      </w:r>
      <w:r w:rsidRPr="00EB3C69">
        <w:rPr>
          <w:rFonts w:ascii="Verdana" w:hAnsi="Verdana" w:cstheme="minorHAnsi"/>
          <w:szCs w:val="24"/>
        </w:rPr>
        <w:t xml:space="preserve"> que responden a las diversas for</w:t>
      </w:r>
      <w:r>
        <w:rPr>
          <w:rFonts w:ascii="Verdana" w:hAnsi="Verdana" w:cstheme="minorHAnsi"/>
          <w:szCs w:val="24"/>
        </w:rPr>
        <w:t xml:space="preserve">mas de comprender la salvación, </w:t>
      </w:r>
      <w:r w:rsidRPr="00EB3C69">
        <w:rPr>
          <w:rFonts w:ascii="Verdana" w:hAnsi="Verdana" w:cstheme="minorHAnsi"/>
          <w:szCs w:val="24"/>
        </w:rPr>
        <w:t>que resuena con acentos particulares en las di</w:t>
      </w:r>
      <w:r>
        <w:rPr>
          <w:rFonts w:ascii="Verdana" w:hAnsi="Verdana" w:cstheme="minorHAnsi"/>
          <w:szCs w:val="24"/>
        </w:rPr>
        <w:t xml:space="preserve">versas culturas y para personas </w:t>
      </w:r>
      <w:r w:rsidRPr="00EB3C69">
        <w:rPr>
          <w:rFonts w:ascii="Verdana" w:hAnsi="Verdana" w:cstheme="minorHAnsi"/>
          <w:szCs w:val="24"/>
        </w:rPr>
        <w:t>diversas. Del mismo modo, la Iglesia debe pod</w:t>
      </w:r>
      <w:r>
        <w:rPr>
          <w:rFonts w:ascii="Verdana" w:hAnsi="Verdana" w:cstheme="minorHAnsi"/>
          <w:szCs w:val="24"/>
        </w:rPr>
        <w:t xml:space="preserve">er encarnar el kerygma para las </w:t>
      </w:r>
      <w:r w:rsidRPr="00EB3C69">
        <w:rPr>
          <w:rFonts w:ascii="Verdana" w:hAnsi="Verdana" w:cstheme="minorHAnsi"/>
          <w:szCs w:val="24"/>
        </w:rPr>
        <w:t>exigencias de sus contemporáneos, favoreciend</w:t>
      </w:r>
      <w:r>
        <w:rPr>
          <w:rFonts w:ascii="Verdana" w:hAnsi="Verdana" w:cstheme="minorHAnsi"/>
          <w:szCs w:val="24"/>
        </w:rPr>
        <w:t xml:space="preserve">o y alentando que en los labios </w:t>
      </w:r>
      <w:r w:rsidRPr="00EB3C69">
        <w:rPr>
          <w:rFonts w:ascii="Verdana" w:hAnsi="Verdana" w:cstheme="minorHAnsi"/>
          <w:szCs w:val="24"/>
        </w:rPr>
        <w:t xml:space="preserve">de los catequistas (Cf. </w:t>
      </w:r>
      <w:proofErr w:type="spellStart"/>
      <w:r w:rsidRPr="00EB3C69">
        <w:rPr>
          <w:rFonts w:ascii="Verdana" w:hAnsi="Verdana" w:cstheme="minorHAnsi"/>
          <w:szCs w:val="24"/>
        </w:rPr>
        <w:t>Rom</w:t>
      </w:r>
      <w:proofErr w:type="spellEnd"/>
      <w:r w:rsidRPr="00EB3C69">
        <w:rPr>
          <w:rFonts w:ascii="Verdana" w:hAnsi="Verdana" w:cstheme="minorHAnsi"/>
          <w:szCs w:val="24"/>
        </w:rPr>
        <w:t xml:space="preserve"> 10,8-10), desde la</w:t>
      </w:r>
      <w:r>
        <w:rPr>
          <w:rFonts w:ascii="Verdana" w:hAnsi="Verdana" w:cstheme="minorHAnsi"/>
          <w:szCs w:val="24"/>
        </w:rPr>
        <w:t xml:space="preserve"> plenitud de su corazón (Cf. Mt </w:t>
      </w:r>
      <w:r w:rsidRPr="00EB3C69">
        <w:rPr>
          <w:rFonts w:ascii="Verdana" w:hAnsi="Verdana" w:cstheme="minorHAnsi"/>
          <w:szCs w:val="24"/>
        </w:rPr>
        <w:t>12,34), en una dinámica recíproca de escucha y di</w:t>
      </w:r>
      <w:r>
        <w:rPr>
          <w:rFonts w:ascii="Verdana" w:hAnsi="Verdana" w:cstheme="minorHAnsi"/>
          <w:szCs w:val="24"/>
        </w:rPr>
        <w:t xml:space="preserve">álogo (Cf. Lc 24,13-35), surjan </w:t>
      </w:r>
      <w:r w:rsidRPr="00EB3C69">
        <w:rPr>
          <w:rFonts w:ascii="Verdana" w:hAnsi="Verdana" w:cstheme="minorHAnsi"/>
          <w:szCs w:val="24"/>
        </w:rPr>
        <w:t>anuncios creíbles, confesiones de fe vitales, n</w:t>
      </w:r>
      <w:r>
        <w:rPr>
          <w:rFonts w:ascii="Verdana" w:hAnsi="Verdana" w:cstheme="minorHAnsi"/>
          <w:szCs w:val="24"/>
        </w:rPr>
        <w:t xml:space="preserve">uevos himnos cristológicos para </w:t>
      </w:r>
      <w:r w:rsidRPr="00EB3C69">
        <w:rPr>
          <w:rFonts w:ascii="Verdana" w:hAnsi="Verdana" w:cstheme="minorHAnsi"/>
          <w:szCs w:val="24"/>
        </w:rPr>
        <w:t xml:space="preserve">anunciar </w:t>
      </w:r>
      <w:r>
        <w:rPr>
          <w:rFonts w:ascii="Verdana" w:hAnsi="Verdana" w:cstheme="minorHAnsi"/>
          <w:szCs w:val="24"/>
        </w:rPr>
        <w:t>a cada persona la buena nueva: ‘</w:t>
      </w:r>
      <w:r w:rsidRPr="00EB3C69">
        <w:rPr>
          <w:rFonts w:ascii="Verdana" w:hAnsi="Verdana" w:cstheme="minorHAnsi"/>
          <w:szCs w:val="24"/>
        </w:rPr>
        <w:t>Jesu</w:t>
      </w:r>
      <w:r>
        <w:rPr>
          <w:rFonts w:ascii="Verdana" w:hAnsi="Verdana" w:cstheme="minorHAnsi"/>
          <w:szCs w:val="24"/>
        </w:rPr>
        <w:t xml:space="preserve">cristo te ama, dio su vida para </w:t>
      </w:r>
      <w:r w:rsidRPr="00EB3C69">
        <w:rPr>
          <w:rFonts w:ascii="Verdana" w:hAnsi="Verdana" w:cstheme="minorHAnsi"/>
          <w:szCs w:val="24"/>
        </w:rPr>
        <w:t>salvarte, y ahora está vivo a tu lado cada día, para</w:t>
      </w:r>
      <w:r>
        <w:rPr>
          <w:rFonts w:ascii="Verdana" w:hAnsi="Verdana" w:cstheme="minorHAnsi"/>
          <w:szCs w:val="24"/>
        </w:rPr>
        <w:t xml:space="preserve"> iluminarte, para fo</w:t>
      </w:r>
      <w:r w:rsidR="00134F6D">
        <w:rPr>
          <w:rFonts w:ascii="Verdana" w:hAnsi="Verdana" w:cstheme="minorHAnsi"/>
          <w:szCs w:val="24"/>
        </w:rPr>
        <w:t>rtalecerte, para liberarte’” (D</w:t>
      </w:r>
      <w:r>
        <w:rPr>
          <w:rFonts w:ascii="Verdana" w:hAnsi="Verdana" w:cstheme="minorHAnsi"/>
          <w:szCs w:val="24"/>
        </w:rPr>
        <w:t>C, n.58)</w:t>
      </w:r>
      <w:r w:rsidRPr="00EB3C69">
        <w:rPr>
          <w:rFonts w:ascii="Verdana" w:hAnsi="Verdana" w:cstheme="minorHAnsi"/>
          <w:spacing w:val="-2"/>
          <w:position w:val="2"/>
          <w:szCs w:val="24"/>
          <w:lang w:val="es-ES"/>
        </w:rPr>
        <w:t>.</w:t>
      </w:r>
    </w:p>
    <w:p w:rsidR="00593D52" w:rsidRDefault="007136FB" w:rsidP="00134F6D">
      <w:pPr>
        <w:spacing w:line="276" w:lineRule="auto"/>
        <w:jc w:val="both"/>
        <w:rPr>
          <w:rFonts w:ascii="Verdana" w:hAnsi="Verdana" w:cstheme="minorHAnsi"/>
          <w:szCs w:val="24"/>
        </w:rPr>
      </w:pPr>
      <w:r>
        <w:rPr>
          <w:rFonts w:ascii="Verdana" w:hAnsi="Verdana" w:cstheme="minorHAnsi"/>
          <w:szCs w:val="24"/>
        </w:rPr>
        <w:t>4° “</w:t>
      </w:r>
      <w:r w:rsidR="00EB3C69">
        <w:rPr>
          <w:rFonts w:ascii="Verdana" w:hAnsi="Verdana" w:cstheme="minorHAnsi"/>
          <w:szCs w:val="24"/>
        </w:rPr>
        <w:t>Dado que ‘</w:t>
      </w:r>
      <w:r w:rsidR="00EB3C69" w:rsidRPr="00EB3C69">
        <w:rPr>
          <w:rFonts w:ascii="Verdana" w:hAnsi="Verdana" w:cstheme="minorHAnsi"/>
          <w:szCs w:val="24"/>
        </w:rPr>
        <w:t>el kerygma tiene un conteni</w:t>
      </w:r>
      <w:r w:rsidR="00EB3C69">
        <w:rPr>
          <w:rFonts w:ascii="Verdana" w:hAnsi="Verdana" w:cstheme="minorHAnsi"/>
          <w:szCs w:val="24"/>
        </w:rPr>
        <w:t xml:space="preserve">do ineludiblemente social’, es </w:t>
      </w:r>
      <w:r w:rsidR="00EB3C69" w:rsidRPr="00EB3C69">
        <w:rPr>
          <w:rFonts w:ascii="Verdana" w:hAnsi="Verdana" w:cstheme="minorHAnsi"/>
          <w:szCs w:val="24"/>
        </w:rPr>
        <w:t>importante que se haga explícita la dimensión s</w:t>
      </w:r>
      <w:r w:rsidR="00EB3C69">
        <w:rPr>
          <w:rFonts w:ascii="Verdana" w:hAnsi="Verdana" w:cstheme="minorHAnsi"/>
          <w:szCs w:val="24"/>
        </w:rPr>
        <w:t xml:space="preserve">ocial de la evangelización, con </w:t>
      </w:r>
      <w:r w:rsidR="00EB3C69" w:rsidRPr="00EB3C69">
        <w:rPr>
          <w:rFonts w:ascii="Verdana" w:hAnsi="Verdana" w:cstheme="minorHAnsi"/>
          <w:szCs w:val="24"/>
        </w:rPr>
        <w:t>el fin de comprender su apertura a toda la ex</w:t>
      </w:r>
      <w:r w:rsidR="00EB3C69">
        <w:rPr>
          <w:rFonts w:ascii="Verdana" w:hAnsi="Verdana" w:cstheme="minorHAnsi"/>
          <w:szCs w:val="24"/>
        </w:rPr>
        <w:t xml:space="preserve">istencia. Esto significa que la </w:t>
      </w:r>
      <w:r w:rsidR="00EB3C69" w:rsidRPr="00EB3C69">
        <w:rPr>
          <w:rFonts w:ascii="Verdana" w:hAnsi="Verdana" w:cstheme="minorHAnsi"/>
          <w:szCs w:val="24"/>
        </w:rPr>
        <w:t>eficacia de la catequesis es visible no sólo a t</w:t>
      </w:r>
      <w:r w:rsidR="00EB3C69">
        <w:rPr>
          <w:rFonts w:ascii="Verdana" w:hAnsi="Verdana" w:cstheme="minorHAnsi"/>
          <w:szCs w:val="24"/>
        </w:rPr>
        <w:t xml:space="preserve">ravés del anuncio directo de la </w:t>
      </w:r>
      <w:r w:rsidR="00EB3C69" w:rsidRPr="00EB3C69">
        <w:rPr>
          <w:rFonts w:ascii="Verdana" w:hAnsi="Verdana" w:cstheme="minorHAnsi"/>
          <w:szCs w:val="24"/>
        </w:rPr>
        <w:t>Pascua del Señor, sino también mostrando cuál</w:t>
      </w:r>
      <w:r w:rsidR="00EB3C69">
        <w:rPr>
          <w:rFonts w:ascii="Verdana" w:hAnsi="Verdana" w:cstheme="minorHAnsi"/>
          <w:szCs w:val="24"/>
        </w:rPr>
        <w:t xml:space="preserve"> es la nueva visión de la vida, </w:t>
      </w:r>
      <w:r w:rsidR="00EB3C69" w:rsidRPr="00EB3C69">
        <w:rPr>
          <w:rFonts w:ascii="Verdana" w:hAnsi="Verdana" w:cstheme="minorHAnsi"/>
          <w:szCs w:val="24"/>
        </w:rPr>
        <w:t>del hombre, de la justicia, de la vida social,</w:t>
      </w:r>
      <w:r w:rsidR="00EB3C69">
        <w:rPr>
          <w:rFonts w:ascii="Verdana" w:hAnsi="Verdana" w:cstheme="minorHAnsi"/>
          <w:szCs w:val="24"/>
        </w:rPr>
        <w:t xml:space="preserve"> del cosmos entero que surge de </w:t>
      </w:r>
      <w:r w:rsidR="00EB3C69" w:rsidRPr="00EB3C69">
        <w:rPr>
          <w:rFonts w:ascii="Verdana" w:hAnsi="Verdana" w:cstheme="minorHAnsi"/>
          <w:szCs w:val="24"/>
        </w:rPr>
        <w:t>la fe, incluso a través de la realización d</w:t>
      </w:r>
      <w:r w:rsidR="00EB3C69">
        <w:rPr>
          <w:rFonts w:ascii="Verdana" w:hAnsi="Verdana" w:cstheme="minorHAnsi"/>
          <w:szCs w:val="24"/>
        </w:rPr>
        <w:t xml:space="preserve">e signos concretos. Por eso, la </w:t>
      </w:r>
      <w:r w:rsidR="00EB3C69" w:rsidRPr="00EB3C69">
        <w:rPr>
          <w:rFonts w:ascii="Verdana" w:hAnsi="Verdana" w:cstheme="minorHAnsi"/>
          <w:szCs w:val="24"/>
        </w:rPr>
        <w:t>presentación de la luz con la que el Evangelio</w:t>
      </w:r>
      <w:r w:rsidR="00EB3C69">
        <w:rPr>
          <w:rFonts w:ascii="Verdana" w:hAnsi="Verdana" w:cstheme="minorHAnsi"/>
          <w:szCs w:val="24"/>
        </w:rPr>
        <w:t xml:space="preserve"> ilumina a la sociedad no es un </w:t>
      </w:r>
      <w:r w:rsidR="00EB3C69" w:rsidRPr="00EB3C69">
        <w:rPr>
          <w:rFonts w:ascii="Verdana" w:hAnsi="Verdana" w:cstheme="minorHAnsi"/>
          <w:szCs w:val="24"/>
        </w:rPr>
        <w:t>segundo momento cronológicamente distinto</w:t>
      </w:r>
      <w:r w:rsidR="00EB3C69">
        <w:rPr>
          <w:rFonts w:ascii="Verdana" w:hAnsi="Verdana" w:cstheme="minorHAnsi"/>
          <w:szCs w:val="24"/>
        </w:rPr>
        <w:t xml:space="preserve"> del anuncio mismo de la fe. La </w:t>
      </w:r>
      <w:r w:rsidR="00EB3C69" w:rsidRPr="00EB3C69">
        <w:rPr>
          <w:rFonts w:ascii="Verdana" w:hAnsi="Verdana" w:cstheme="minorHAnsi"/>
          <w:szCs w:val="24"/>
        </w:rPr>
        <w:t>catequesis es un anuncio de la fe, el cual af</w:t>
      </w:r>
      <w:r w:rsidR="00EB3C69">
        <w:rPr>
          <w:rFonts w:ascii="Verdana" w:hAnsi="Verdana" w:cstheme="minorHAnsi"/>
          <w:szCs w:val="24"/>
        </w:rPr>
        <w:t xml:space="preserve">ecta necesariamente, aunque sea </w:t>
      </w:r>
      <w:r w:rsidR="00EB3C69" w:rsidRPr="00EB3C69">
        <w:rPr>
          <w:rFonts w:ascii="Verdana" w:hAnsi="Verdana" w:cstheme="minorHAnsi"/>
          <w:szCs w:val="24"/>
        </w:rPr>
        <w:t>en germen, todas la</w:t>
      </w:r>
      <w:r w:rsidR="00EB3C69">
        <w:rPr>
          <w:rFonts w:ascii="Verdana" w:hAnsi="Verdana" w:cstheme="minorHAnsi"/>
          <w:szCs w:val="24"/>
        </w:rPr>
        <w:t>s dimensiones de la vida humana</w:t>
      </w:r>
      <w:r>
        <w:rPr>
          <w:rFonts w:ascii="Verdana" w:hAnsi="Verdana" w:cstheme="minorHAnsi"/>
          <w:szCs w:val="24"/>
        </w:rPr>
        <w:t>”</w:t>
      </w:r>
      <w:r w:rsidR="00134F6D">
        <w:rPr>
          <w:rFonts w:ascii="Verdana" w:hAnsi="Verdana" w:cstheme="minorHAnsi"/>
          <w:szCs w:val="24"/>
        </w:rPr>
        <w:t xml:space="preserve"> (D</w:t>
      </w:r>
      <w:r w:rsidR="00EB3C69">
        <w:rPr>
          <w:rFonts w:ascii="Verdana" w:hAnsi="Verdana" w:cstheme="minorHAnsi"/>
          <w:szCs w:val="24"/>
        </w:rPr>
        <w:t>C, n.60)</w:t>
      </w:r>
      <w:r w:rsidR="00EB3C69" w:rsidRPr="00EB3C69">
        <w:rPr>
          <w:rFonts w:ascii="Verdana" w:hAnsi="Verdana" w:cstheme="minorHAnsi"/>
          <w:spacing w:val="-2"/>
          <w:position w:val="2"/>
          <w:szCs w:val="24"/>
          <w:lang w:val="es-ES"/>
        </w:rPr>
        <w:t>.</w:t>
      </w:r>
      <w:r w:rsidR="00593D52">
        <w:rPr>
          <w:rFonts w:ascii="Verdana" w:hAnsi="Verdana" w:cstheme="minorHAnsi"/>
          <w:szCs w:val="24"/>
        </w:rPr>
        <w:br w:type="page"/>
      </w:r>
    </w:p>
    <w:p w:rsidR="00EB3C69" w:rsidRDefault="00134F6D" w:rsidP="00EB3C69">
      <w:pPr>
        <w:spacing w:line="276" w:lineRule="auto"/>
        <w:jc w:val="both"/>
        <w:rPr>
          <w:rFonts w:ascii="Verdana" w:hAnsi="Verdana" w:cstheme="minorHAnsi"/>
          <w:szCs w:val="24"/>
        </w:rPr>
      </w:pPr>
      <w:r w:rsidRPr="005D1EEB">
        <w:rPr>
          <w:rFonts w:ascii="Verdana" w:hAnsi="Verdana"/>
          <w:noProof/>
          <w:sz w:val="20"/>
          <w:lang w:eastAsia="es-CL"/>
        </w:rPr>
        <w:lastRenderedPageBreak/>
        <w:drawing>
          <wp:anchor distT="0" distB="0" distL="114300" distR="114300" simplePos="0" relativeHeight="251876352" behindDoc="0" locked="0" layoutInCell="1" allowOverlap="1" wp14:anchorId="2AD02801" wp14:editId="0E9B7E04">
            <wp:simplePos x="0" y="0"/>
            <wp:positionH relativeFrom="column">
              <wp:posOffset>4248150</wp:posOffset>
            </wp:positionH>
            <wp:positionV relativeFrom="paragraph">
              <wp:posOffset>-38100</wp:posOffset>
            </wp:positionV>
            <wp:extent cx="935990" cy="747395"/>
            <wp:effectExtent l="0" t="0" r="0" b="0"/>
            <wp:wrapSquare wrapText="bothSides"/>
            <wp:docPr id="1" name="Imagen 1" descr="Para poder ver el bosque, tienes que ver desde la distancia: VIII - A terra  dos meus antepas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ra poder ver el bosque, tienes que ver desde la distancia: VIII - A terra  dos meus antepasado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5990" cy="747395"/>
                    </a:xfrm>
                    <a:prstGeom prst="rect">
                      <a:avLst/>
                    </a:prstGeom>
                    <a:noFill/>
                    <a:ln>
                      <a:noFill/>
                    </a:ln>
                  </pic:spPr>
                </pic:pic>
              </a:graphicData>
            </a:graphic>
          </wp:anchor>
        </w:drawing>
      </w:r>
    </w:p>
    <w:p w:rsidR="007136FB" w:rsidRDefault="00986D00" w:rsidP="00EB3C69">
      <w:pPr>
        <w:spacing w:line="276" w:lineRule="auto"/>
        <w:jc w:val="both"/>
        <w:rPr>
          <w:rFonts w:ascii="Verdana" w:hAnsi="Verdana" w:cstheme="minorHAnsi"/>
          <w:szCs w:val="24"/>
        </w:rPr>
      </w:pPr>
      <w:r>
        <w:rPr>
          <w:rFonts w:ascii="Arial Narrow" w:hAnsi="Arial Narrow" w:cstheme="minorHAnsi"/>
          <w:noProof/>
          <w:sz w:val="24"/>
          <w:szCs w:val="24"/>
          <w:lang w:eastAsia="es-CL"/>
        </w:rPr>
        <mc:AlternateContent>
          <mc:Choice Requires="wps">
            <w:drawing>
              <wp:anchor distT="0" distB="0" distL="114300" distR="114300" simplePos="0" relativeHeight="251676672" behindDoc="1" locked="0" layoutInCell="1" allowOverlap="1">
                <wp:simplePos x="0" y="0"/>
                <wp:positionH relativeFrom="column">
                  <wp:posOffset>-22860</wp:posOffset>
                </wp:positionH>
                <wp:positionV relativeFrom="page">
                  <wp:posOffset>1313180</wp:posOffset>
                </wp:positionV>
                <wp:extent cx="5865495" cy="2028825"/>
                <wp:effectExtent l="9525" t="8255" r="11430" b="10795"/>
                <wp:wrapNone/>
                <wp:docPr id="65" name="Rectángulo redondead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5495" cy="2028825"/>
                        </a:xfrm>
                        <a:prstGeom prst="roundRect">
                          <a:avLst>
                            <a:gd name="adj" fmla="val 17148"/>
                          </a:avLst>
                        </a:prstGeom>
                        <a:blipFill dpi="0" rotWithShape="1">
                          <a:blip r:embed="rId19"/>
                          <a:srcRect/>
                          <a:tile tx="0" ty="0" sx="100000" sy="100000" flip="none" algn="tl"/>
                        </a:blipFill>
                        <a:ln w="6350">
                          <a:solidFill>
                            <a:schemeClr val="accent3">
                              <a:lumMod val="100000"/>
                              <a:lumOff val="0"/>
                            </a:schemeClr>
                          </a:solidFill>
                          <a:miter lim="800000"/>
                          <a:headEnd/>
                          <a:tailEnd/>
                        </a:ln>
                      </wps:spPr>
                      <wps:txbx>
                        <w:txbxContent>
                          <w:p w:rsidR="00F26991" w:rsidRPr="00F46012" w:rsidRDefault="00F26991" w:rsidP="007136FB">
                            <w:pPr>
                              <w:jc w:val="both"/>
                              <w:rPr>
                                <w:rFonts w:ascii="Comic Sans MS" w:hAnsi="Comic Sans MS" w:cstheme="minorHAnsi"/>
                                <w:b/>
                                <w:sz w:val="24"/>
                              </w:rPr>
                            </w:pPr>
                            <w:r w:rsidRPr="00F46012">
                              <w:rPr>
                                <w:rFonts w:ascii="Comic Sans MS" w:hAnsi="Comic Sans MS" w:cstheme="minorHAnsi"/>
                                <w:b/>
                                <w:sz w:val="24"/>
                              </w:rPr>
                              <w:t>Conceptos claves</w:t>
                            </w:r>
                          </w:p>
                          <w:p w:rsidR="00F26991" w:rsidRPr="00F46012" w:rsidRDefault="00F26991" w:rsidP="00F46012">
                            <w:pPr>
                              <w:spacing w:line="240" w:lineRule="auto"/>
                              <w:jc w:val="both"/>
                              <w:rPr>
                                <w:rFonts w:ascii="Comic Sans MS" w:hAnsi="Comic Sans MS" w:cstheme="minorHAnsi"/>
                                <w:sz w:val="24"/>
                              </w:rPr>
                            </w:pPr>
                            <w:r w:rsidRPr="00F46012">
                              <w:rPr>
                                <w:rFonts w:ascii="Comic Sans MS" w:hAnsi="Comic Sans MS" w:cstheme="minorHAnsi"/>
                                <w:b/>
                                <w:sz w:val="24"/>
                              </w:rPr>
                              <w:t>Kerigma</w:t>
                            </w:r>
                            <w:r w:rsidRPr="00F46012">
                              <w:rPr>
                                <w:rFonts w:ascii="Comic Sans MS" w:hAnsi="Comic Sans MS" w:cstheme="minorHAnsi"/>
                                <w:sz w:val="24"/>
                              </w:rPr>
                              <w:t xml:space="preserve">: es la confesión y enseñanza del </w:t>
                            </w:r>
                            <w:r w:rsidRPr="00F46012">
                              <w:rPr>
                                <w:rFonts w:ascii="Comic Sans MS" w:hAnsi="Comic Sans MS"/>
                                <w:sz w:val="24"/>
                              </w:rPr>
                              <w:t>anuncio, del nombre, la doctrina, la vida, las promesas, el reino, el misterio de Jesús de Nazaret Hijo de Dios</w:t>
                            </w:r>
                          </w:p>
                          <w:p w:rsidR="00F26991" w:rsidRPr="00F46012" w:rsidRDefault="00F26991" w:rsidP="00F46012">
                            <w:pPr>
                              <w:spacing w:line="240" w:lineRule="auto"/>
                              <w:jc w:val="both"/>
                              <w:rPr>
                                <w:rFonts w:ascii="Comic Sans MS" w:hAnsi="Comic Sans MS" w:cstheme="minorHAnsi"/>
                                <w:sz w:val="24"/>
                              </w:rPr>
                            </w:pPr>
                            <w:r w:rsidRPr="00F46012">
                              <w:rPr>
                                <w:rFonts w:ascii="Comic Sans MS" w:hAnsi="Comic Sans MS" w:cstheme="minorHAnsi"/>
                                <w:b/>
                                <w:sz w:val="24"/>
                              </w:rPr>
                              <w:t>Himnos cristológicos</w:t>
                            </w:r>
                            <w:r w:rsidRPr="00F46012">
                              <w:rPr>
                                <w:rFonts w:ascii="Comic Sans MS" w:hAnsi="Comic Sans MS" w:cstheme="minorHAnsi"/>
                                <w:sz w:val="24"/>
                              </w:rPr>
                              <w:t xml:space="preserve">: Son cantos de alabanza que expresan claramente una viva conciencia de la centralidad del misterio de Cristo, de su profundidad y de su grandeza única. Ejemplos de ellos son El Magníficat, el Benedictus entre otros varios que se encuentran en el NT.  </w:t>
                            </w:r>
                          </w:p>
                          <w:p w:rsidR="00F26991" w:rsidRPr="007136FB" w:rsidRDefault="00F26991" w:rsidP="007136FB">
                            <w:pPr>
                              <w:jc w:val="center"/>
                              <w:rPr>
                                <w:rFonts w:ascii="Verdana" w:hAnsi="Verdana"/>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ectángulo redondeado 22" o:spid="_x0000_s1029" style="position:absolute;left:0;text-align:left;margin-left:-1.8pt;margin-top:103.4pt;width:461.85pt;height:159.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arcsize="11238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" strokecolor="#a5a5a5 [3206]" strokeweight=".5pt">
                <v:fill r:id="rId21" o:title="" recolor="t" rotate="t" type="tile"/>
                <v:stroke joinstyle="miter"/>
                <v:textbox>
                  <w:txbxContent>
                    <w:p w:rsidR="00F26991" w:rsidRPr="00F46012" w:rsidRDefault="00F26991" w:rsidP="007136FB">
                      <w:pPr>
                        <w:jc w:val="both"/>
                        <w:rPr>
                          <w:rFonts w:ascii="Comic Sans MS" w:hAnsi="Comic Sans MS" w:cstheme="minorHAnsi"/>
                          <w:b/>
                          <w:sz w:val="24"/>
                        </w:rPr>
                      </w:pPr>
                      <w:r w:rsidRPr="00F46012">
                        <w:rPr>
                          <w:rFonts w:ascii="Comic Sans MS" w:hAnsi="Comic Sans MS" w:cstheme="minorHAnsi"/>
                          <w:b/>
                          <w:sz w:val="24"/>
                        </w:rPr>
                        <w:t>Conceptos claves</w:t>
                      </w:r>
                    </w:p>
                    <w:p w:rsidR="00F26991" w:rsidRPr="00F46012" w:rsidRDefault="00F26991" w:rsidP="00F46012">
                      <w:pPr>
                        <w:spacing w:line="240" w:lineRule="auto"/>
                        <w:jc w:val="both"/>
                        <w:rPr>
                          <w:rFonts w:ascii="Comic Sans MS" w:hAnsi="Comic Sans MS" w:cstheme="minorHAnsi"/>
                          <w:sz w:val="24"/>
                        </w:rPr>
                      </w:pPr>
                      <w:r w:rsidRPr="00F46012">
                        <w:rPr>
                          <w:rFonts w:ascii="Comic Sans MS" w:hAnsi="Comic Sans MS" w:cstheme="minorHAnsi"/>
                          <w:b/>
                          <w:sz w:val="24"/>
                        </w:rPr>
                        <w:t>Kerigma</w:t>
                      </w:r>
                      <w:r w:rsidRPr="00F46012">
                        <w:rPr>
                          <w:rFonts w:ascii="Comic Sans MS" w:hAnsi="Comic Sans MS" w:cstheme="minorHAnsi"/>
                          <w:sz w:val="24"/>
                        </w:rPr>
                        <w:t xml:space="preserve">: es la confesión y enseñanza del </w:t>
                      </w:r>
                      <w:r w:rsidRPr="00F46012">
                        <w:rPr>
                          <w:rFonts w:ascii="Comic Sans MS" w:hAnsi="Comic Sans MS"/>
                          <w:sz w:val="24"/>
                        </w:rPr>
                        <w:t>anuncio, del nombre, la doctrina, la vida, las promesas, el reino, el misterio de Jesús de Nazaret Hijo de Dios</w:t>
                      </w:r>
                    </w:p>
                    <w:p w:rsidR="00F26991" w:rsidRPr="00F46012" w:rsidRDefault="00F26991" w:rsidP="00F46012">
                      <w:pPr>
                        <w:spacing w:line="240" w:lineRule="auto"/>
                        <w:jc w:val="both"/>
                        <w:rPr>
                          <w:rFonts w:ascii="Comic Sans MS" w:hAnsi="Comic Sans MS" w:cstheme="minorHAnsi"/>
                          <w:sz w:val="24"/>
                        </w:rPr>
                      </w:pPr>
                      <w:r w:rsidRPr="00F46012">
                        <w:rPr>
                          <w:rFonts w:ascii="Comic Sans MS" w:hAnsi="Comic Sans MS" w:cstheme="minorHAnsi"/>
                          <w:b/>
                          <w:sz w:val="24"/>
                        </w:rPr>
                        <w:t>Himnos cristológicos</w:t>
                      </w:r>
                      <w:r w:rsidRPr="00F46012">
                        <w:rPr>
                          <w:rFonts w:ascii="Comic Sans MS" w:hAnsi="Comic Sans MS" w:cstheme="minorHAnsi"/>
                          <w:sz w:val="24"/>
                        </w:rPr>
                        <w:t xml:space="preserve">: Son cantos de alabanza que expresan claramente una viva conciencia de la centralidad del misterio de Cristo, de su profundidad y de su grandeza única. Ejemplos de ellos son El Magníficat, el Benedictus entre otros varios que se encuentran en el NT.  </w:t>
                      </w:r>
                    </w:p>
                    <w:p w:rsidR="00F26991" w:rsidRPr="007136FB" w:rsidRDefault="00F26991" w:rsidP="007136FB">
                      <w:pPr>
                        <w:jc w:val="center"/>
                        <w:rPr>
                          <w:rFonts w:ascii="Verdana" w:hAnsi="Verdana"/>
                        </w:rPr>
                      </w:pPr>
                    </w:p>
                  </w:txbxContent>
                </v:textbox>
                <w10:wrap anchory="page"/>
              </v:roundrect>
            </w:pict>
          </mc:Fallback>
        </mc:AlternateContent>
      </w:r>
    </w:p>
    <w:p w:rsidR="007136FB" w:rsidRDefault="007136FB" w:rsidP="00EB3C69">
      <w:pPr>
        <w:spacing w:line="276" w:lineRule="auto"/>
        <w:jc w:val="both"/>
        <w:rPr>
          <w:rFonts w:ascii="Verdana" w:hAnsi="Verdana" w:cstheme="minorHAnsi"/>
          <w:szCs w:val="24"/>
        </w:rPr>
      </w:pPr>
    </w:p>
    <w:p w:rsidR="005F0446" w:rsidRPr="007136FB" w:rsidRDefault="005F0446" w:rsidP="007136FB">
      <w:pPr>
        <w:spacing w:line="276" w:lineRule="auto"/>
        <w:jc w:val="both"/>
        <w:rPr>
          <w:rFonts w:ascii="Verdana" w:hAnsi="Verdana" w:cstheme="minorHAnsi"/>
          <w:szCs w:val="24"/>
        </w:rPr>
      </w:pPr>
    </w:p>
    <w:p w:rsidR="005F0446" w:rsidRDefault="005F0446"/>
    <w:p w:rsidR="005F0446" w:rsidRDefault="005F0446"/>
    <w:p w:rsidR="005F0446" w:rsidRDefault="005F0446"/>
    <w:p w:rsidR="005F0446" w:rsidRDefault="005F0446"/>
    <w:p w:rsidR="0026489E" w:rsidRDefault="0026489E"/>
    <w:p w:rsidR="00111C58" w:rsidRDefault="00111C58"/>
    <w:p w:rsidR="00111C58" w:rsidRDefault="00111C58"/>
    <w:p w:rsidR="0026489E" w:rsidRDefault="00593D52">
      <w:r w:rsidRPr="00175D73">
        <w:rPr>
          <w:rFonts w:ascii="Arial Narrow" w:hAnsi="Arial Narrow"/>
          <w:noProof/>
          <w:color w:val="C00000"/>
          <w:sz w:val="28"/>
          <w:lang w:eastAsia="es-CL"/>
        </w:rPr>
        <w:drawing>
          <wp:anchor distT="0" distB="0" distL="114300" distR="114300" simplePos="0" relativeHeight="251680768" behindDoc="0" locked="0" layoutInCell="1" allowOverlap="1">
            <wp:simplePos x="0" y="0"/>
            <wp:positionH relativeFrom="column">
              <wp:posOffset>491341</wp:posOffset>
            </wp:positionH>
            <wp:positionV relativeFrom="paragraph">
              <wp:posOffset>220370</wp:posOffset>
            </wp:positionV>
            <wp:extent cx="1026543" cy="1026543"/>
            <wp:effectExtent l="114300" t="57150" r="116840" b="783590"/>
            <wp:wrapSquare wrapText="bothSides"/>
            <wp:docPr id="24" name="Imagen 24" descr="Maravillosos Mensajes De Reflexion | Megadatosgrat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avillosos Mensajes De Reflexion | Megadatosgratis.co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6543" cy="1026543"/>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593D52" w:rsidRDefault="0026489E" w:rsidP="0026489E">
      <w:r>
        <w:t xml:space="preserve">                                                             </w:t>
      </w:r>
    </w:p>
    <w:p w:rsidR="0026489E" w:rsidRPr="007136FB" w:rsidRDefault="0026489E" w:rsidP="0026489E">
      <w:pPr>
        <w:rPr>
          <w:rFonts w:ascii="Verdana" w:hAnsi="Verdana"/>
          <w:b/>
        </w:rPr>
      </w:pPr>
      <w:r w:rsidRPr="007136FB">
        <w:rPr>
          <w:rFonts w:ascii="Verdana" w:hAnsi="Verdana"/>
          <w:b/>
          <w:color w:val="C00000"/>
          <w:sz w:val="28"/>
        </w:rPr>
        <w:t>Reflexión grupal o individual</w:t>
      </w:r>
    </w:p>
    <w:p w:rsidR="005F0446" w:rsidRDefault="0026489E">
      <w:r>
        <w:t xml:space="preserve">                              </w:t>
      </w:r>
    </w:p>
    <w:p w:rsidR="005F0446" w:rsidRDefault="005F0446"/>
    <w:p w:rsidR="005F0446" w:rsidRDefault="005F0446"/>
    <w:p w:rsidR="005F0446" w:rsidRDefault="005F0446"/>
    <w:p w:rsidR="005F0446" w:rsidRDefault="00986D00">
      <w:r>
        <w:rPr>
          <w:noProof/>
          <w:lang w:eastAsia="es-CL"/>
        </w:rPr>
        <mc:AlternateContent>
          <mc:Choice Requires="wps">
            <w:drawing>
              <wp:anchor distT="0" distB="0" distL="114300" distR="114300" simplePos="0" relativeHeight="251682816" behindDoc="0" locked="0" layoutInCell="1" allowOverlap="1">
                <wp:simplePos x="0" y="0"/>
                <wp:positionH relativeFrom="column">
                  <wp:posOffset>50800</wp:posOffset>
                </wp:positionH>
                <wp:positionV relativeFrom="paragraph">
                  <wp:posOffset>36195</wp:posOffset>
                </wp:positionV>
                <wp:extent cx="5607050" cy="1657350"/>
                <wp:effectExtent l="0" t="0" r="0" b="0"/>
                <wp:wrapNone/>
                <wp:docPr id="64" name="Redondear rectángulo de esquina diagona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0" cy="1657350"/>
                        </a:xfrm>
                        <a:prstGeom prst="round2DiagRect">
                          <a:avLst/>
                        </a:prstGeom>
                      </wps:spPr>
                      <wps:style>
                        <a:lnRef idx="2">
                          <a:schemeClr val="accent5"/>
                        </a:lnRef>
                        <a:fillRef idx="1">
                          <a:schemeClr val="lt1"/>
                        </a:fillRef>
                        <a:effectRef idx="0">
                          <a:schemeClr val="accent5"/>
                        </a:effectRef>
                        <a:fontRef idx="minor">
                          <a:schemeClr val="dk1"/>
                        </a:fontRef>
                      </wps:style>
                      <wps:txbx>
                        <w:txbxContent>
                          <w:p w:rsidR="00F26991" w:rsidRPr="00F46012" w:rsidRDefault="00F26991" w:rsidP="00F46012">
                            <w:pPr>
                              <w:tabs>
                                <w:tab w:val="left" w:pos="1985"/>
                              </w:tabs>
                              <w:jc w:val="both"/>
                              <w:rPr>
                                <w:rFonts w:ascii="Verdana" w:hAnsi="Verdana" w:cstheme="minorHAnsi"/>
                                <w:szCs w:val="24"/>
                              </w:rPr>
                            </w:pPr>
                            <w:r w:rsidRPr="00F46012">
                              <w:rPr>
                                <w:rFonts w:ascii="Verdana" w:hAnsi="Verdana" w:cstheme="minorHAnsi"/>
                                <w:szCs w:val="24"/>
                              </w:rPr>
                              <w:t>Preguntas:</w:t>
                            </w:r>
                          </w:p>
                          <w:p w:rsidR="00F26991" w:rsidRPr="00F46012" w:rsidRDefault="00F26991" w:rsidP="00F46012">
                            <w:pPr>
                              <w:pStyle w:val="Prrafodelista"/>
                              <w:numPr>
                                <w:ilvl w:val="0"/>
                                <w:numId w:val="6"/>
                              </w:numPr>
                              <w:tabs>
                                <w:tab w:val="left" w:pos="1985"/>
                              </w:tabs>
                              <w:jc w:val="both"/>
                              <w:rPr>
                                <w:rFonts w:ascii="Verdana" w:hAnsi="Verdana" w:cstheme="minorHAnsi"/>
                                <w:szCs w:val="24"/>
                              </w:rPr>
                            </w:pPr>
                            <w:r w:rsidRPr="00F46012">
                              <w:rPr>
                                <w:rFonts w:ascii="Verdana" w:hAnsi="Verdana" w:cstheme="minorHAnsi"/>
                                <w:szCs w:val="24"/>
                              </w:rPr>
                              <w:t>Enumera los aspectos que son más propios de la catequesis</w:t>
                            </w:r>
                          </w:p>
                          <w:p w:rsidR="00F26991" w:rsidRDefault="00F26991" w:rsidP="00F46012">
                            <w:pPr>
                              <w:pStyle w:val="Prrafodelista"/>
                              <w:numPr>
                                <w:ilvl w:val="0"/>
                                <w:numId w:val="6"/>
                              </w:numPr>
                              <w:tabs>
                                <w:tab w:val="left" w:pos="1985"/>
                              </w:tabs>
                              <w:jc w:val="both"/>
                              <w:rPr>
                                <w:rFonts w:ascii="Verdana" w:hAnsi="Verdana" w:cstheme="minorHAnsi"/>
                                <w:szCs w:val="24"/>
                              </w:rPr>
                            </w:pPr>
                            <w:r w:rsidRPr="00F46012">
                              <w:rPr>
                                <w:rFonts w:ascii="Verdana" w:hAnsi="Verdana" w:cstheme="minorHAnsi"/>
                                <w:szCs w:val="24"/>
                              </w:rPr>
                              <w:t>¿Cuál de las dos evidencias constatas en aquellas personas de tu sector que ya recibieron anteriormente un primer anuncio y quieren acceder a algún sacramento?</w:t>
                            </w:r>
                            <w:r w:rsidR="00134F6D">
                              <w:rPr>
                                <w:rFonts w:ascii="Verdana" w:hAnsi="Verdana" w:cstheme="minorHAnsi"/>
                                <w:szCs w:val="24"/>
                              </w:rPr>
                              <w:t xml:space="preserve"> (D</w:t>
                            </w:r>
                            <w:r>
                              <w:rPr>
                                <w:rFonts w:ascii="Verdana" w:hAnsi="Verdana" w:cstheme="minorHAnsi"/>
                                <w:szCs w:val="24"/>
                              </w:rPr>
                              <w:t>C, n.56)</w:t>
                            </w:r>
                          </w:p>
                          <w:p w:rsidR="00F26991" w:rsidRPr="00F46012" w:rsidRDefault="00F26991" w:rsidP="00F46012">
                            <w:pPr>
                              <w:pStyle w:val="Prrafodelista"/>
                              <w:numPr>
                                <w:ilvl w:val="0"/>
                                <w:numId w:val="6"/>
                              </w:numPr>
                              <w:tabs>
                                <w:tab w:val="left" w:pos="1985"/>
                              </w:tabs>
                              <w:jc w:val="both"/>
                              <w:rPr>
                                <w:rFonts w:ascii="Verdana" w:hAnsi="Verdana" w:cstheme="minorHAnsi"/>
                                <w:szCs w:val="24"/>
                              </w:rPr>
                            </w:pPr>
                            <w:r w:rsidRPr="00F46012">
                              <w:rPr>
                                <w:rFonts w:ascii="Verdana" w:hAnsi="Verdana" w:cstheme="minorHAnsi"/>
                                <w:szCs w:val="24"/>
                              </w:rPr>
                              <w:t>¿Qué desafíos te presenta la dimensión social de la catequesis?</w:t>
                            </w:r>
                          </w:p>
                          <w:p w:rsidR="00F26991" w:rsidRPr="00175D73" w:rsidRDefault="00F26991" w:rsidP="0026489E">
                            <w:pPr>
                              <w:pStyle w:val="Prrafodelista"/>
                              <w:tabs>
                                <w:tab w:val="left" w:pos="1985"/>
                              </w:tabs>
                              <w:jc w:val="both"/>
                              <w:rPr>
                                <w:rFonts w:ascii="Arial Narrow" w:hAnsi="Arial Narrow" w:cstheme="minorHAns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dondear rectángulo de esquina diagonal 25" o:spid="_x0000_s1030" style="position:absolute;margin-left:4pt;margin-top:2.85pt;width:441.5pt;height:13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07050,1657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" adj="-11796480,,5400" path="m276231,l5607050,r,l5607050,1381119v,152558,-123673,276231,-276231,276231l,1657350r,l,276231c,123673,123673,,276231,xe" fillcolor="white [3201]" strokecolor="#4472c4 [3208]" strokeweight="1pt">
                <v:stroke joinstyle="miter"/>
                <v:formulas/>
                <v:path arrowok="t" o:connecttype="custom" o:connectlocs="276231,0;5607050,0;5607050,0;5607050,1381119;5330819,1657350;0,1657350;0,1657350;0,276231;276231,0" o:connectangles="0,0,0,0,0,0,0,0,0" textboxrect="0,0,5607050,1657350"/>
                <v:textbox>
                  <w:txbxContent>
                    <w:p w:rsidR="00F26991" w:rsidRPr="00F46012" w:rsidRDefault="00F26991" w:rsidP="00F46012">
                      <w:pPr>
                        <w:tabs>
                          <w:tab w:val="left" w:pos="1985"/>
                        </w:tabs>
                        <w:jc w:val="both"/>
                        <w:rPr>
                          <w:rFonts w:ascii="Verdana" w:hAnsi="Verdana" w:cstheme="minorHAnsi"/>
                          <w:szCs w:val="24"/>
                        </w:rPr>
                      </w:pPr>
                      <w:r w:rsidRPr="00F46012">
                        <w:rPr>
                          <w:rFonts w:ascii="Verdana" w:hAnsi="Verdana" w:cstheme="minorHAnsi"/>
                          <w:szCs w:val="24"/>
                        </w:rPr>
                        <w:t>Preguntas:</w:t>
                      </w:r>
                    </w:p>
                    <w:p w:rsidR="00F26991" w:rsidRPr="00F46012" w:rsidRDefault="00F26991" w:rsidP="00F46012">
                      <w:pPr>
                        <w:pStyle w:val="Prrafodelista"/>
                        <w:numPr>
                          <w:ilvl w:val="0"/>
                          <w:numId w:val="6"/>
                        </w:numPr>
                        <w:tabs>
                          <w:tab w:val="left" w:pos="1985"/>
                        </w:tabs>
                        <w:jc w:val="both"/>
                        <w:rPr>
                          <w:rFonts w:ascii="Verdana" w:hAnsi="Verdana" w:cstheme="minorHAnsi"/>
                          <w:szCs w:val="24"/>
                        </w:rPr>
                      </w:pPr>
                      <w:r w:rsidRPr="00F46012">
                        <w:rPr>
                          <w:rFonts w:ascii="Verdana" w:hAnsi="Verdana" w:cstheme="minorHAnsi"/>
                          <w:szCs w:val="24"/>
                        </w:rPr>
                        <w:t>Enumera los aspectos que son más propios de la catequesis</w:t>
                      </w:r>
                    </w:p>
                    <w:p w:rsidR="00F26991" w:rsidRDefault="00F26991" w:rsidP="00F46012">
                      <w:pPr>
                        <w:pStyle w:val="Prrafodelista"/>
                        <w:numPr>
                          <w:ilvl w:val="0"/>
                          <w:numId w:val="6"/>
                        </w:numPr>
                        <w:tabs>
                          <w:tab w:val="left" w:pos="1985"/>
                        </w:tabs>
                        <w:jc w:val="both"/>
                        <w:rPr>
                          <w:rFonts w:ascii="Verdana" w:hAnsi="Verdana" w:cstheme="minorHAnsi"/>
                          <w:szCs w:val="24"/>
                        </w:rPr>
                      </w:pPr>
                      <w:r w:rsidRPr="00F46012">
                        <w:rPr>
                          <w:rFonts w:ascii="Verdana" w:hAnsi="Verdana" w:cstheme="minorHAnsi"/>
                          <w:szCs w:val="24"/>
                        </w:rPr>
                        <w:t>¿Cuál de las dos evidencias constatas en aquellas personas de tu sector que ya recibieron anteriormente un primer anuncio y quieren acceder a algún sacramento?</w:t>
                      </w:r>
                      <w:r w:rsidR="00134F6D">
                        <w:rPr>
                          <w:rFonts w:ascii="Verdana" w:hAnsi="Verdana" w:cstheme="minorHAnsi"/>
                          <w:szCs w:val="24"/>
                        </w:rPr>
                        <w:t xml:space="preserve"> (D</w:t>
                      </w:r>
                      <w:r>
                        <w:rPr>
                          <w:rFonts w:ascii="Verdana" w:hAnsi="Verdana" w:cstheme="minorHAnsi"/>
                          <w:szCs w:val="24"/>
                        </w:rPr>
                        <w:t>C, n.56)</w:t>
                      </w:r>
                    </w:p>
                    <w:p w:rsidR="00F26991" w:rsidRPr="00F46012" w:rsidRDefault="00F26991" w:rsidP="00F46012">
                      <w:pPr>
                        <w:pStyle w:val="Prrafodelista"/>
                        <w:numPr>
                          <w:ilvl w:val="0"/>
                          <w:numId w:val="6"/>
                        </w:numPr>
                        <w:tabs>
                          <w:tab w:val="left" w:pos="1985"/>
                        </w:tabs>
                        <w:jc w:val="both"/>
                        <w:rPr>
                          <w:rFonts w:ascii="Verdana" w:hAnsi="Verdana" w:cstheme="minorHAnsi"/>
                          <w:szCs w:val="24"/>
                        </w:rPr>
                      </w:pPr>
                      <w:r w:rsidRPr="00F46012">
                        <w:rPr>
                          <w:rFonts w:ascii="Verdana" w:hAnsi="Verdana" w:cstheme="minorHAnsi"/>
                          <w:szCs w:val="24"/>
                        </w:rPr>
                        <w:t>¿Qué desafíos te presenta la dimensión social de la catequesis?</w:t>
                      </w:r>
                    </w:p>
                    <w:p w:rsidR="00F26991" w:rsidRPr="00175D73" w:rsidRDefault="00F26991" w:rsidP="0026489E">
                      <w:pPr>
                        <w:pStyle w:val="Prrafodelista"/>
                        <w:tabs>
                          <w:tab w:val="left" w:pos="1985"/>
                        </w:tabs>
                        <w:jc w:val="both"/>
                        <w:rPr>
                          <w:rFonts w:ascii="Arial Narrow" w:hAnsi="Arial Narrow" w:cstheme="minorHAnsi"/>
                          <w:sz w:val="24"/>
                          <w:szCs w:val="24"/>
                        </w:rPr>
                      </w:pPr>
                    </w:p>
                  </w:txbxContent>
                </v:textbox>
              </v:shape>
            </w:pict>
          </mc:Fallback>
        </mc:AlternateContent>
      </w:r>
    </w:p>
    <w:p w:rsidR="005F0446" w:rsidRDefault="005F0446"/>
    <w:p w:rsidR="005F0446" w:rsidRDefault="005F0446"/>
    <w:p w:rsidR="005F0446" w:rsidRDefault="005F0446"/>
    <w:p w:rsidR="005F0446" w:rsidRDefault="005F0446"/>
    <w:p w:rsidR="005F0446" w:rsidRDefault="005F0446"/>
    <w:p w:rsidR="005F0446" w:rsidRDefault="005F0446"/>
    <w:p w:rsidR="005F0446" w:rsidRDefault="0018242E">
      <w:r>
        <w:br w:type="page"/>
      </w:r>
    </w:p>
    <w:p w:rsidR="005F0446" w:rsidRDefault="00986D00">
      <w:r>
        <w:rPr>
          <w:noProof/>
          <w:lang w:eastAsia="es-CL"/>
        </w:rPr>
        <w:lastRenderedPageBreak/>
        <mc:AlternateContent>
          <mc:Choice Requires="wps">
            <w:drawing>
              <wp:anchor distT="0" distB="0" distL="114300" distR="114300" simplePos="0" relativeHeight="251684864" behindDoc="0" locked="0" layoutInCell="1" allowOverlap="1">
                <wp:simplePos x="0" y="0"/>
                <wp:positionH relativeFrom="column">
                  <wp:posOffset>205740</wp:posOffset>
                </wp:positionH>
                <wp:positionV relativeFrom="paragraph">
                  <wp:posOffset>-252095</wp:posOffset>
                </wp:positionV>
                <wp:extent cx="5324475" cy="704850"/>
                <wp:effectExtent l="0" t="0" r="9525" b="0"/>
                <wp:wrapNone/>
                <wp:docPr id="62" name="Rectángulo redondead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4475" cy="704850"/>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F26991" w:rsidRDefault="00F26991" w:rsidP="00F46012">
                            <w:pPr>
                              <w:spacing w:after="0"/>
                              <w:jc w:val="center"/>
                              <w:rPr>
                                <w:rFonts w:ascii="Verdana" w:hAnsi="Verdana" w:cstheme="minorHAnsi"/>
                                <w:b/>
                                <w:sz w:val="28"/>
                                <w:szCs w:val="28"/>
                              </w:rPr>
                            </w:pPr>
                            <w:r>
                              <w:rPr>
                                <w:rFonts w:ascii="Verdana" w:hAnsi="Verdana" w:cstheme="minorHAnsi"/>
                                <w:b/>
                                <w:sz w:val="28"/>
                                <w:szCs w:val="28"/>
                              </w:rPr>
                              <w:t xml:space="preserve">FICHA 3 </w:t>
                            </w:r>
                          </w:p>
                          <w:p w:rsidR="00F26991" w:rsidRPr="00A722D8" w:rsidRDefault="00F26991" w:rsidP="00A722D8">
                            <w:pPr>
                              <w:spacing w:after="0"/>
                              <w:jc w:val="center"/>
                              <w:rPr>
                                <w:rFonts w:ascii="Verdana" w:hAnsi="Verdana" w:cstheme="minorHAnsi"/>
                                <w:b/>
                                <w:sz w:val="28"/>
                                <w:szCs w:val="28"/>
                              </w:rPr>
                            </w:pPr>
                            <w:r>
                              <w:rPr>
                                <w:rFonts w:ascii="Verdana" w:hAnsi="Verdana" w:cstheme="minorHAnsi"/>
                                <w:b/>
                                <w:sz w:val="28"/>
                                <w:szCs w:val="28"/>
                              </w:rPr>
                              <w:t>EL CATEQUISTA: identidad y vocación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26" o:spid="_x0000_s1031" style="position:absolute;margin-left:16.2pt;margin-top:-19.85pt;width:419.25pt;height:5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" fillcolor="white [3201]" strokecolor="#ffc000 [3207]" strokeweight="1pt">
                <v:stroke joinstyle="miter"/>
                <v:path arrowok="t"/>
                <v:textbox>
                  <w:txbxContent>
                    <w:p w:rsidR="00F26991" w:rsidRDefault="00F26991" w:rsidP="00F46012">
                      <w:pPr>
                        <w:spacing w:after="0"/>
                        <w:jc w:val="center"/>
                        <w:rPr>
                          <w:rFonts w:ascii="Verdana" w:hAnsi="Verdana" w:cstheme="minorHAnsi"/>
                          <w:b/>
                          <w:sz w:val="28"/>
                          <w:szCs w:val="28"/>
                        </w:rPr>
                      </w:pPr>
                      <w:r>
                        <w:rPr>
                          <w:rFonts w:ascii="Verdana" w:hAnsi="Verdana" w:cstheme="minorHAnsi"/>
                          <w:b/>
                          <w:sz w:val="28"/>
                          <w:szCs w:val="28"/>
                        </w:rPr>
                        <w:t xml:space="preserve">FICHA 3 </w:t>
                      </w:r>
                    </w:p>
                    <w:p w:rsidR="00F26991" w:rsidRPr="00A722D8" w:rsidRDefault="00F26991" w:rsidP="00A722D8">
                      <w:pPr>
                        <w:spacing w:after="0"/>
                        <w:jc w:val="center"/>
                        <w:rPr>
                          <w:rFonts w:ascii="Verdana" w:hAnsi="Verdana" w:cstheme="minorHAnsi"/>
                          <w:b/>
                          <w:sz w:val="28"/>
                          <w:szCs w:val="28"/>
                        </w:rPr>
                      </w:pPr>
                      <w:r>
                        <w:rPr>
                          <w:rFonts w:ascii="Verdana" w:hAnsi="Verdana" w:cstheme="minorHAnsi"/>
                          <w:b/>
                          <w:sz w:val="28"/>
                          <w:szCs w:val="28"/>
                        </w:rPr>
                        <w:t>EL CATEQUISTA: identidad y vocación</w:t>
                      </w:r>
                    </w:p>
                  </w:txbxContent>
                </v:textbox>
              </v:roundrect>
            </w:pict>
          </mc:Fallback>
        </mc:AlternateContent>
      </w:r>
    </w:p>
    <w:p w:rsidR="005F0446" w:rsidRDefault="005F0446"/>
    <w:p w:rsidR="00F46012" w:rsidRDefault="00F46012" w:rsidP="00C14591">
      <w:pPr>
        <w:widowControl w:val="0"/>
        <w:tabs>
          <w:tab w:val="left" w:pos="785"/>
        </w:tabs>
        <w:autoSpaceDE w:val="0"/>
        <w:autoSpaceDN w:val="0"/>
        <w:spacing w:line="276" w:lineRule="auto"/>
        <w:ind w:right="143"/>
        <w:jc w:val="both"/>
        <w:rPr>
          <w:rFonts w:ascii="Verdana" w:hAnsi="Verdana" w:cstheme="minorHAnsi"/>
        </w:rPr>
      </w:pPr>
      <w:r w:rsidRPr="00F46012">
        <w:rPr>
          <w:rFonts w:ascii="Verdana" w:hAnsi="Verdana" w:cstheme="minorHAnsi"/>
        </w:rPr>
        <w:t xml:space="preserve">En esta sesión veremos que </w:t>
      </w:r>
      <w:r w:rsidR="00C14591">
        <w:rPr>
          <w:rFonts w:ascii="Verdana" w:hAnsi="Verdana" w:cstheme="minorHAnsi"/>
        </w:rPr>
        <w:t xml:space="preserve">“la </w:t>
      </w:r>
      <w:r w:rsidR="00C14591" w:rsidRPr="00C14591">
        <w:rPr>
          <w:rFonts w:ascii="Verdana" w:hAnsi="Verdana" w:cstheme="minorHAnsi"/>
        </w:rPr>
        <w:t>vocación específica del catequista tiene s</w:t>
      </w:r>
      <w:r w:rsidR="00C14591">
        <w:rPr>
          <w:rFonts w:ascii="Verdana" w:hAnsi="Verdana" w:cstheme="minorHAnsi"/>
        </w:rPr>
        <w:t xml:space="preserve">u raíz en la vocación común del </w:t>
      </w:r>
      <w:r w:rsidR="00C14591" w:rsidRPr="00C14591">
        <w:rPr>
          <w:rFonts w:ascii="Verdana" w:hAnsi="Verdana" w:cstheme="minorHAnsi"/>
        </w:rPr>
        <w:t>pueblo de Dios, llamado a servir al plan s</w:t>
      </w:r>
      <w:r w:rsidR="00C14591">
        <w:rPr>
          <w:rFonts w:ascii="Verdana" w:hAnsi="Verdana" w:cstheme="minorHAnsi"/>
        </w:rPr>
        <w:t>alvífico de Di</w:t>
      </w:r>
      <w:r w:rsidR="00134F6D">
        <w:rPr>
          <w:rFonts w:ascii="Verdana" w:hAnsi="Verdana" w:cstheme="minorHAnsi"/>
        </w:rPr>
        <w:t>os en favor de la humanidad” (D</w:t>
      </w:r>
      <w:r w:rsidR="00C14591">
        <w:rPr>
          <w:rFonts w:ascii="Verdana" w:hAnsi="Verdana" w:cstheme="minorHAnsi"/>
        </w:rPr>
        <w:t>C, 110).</w:t>
      </w:r>
    </w:p>
    <w:p w:rsidR="00F46012" w:rsidRPr="00224796" w:rsidRDefault="00A722D8" w:rsidP="00224796">
      <w:pPr>
        <w:widowControl w:val="0"/>
        <w:tabs>
          <w:tab w:val="left" w:pos="785"/>
        </w:tabs>
        <w:autoSpaceDE w:val="0"/>
        <w:autoSpaceDN w:val="0"/>
        <w:spacing w:line="276" w:lineRule="auto"/>
        <w:ind w:right="143"/>
        <w:jc w:val="both"/>
        <w:rPr>
          <w:rFonts w:ascii="Verdana" w:hAnsi="Verdana" w:cstheme="minorHAnsi"/>
          <w:b/>
        </w:rPr>
      </w:pPr>
      <w:r>
        <w:rPr>
          <w:noProof/>
          <w:lang w:eastAsia="es-CL"/>
        </w:rPr>
        <w:drawing>
          <wp:anchor distT="0" distB="0" distL="114300" distR="114300" simplePos="0" relativeHeight="251867136" behindDoc="0" locked="0" layoutInCell="1" allowOverlap="1">
            <wp:simplePos x="0" y="0"/>
            <wp:positionH relativeFrom="column">
              <wp:posOffset>-3810</wp:posOffset>
            </wp:positionH>
            <wp:positionV relativeFrom="paragraph">
              <wp:posOffset>299085</wp:posOffset>
            </wp:positionV>
            <wp:extent cx="1724025" cy="1791970"/>
            <wp:effectExtent l="57150" t="57150" r="66675" b="55880"/>
            <wp:wrapSquare wrapText="bothSides"/>
            <wp:docPr id="158" name="Imagen 158" descr="CATEQUISTAS - Educación Religiosa San Jo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TEQUISTAS - Educación Religiosa San José"/>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1381676">
                      <a:off x="0" y="0"/>
                      <a:ext cx="1724025" cy="1791970"/>
                    </a:xfrm>
                    <a:prstGeom prst="rect">
                      <a:avLst/>
                    </a:prstGeom>
                    <a:noFill/>
                    <a:ln>
                      <a:noFill/>
                    </a:ln>
                  </pic:spPr>
                </pic:pic>
              </a:graphicData>
            </a:graphic>
          </wp:anchor>
        </w:drawing>
      </w:r>
      <w:r w:rsidR="00224796" w:rsidRPr="00224796">
        <w:rPr>
          <w:rFonts w:ascii="Verdana" w:hAnsi="Verdana" w:cstheme="minorHAnsi"/>
          <w:b/>
        </w:rPr>
        <w:t>¿Quién es un catequista?</w:t>
      </w:r>
    </w:p>
    <w:p w:rsidR="001678E7" w:rsidRDefault="00A722D8" w:rsidP="00F46012">
      <w:pPr>
        <w:autoSpaceDE w:val="0"/>
        <w:autoSpaceDN w:val="0"/>
        <w:adjustRightInd w:val="0"/>
        <w:spacing w:after="0" w:line="276" w:lineRule="auto"/>
        <w:jc w:val="both"/>
        <w:rPr>
          <w:rFonts w:ascii="Verdana" w:eastAsia="MalgunGothic" w:hAnsi="Verdana" w:cs="MalgunGothic"/>
        </w:rPr>
      </w:pPr>
      <w:r>
        <w:rPr>
          <w:rFonts w:ascii="Verdana" w:eastAsia="MalgunGothic" w:hAnsi="Verdana" w:cs="MalgunGothic"/>
        </w:rPr>
        <w:t xml:space="preserve"> </w:t>
      </w:r>
      <w:r w:rsidR="00C14591">
        <w:rPr>
          <w:rFonts w:ascii="Verdana" w:eastAsia="MalgunGothic" w:hAnsi="Verdana" w:cs="MalgunGothic"/>
        </w:rPr>
        <w:t>“</w:t>
      </w:r>
      <w:r w:rsidR="00F46012" w:rsidRPr="00F46012">
        <w:rPr>
          <w:rFonts w:ascii="Verdana" w:eastAsia="MalgunGothic" w:hAnsi="Verdana" w:cs="MalgunGothic"/>
        </w:rPr>
        <w:t>El catequista es un cristiano que recibe un llamado particular de Dios, aceptado en la fe, ese llamado lo capacita para el servicio de la transmisión de la fe y para la tarea de iniciar en la vida cristiana.</w:t>
      </w:r>
    </w:p>
    <w:p w:rsidR="001678E7" w:rsidRDefault="00F46012" w:rsidP="00F46012">
      <w:pPr>
        <w:autoSpaceDE w:val="0"/>
        <w:autoSpaceDN w:val="0"/>
        <w:adjustRightInd w:val="0"/>
        <w:spacing w:after="0" w:line="276" w:lineRule="auto"/>
        <w:jc w:val="both"/>
        <w:rPr>
          <w:rFonts w:ascii="Verdana" w:eastAsia="MalgunGothic" w:hAnsi="Verdana" w:cs="MalgunGothic"/>
        </w:rPr>
      </w:pPr>
      <w:r w:rsidRPr="00F46012">
        <w:rPr>
          <w:rFonts w:ascii="Verdana" w:eastAsia="MalgunGothic" w:hAnsi="Verdana" w:cs="MalgunGothic"/>
        </w:rPr>
        <w:t xml:space="preserve">Las causas inmediatas para que un catequista sea llamado a servir a la Palabra de Dios son muy variadas, pero todas son mediaciones que Dios, a través de la Iglesia, usa para llamar a su servicio. </w:t>
      </w:r>
    </w:p>
    <w:p w:rsidR="00F46012" w:rsidRDefault="00F46012" w:rsidP="00F46012">
      <w:pPr>
        <w:autoSpaceDE w:val="0"/>
        <w:autoSpaceDN w:val="0"/>
        <w:adjustRightInd w:val="0"/>
        <w:spacing w:after="0" w:line="276" w:lineRule="auto"/>
        <w:jc w:val="both"/>
        <w:rPr>
          <w:rFonts w:ascii="Verdana" w:eastAsia="MalgunGothic" w:hAnsi="Verdana" w:cs="MalgunGothic"/>
        </w:rPr>
      </w:pPr>
      <w:r w:rsidRPr="00F46012">
        <w:rPr>
          <w:rFonts w:ascii="Verdana" w:eastAsia="MalgunGothic" w:hAnsi="Verdana" w:cs="MalgunGothic"/>
        </w:rPr>
        <w:t>Para este llamado, el catequista participa de la misión de Jesús que conduce a sus discípulos a la relación filial con el Padre. Sin embargo, el verdadero protagonista de toda autentica catequesis es el Espíritu Santo que, mediante la profunda unión nacida del catequista con Jesucristo, hace que los esfuerzos humanos sean efectivos en la actividad de la catequesis. Dicha actividad tiene lugar dentro de la Iglesia: el catequista es testigo de su Tradición viva y mediadora que facilita la inserción de los nuevos discípulos de Cristo en el cuerpo eclesial</w:t>
      </w:r>
      <w:r w:rsidR="00134F6D">
        <w:rPr>
          <w:rFonts w:ascii="Verdana" w:eastAsia="MalgunGothic" w:hAnsi="Verdana" w:cs="MalgunGothic"/>
        </w:rPr>
        <w:t>” (D</w:t>
      </w:r>
      <w:r w:rsidR="00C14591">
        <w:rPr>
          <w:rFonts w:ascii="Verdana" w:eastAsia="MalgunGothic" w:hAnsi="Verdana" w:cs="MalgunGothic"/>
        </w:rPr>
        <w:t>C, 112).</w:t>
      </w:r>
    </w:p>
    <w:p w:rsidR="00A722D8" w:rsidRPr="00134F6D" w:rsidRDefault="00A722D8" w:rsidP="00224796">
      <w:pPr>
        <w:autoSpaceDE w:val="0"/>
        <w:autoSpaceDN w:val="0"/>
        <w:adjustRightInd w:val="0"/>
        <w:spacing w:after="0" w:line="276" w:lineRule="auto"/>
        <w:jc w:val="both"/>
        <w:rPr>
          <w:rFonts w:ascii="Verdana" w:eastAsia="MalgunGothic" w:hAnsi="Verdana" w:cs="MalgunGothic"/>
          <w:sz w:val="12"/>
        </w:rPr>
      </w:pPr>
    </w:p>
    <w:p w:rsidR="00224796" w:rsidRPr="00224796" w:rsidRDefault="00134F6D" w:rsidP="00224796">
      <w:pPr>
        <w:autoSpaceDE w:val="0"/>
        <w:autoSpaceDN w:val="0"/>
        <w:adjustRightInd w:val="0"/>
        <w:spacing w:after="0" w:line="276" w:lineRule="auto"/>
        <w:jc w:val="both"/>
        <w:rPr>
          <w:rFonts w:ascii="Verdana" w:eastAsia="MalgunGothic" w:hAnsi="Verdana" w:cs="MalgunGothic"/>
          <w:b/>
        </w:rPr>
      </w:pPr>
      <w:r>
        <w:rPr>
          <w:rFonts w:ascii="Verdana" w:eastAsia="MalgunGothic" w:hAnsi="Verdana" w:cs="MalgunGothic"/>
          <w:b/>
        </w:rPr>
        <w:t>Su colaboración o servicio (D</w:t>
      </w:r>
      <w:r w:rsidR="00224796" w:rsidRPr="00224796">
        <w:rPr>
          <w:rFonts w:ascii="Verdana" w:eastAsia="MalgunGothic" w:hAnsi="Verdana" w:cs="MalgunGothic"/>
          <w:b/>
        </w:rPr>
        <w:t>C, 113)</w:t>
      </w:r>
    </w:p>
    <w:p w:rsidR="00C14591" w:rsidRPr="00C14591" w:rsidRDefault="00C14591" w:rsidP="00C14591">
      <w:pPr>
        <w:widowControl w:val="0"/>
        <w:tabs>
          <w:tab w:val="left" w:pos="800"/>
        </w:tabs>
        <w:autoSpaceDE w:val="0"/>
        <w:autoSpaceDN w:val="0"/>
        <w:spacing w:before="6" w:line="276" w:lineRule="auto"/>
        <w:ind w:right="143"/>
        <w:jc w:val="both"/>
        <w:rPr>
          <w:rFonts w:ascii="Verdana" w:hAnsi="Verdana"/>
        </w:rPr>
      </w:pPr>
      <w:r w:rsidRPr="00C14591">
        <w:rPr>
          <w:rFonts w:ascii="Verdana" w:hAnsi="Verdana"/>
        </w:rPr>
        <w:t>En virtud de la fe y de la unción ba</w:t>
      </w:r>
      <w:r>
        <w:rPr>
          <w:rFonts w:ascii="Verdana" w:hAnsi="Verdana"/>
        </w:rPr>
        <w:t xml:space="preserve">utismal, en colaboración con el </w:t>
      </w:r>
      <w:r w:rsidRPr="00C14591">
        <w:rPr>
          <w:rFonts w:ascii="Verdana" w:hAnsi="Verdana"/>
        </w:rPr>
        <w:t>Magisterio de Cristo y como servidor de l</w:t>
      </w:r>
      <w:r>
        <w:rPr>
          <w:rFonts w:ascii="Verdana" w:hAnsi="Verdana"/>
        </w:rPr>
        <w:t xml:space="preserve">a acción del Espíritu Santo, el </w:t>
      </w:r>
      <w:r w:rsidRPr="00C14591">
        <w:rPr>
          <w:rFonts w:ascii="Verdana" w:hAnsi="Verdana"/>
        </w:rPr>
        <w:t>catequista es:</w:t>
      </w:r>
    </w:p>
    <w:p w:rsidR="001678E7" w:rsidRPr="007E6D02" w:rsidRDefault="00C14591" w:rsidP="007E6D02">
      <w:pPr>
        <w:pStyle w:val="Prrafodelista"/>
        <w:widowControl w:val="0"/>
        <w:numPr>
          <w:ilvl w:val="0"/>
          <w:numId w:val="17"/>
        </w:numPr>
        <w:autoSpaceDE w:val="0"/>
        <w:autoSpaceDN w:val="0"/>
        <w:spacing w:before="6" w:after="0"/>
        <w:ind w:left="0" w:right="143" w:firstLine="360"/>
        <w:jc w:val="both"/>
        <w:rPr>
          <w:rFonts w:ascii="Verdana" w:hAnsi="Verdana"/>
        </w:rPr>
      </w:pPr>
      <w:r w:rsidRPr="007E6D02">
        <w:rPr>
          <w:rFonts w:ascii="Verdana" w:hAnsi="Verdana"/>
          <w:b/>
        </w:rPr>
        <w:t>Testigo de la fe y custodio de la memoria de Dios</w:t>
      </w:r>
      <w:r w:rsidR="007E6D02" w:rsidRPr="007E6D02">
        <w:rPr>
          <w:rFonts w:ascii="Verdana" w:hAnsi="Verdana"/>
        </w:rPr>
        <w:t>; al</w:t>
      </w:r>
      <w:r w:rsidR="007E6D02">
        <w:rPr>
          <w:rFonts w:ascii="Verdana" w:hAnsi="Verdana"/>
        </w:rPr>
        <w:t xml:space="preserve"> </w:t>
      </w:r>
      <w:r w:rsidRPr="007E6D02">
        <w:rPr>
          <w:rFonts w:ascii="Verdana" w:hAnsi="Verdana"/>
        </w:rPr>
        <w:t>experimentar la</w:t>
      </w:r>
      <w:r w:rsidR="00E33AAF" w:rsidRPr="007E6D02">
        <w:rPr>
          <w:rFonts w:ascii="Verdana" w:hAnsi="Verdana"/>
        </w:rPr>
        <w:t xml:space="preserve"> </w:t>
      </w:r>
      <w:r w:rsidRPr="007E6D02">
        <w:rPr>
          <w:rFonts w:ascii="Verdana" w:hAnsi="Verdana"/>
        </w:rPr>
        <w:t>bondad y la verdad del Evangelio en</w:t>
      </w:r>
      <w:r w:rsidR="00E33AAF" w:rsidRPr="007E6D02">
        <w:rPr>
          <w:rFonts w:ascii="Verdana" w:hAnsi="Verdana"/>
        </w:rPr>
        <w:t xml:space="preserve"> su encuentro con la persona de </w:t>
      </w:r>
      <w:r w:rsidRPr="007E6D02">
        <w:rPr>
          <w:rFonts w:ascii="Verdana" w:hAnsi="Verdana"/>
        </w:rPr>
        <w:t>Jesús, el catequista guarda, nutre y da testimonio de l</w:t>
      </w:r>
      <w:r w:rsidR="00E33AAF" w:rsidRPr="007E6D02">
        <w:rPr>
          <w:rFonts w:ascii="Verdana" w:hAnsi="Verdana"/>
        </w:rPr>
        <w:t xml:space="preserve">a nueva vida que </w:t>
      </w:r>
      <w:r w:rsidRPr="007E6D02">
        <w:rPr>
          <w:rFonts w:ascii="Verdana" w:hAnsi="Verdana"/>
        </w:rPr>
        <w:t>se deriva de Él y se convierte en un signo</w:t>
      </w:r>
      <w:r w:rsidR="00E33AAF" w:rsidRPr="007E6D02">
        <w:rPr>
          <w:rFonts w:ascii="Verdana" w:hAnsi="Verdana"/>
        </w:rPr>
        <w:t xml:space="preserve"> para los demás. </w:t>
      </w:r>
    </w:p>
    <w:p w:rsidR="00F46012" w:rsidRPr="001678E7" w:rsidRDefault="00E33AAF" w:rsidP="007E6D02">
      <w:pPr>
        <w:pStyle w:val="Prrafodelista"/>
        <w:widowControl w:val="0"/>
        <w:autoSpaceDE w:val="0"/>
        <w:autoSpaceDN w:val="0"/>
        <w:spacing w:before="6" w:after="0"/>
        <w:ind w:left="0" w:right="143"/>
        <w:jc w:val="both"/>
        <w:rPr>
          <w:rFonts w:ascii="Verdana" w:hAnsi="Verdana"/>
        </w:rPr>
      </w:pPr>
      <w:r w:rsidRPr="001678E7">
        <w:rPr>
          <w:rFonts w:ascii="Verdana" w:hAnsi="Verdana"/>
        </w:rPr>
        <w:t xml:space="preserve">La fe contiene </w:t>
      </w:r>
      <w:r w:rsidR="00C14591" w:rsidRPr="001678E7">
        <w:rPr>
          <w:rFonts w:ascii="Verdana" w:hAnsi="Verdana"/>
        </w:rPr>
        <w:t>la memoria de la historia de Dios c</w:t>
      </w:r>
      <w:r w:rsidRPr="001678E7">
        <w:rPr>
          <w:rFonts w:ascii="Verdana" w:hAnsi="Verdana"/>
        </w:rPr>
        <w:t xml:space="preserve">on las personas. Custodiar esta </w:t>
      </w:r>
      <w:r w:rsidR="00C14591" w:rsidRPr="001678E7">
        <w:rPr>
          <w:rFonts w:ascii="Verdana" w:hAnsi="Verdana"/>
        </w:rPr>
        <w:t>memoria, despertarla en los demás y pon</w:t>
      </w:r>
      <w:r w:rsidRPr="001678E7">
        <w:rPr>
          <w:rFonts w:ascii="Verdana" w:hAnsi="Verdana"/>
        </w:rPr>
        <w:t xml:space="preserve">erla al servicio del anuncio es </w:t>
      </w:r>
      <w:r w:rsidR="00C14591" w:rsidRPr="001678E7">
        <w:rPr>
          <w:rFonts w:ascii="Verdana" w:hAnsi="Verdana"/>
        </w:rPr>
        <w:t>la vocación específica del catequista. El testimonio de la vida es</w:t>
      </w:r>
      <w:r w:rsidR="00BB6991" w:rsidRPr="001678E7">
        <w:rPr>
          <w:rFonts w:ascii="Verdana" w:hAnsi="Verdana"/>
        </w:rPr>
        <w:t xml:space="preserve"> necesario para la credibilidad de la misión. Reconociendo sus debilidades ante la misericordia de Dios, el catequista nunca deja de ser el signo de la esperanza para sus hermanos;</w:t>
      </w:r>
    </w:p>
    <w:p w:rsidR="006C775F" w:rsidRPr="006C775F" w:rsidRDefault="001678E7" w:rsidP="007E6D02">
      <w:pPr>
        <w:widowControl w:val="0"/>
        <w:autoSpaceDE w:val="0"/>
        <w:autoSpaceDN w:val="0"/>
        <w:spacing w:before="6" w:after="0" w:line="276" w:lineRule="auto"/>
        <w:ind w:right="143" w:firstLine="708"/>
        <w:jc w:val="both"/>
        <w:rPr>
          <w:rFonts w:ascii="Verdana" w:hAnsi="Verdana"/>
        </w:rPr>
      </w:pPr>
      <w:r>
        <w:rPr>
          <w:rFonts w:ascii="Verdana" w:hAnsi="Verdana"/>
          <w:b/>
        </w:rPr>
        <w:t xml:space="preserve">b. </w:t>
      </w:r>
      <w:r w:rsidRPr="00134F6D">
        <w:rPr>
          <w:rFonts w:ascii="Verdana" w:hAnsi="Verdana"/>
          <w:b/>
        </w:rPr>
        <w:t>M</w:t>
      </w:r>
      <w:r w:rsidR="006C775F" w:rsidRPr="00C23129">
        <w:rPr>
          <w:rFonts w:ascii="Verdana" w:hAnsi="Verdana"/>
          <w:b/>
        </w:rPr>
        <w:t>aestro y mistagogo que introduce al misterio de Dios</w:t>
      </w:r>
      <w:r w:rsidR="00C23129">
        <w:rPr>
          <w:rFonts w:ascii="Verdana" w:hAnsi="Verdana"/>
        </w:rPr>
        <w:t xml:space="preserve">, revelado en la </w:t>
      </w:r>
      <w:r w:rsidR="006C775F" w:rsidRPr="006C775F">
        <w:rPr>
          <w:rFonts w:ascii="Verdana" w:hAnsi="Verdana"/>
        </w:rPr>
        <w:t xml:space="preserve">Pascua de Cristo; como icono de Jesús </w:t>
      </w:r>
      <w:r w:rsidR="00C23129">
        <w:rPr>
          <w:rFonts w:ascii="Verdana" w:hAnsi="Verdana"/>
        </w:rPr>
        <w:t xml:space="preserve">maestro, el catequista tiene la </w:t>
      </w:r>
      <w:r w:rsidR="006C775F" w:rsidRPr="006C775F">
        <w:rPr>
          <w:rFonts w:ascii="Verdana" w:hAnsi="Verdana"/>
        </w:rPr>
        <w:lastRenderedPageBreak/>
        <w:t xml:space="preserve">doble tarea de transmitir el contenido de </w:t>
      </w:r>
      <w:r w:rsidR="00C23129">
        <w:rPr>
          <w:rFonts w:ascii="Verdana" w:hAnsi="Verdana"/>
        </w:rPr>
        <w:t xml:space="preserve">la fe y conducir al misterio de </w:t>
      </w:r>
      <w:r w:rsidR="006C775F" w:rsidRPr="006C775F">
        <w:rPr>
          <w:rFonts w:ascii="Verdana" w:hAnsi="Verdana"/>
        </w:rPr>
        <w:t>la fe misma. El catequista está llamado</w:t>
      </w:r>
      <w:r w:rsidR="00C23129">
        <w:rPr>
          <w:rFonts w:ascii="Verdana" w:hAnsi="Verdana"/>
        </w:rPr>
        <w:t xml:space="preserve"> a comunicar la verdad sobre el </w:t>
      </w:r>
      <w:r w:rsidR="006C775F" w:rsidRPr="006C775F">
        <w:rPr>
          <w:rFonts w:ascii="Verdana" w:hAnsi="Verdana"/>
        </w:rPr>
        <w:t>hombre y sobre su vocación suprema, abriendo al</w:t>
      </w:r>
      <w:r w:rsidR="00C23129">
        <w:rPr>
          <w:rFonts w:ascii="Verdana" w:hAnsi="Verdana"/>
        </w:rPr>
        <w:t xml:space="preserve"> conocimiento de </w:t>
      </w:r>
      <w:r w:rsidR="006C775F" w:rsidRPr="006C775F">
        <w:rPr>
          <w:rFonts w:ascii="Verdana" w:hAnsi="Verdana"/>
        </w:rPr>
        <w:t>Cristo y, al mismo tiempo, introduciendo</w:t>
      </w:r>
      <w:r w:rsidR="00C23129">
        <w:rPr>
          <w:rFonts w:ascii="Verdana" w:hAnsi="Verdana"/>
        </w:rPr>
        <w:t xml:space="preserve"> en las diversas dimensiones de </w:t>
      </w:r>
      <w:r w:rsidR="006C775F" w:rsidRPr="006C775F">
        <w:rPr>
          <w:rFonts w:ascii="Verdana" w:hAnsi="Verdana"/>
        </w:rPr>
        <w:t>la vida cristiana, enseñando los misterio</w:t>
      </w:r>
      <w:r w:rsidR="00C23129">
        <w:rPr>
          <w:rFonts w:ascii="Verdana" w:hAnsi="Verdana"/>
        </w:rPr>
        <w:t xml:space="preserve">s de la salvación contenidos en </w:t>
      </w:r>
      <w:r w:rsidR="006C775F" w:rsidRPr="006C775F">
        <w:rPr>
          <w:rFonts w:ascii="Verdana" w:hAnsi="Verdana"/>
        </w:rPr>
        <w:t>el depósito de la fe y celebrados en la liturgia de la Iglesia;</w:t>
      </w:r>
    </w:p>
    <w:p w:rsidR="00BB6991" w:rsidRDefault="00134F6D" w:rsidP="006C3A7C">
      <w:pPr>
        <w:widowControl w:val="0"/>
        <w:autoSpaceDE w:val="0"/>
        <w:autoSpaceDN w:val="0"/>
        <w:spacing w:before="6" w:line="276" w:lineRule="auto"/>
        <w:ind w:right="143" w:firstLine="708"/>
        <w:jc w:val="both"/>
        <w:rPr>
          <w:rFonts w:ascii="Verdana" w:hAnsi="Verdana"/>
        </w:rPr>
      </w:pPr>
      <w:r>
        <w:rPr>
          <w:rFonts w:ascii="Verdana" w:hAnsi="Verdana"/>
          <w:b/>
        </w:rPr>
        <w:t>c. A</w:t>
      </w:r>
      <w:r w:rsidR="006C775F" w:rsidRPr="00C23129">
        <w:rPr>
          <w:rFonts w:ascii="Verdana" w:hAnsi="Verdana"/>
          <w:b/>
        </w:rPr>
        <w:t>compañante y educador</w:t>
      </w:r>
      <w:r w:rsidR="006C775F" w:rsidRPr="006C775F">
        <w:rPr>
          <w:rFonts w:ascii="Verdana" w:hAnsi="Verdana"/>
        </w:rPr>
        <w:t xml:space="preserve"> de los que le conf</w:t>
      </w:r>
      <w:r w:rsidR="00C23129">
        <w:rPr>
          <w:rFonts w:ascii="Verdana" w:hAnsi="Verdana"/>
        </w:rPr>
        <w:t xml:space="preserve">ió la Iglesia; el catequista es </w:t>
      </w:r>
      <w:r w:rsidR="006C775F" w:rsidRPr="006C775F">
        <w:rPr>
          <w:rFonts w:ascii="Verdana" w:hAnsi="Verdana"/>
        </w:rPr>
        <w:t>expert</w:t>
      </w:r>
      <w:r w:rsidR="00C23129">
        <w:rPr>
          <w:rFonts w:ascii="Verdana" w:hAnsi="Verdana"/>
        </w:rPr>
        <w:t xml:space="preserve">o en el arte del acompañamiento, tiene habilidades educativas, </w:t>
      </w:r>
      <w:r w:rsidR="006C775F" w:rsidRPr="006C775F">
        <w:rPr>
          <w:rFonts w:ascii="Verdana" w:hAnsi="Verdana"/>
        </w:rPr>
        <w:t>sabe escuchar y entrar en las dinámi</w:t>
      </w:r>
      <w:r w:rsidR="00C23129">
        <w:rPr>
          <w:rFonts w:ascii="Verdana" w:hAnsi="Verdana"/>
        </w:rPr>
        <w:t xml:space="preserve">cas de la maduración humana, se </w:t>
      </w:r>
      <w:r w:rsidR="006C775F" w:rsidRPr="006C775F">
        <w:rPr>
          <w:rFonts w:ascii="Verdana" w:hAnsi="Verdana"/>
        </w:rPr>
        <w:t>hace compañero de viaje con pacienci</w:t>
      </w:r>
      <w:r w:rsidR="00C23129">
        <w:rPr>
          <w:rFonts w:ascii="Verdana" w:hAnsi="Verdana"/>
        </w:rPr>
        <w:t xml:space="preserve">a y con sentido de gradualidad, </w:t>
      </w:r>
      <w:r w:rsidR="006C775F" w:rsidRPr="006C775F">
        <w:rPr>
          <w:rFonts w:ascii="Verdana" w:hAnsi="Verdana"/>
        </w:rPr>
        <w:t>con docilidad a la acción del Espíritu, en</w:t>
      </w:r>
      <w:r w:rsidR="00C23129">
        <w:rPr>
          <w:rFonts w:ascii="Verdana" w:hAnsi="Verdana"/>
        </w:rPr>
        <w:t xml:space="preserve"> un proceso de formación, ayuda </w:t>
      </w:r>
      <w:r w:rsidR="006C775F" w:rsidRPr="006C775F">
        <w:rPr>
          <w:rFonts w:ascii="Verdana" w:hAnsi="Verdana"/>
        </w:rPr>
        <w:t>a los hermanos a madurar en la vida crist</w:t>
      </w:r>
      <w:r w:rsidR="00C23129">
        <w:rPr>
          <w:rFonts w:ascii="Verdana" w:hAnsi="Verdana"/>
        </w:rPr>
        <w:t xml:space="preserve">iana y a caminar hacia Dios. El </w:t>
      </w:r>
      <w:r w:rsidR="006C775F" w:rsidRPr="006C775F">
        <w:rPr>
          <w:rFonts w:ascii="Verdana" w:hAnsi="Verdana"/>
        </w:rPr>
        <w:t>catequista, experto en humanidad, conoc</w:t>
      </w:r>
      <w:r w:rsidR="00C23129">
        <w:rPr>
          <w:rFonts w:ascii="Verdana" w:hAnsi="Verdana"/>
        </w:rPr>
        <w:t xml:space="preserve">e las alegrías y las esperanzas </w:t>
      </w:r>
      <w:r w:rsidR="006C775F" w:rsidRPr="006C775F">
        <w:rPr>
          <w:rFonts w:ascii="Verdana" w:hAnsi="Verdana"/>
        </w:rPr>
        <w:t xml:space="preserve">del hombre, sus tristezas y angustias (Cf. </w:t>
      </w:r>
      <w:r w:rsidR="00C23129">
        <w:rPr>
          <w:rFonts w:ascii="Verdana" w:hAnsi="Verdana"/>
        </w:rPr>
        <w:t xml:space="preserve">GS 1) y sabe cómo relacionarlas </w:t>
      </w:r>
      <w:r w:rsidR="006C775F" w:rsidRPr="006C775F">
        <w:rPr>
          <w:rFonts w:ascii="Verdana" w:hAnsi="Verdana"/>
        </w:rPr>
        <w:t>con el Evangelio de Jesús.</w:t>
      </w:r>
    </w:p>
    <w:p w:rsidR="00F46012" w:rsidRPr="00F46012" w:rsidRDefault="00F46012" w:rsidP="00F46012">
      <w:pPr>
        <w:widowControl w:val="0"/>
        <w:tabs>
          <w:tab w:val="left" w:pos="800"/>
        </w:tabs>
        <w:autoSpaceDE w:val="0"/>
        <w:autoSpaceDN w:val="0"/>
        <w:spacing w:before="6" w:line="276" w:lineRule="auto"/>
        <w:ind w:right="143"/>
        <w:jc w:val="both"/>
        <w:rPr>
          <w:rFonts w:ascii="Verdana" w:hAnsi="Verdana"/>
          <w:b/>
        </w:rPr>
      </w:pPr>
      <w:r w:rsidRPr="00F46012">
        <w:rPr>
          <w:rFonts w:ascii="Verdana" w:hAnsi="Verdana"/>
          <w:b/>
        </w:rPr>
        <w:t>Como laicos/as (</w:t>
      </w:r>
      <w:r w:rsidR="00C23129">
        <w:rPr>
          <w:rFonts w:ascii="Verdana" w:hAnsi="Verdana"/>
          <w:b/>
        </w:rPr>
        <w:t xml:space="preserve">hombres, </w:t>
      </w:r>
      <w:r w:rsidRPr="00F46012">
        <w:rPr>
          <w:rFonts w:ascii="Verdana" w:hAnsi="Verdana"/>
          <w:b/>
        </w:rPr>
        <w:t>mujeres y jóvenes)</w:t>
      </w:r>
    </w:p>
    <w:p w:rsidR="006C3A7C" w:rsidRDefault="006A59DE" w:rsidP="00A722D8">
      <w:pPr>
        <w:pStyle w:val="Prrafodelista"/>
        <w:widowControl w:val="0"/>
        <w:autoSpaceDE w:val="0"/>
        <w:autoSpaceDN w:val="0"/>
        <w:spacing w:before="6"/>
        <w:ind w:left="0" w:right="143"/>
        <w:contextualSpacing w:val="0"/>
        <w:jc w:val="both"/>
        <w:rPr>
          <w:rFonts w:ascii="Verdana" w:hAnsi="Verdana"/>
        </w:rPr>
      </w:pPr>
      <w:r>
        <w:rPr>
          <w:noProof/>
          <w:lang w:val="es-CL" w:eastAsia="es-CL"/>
        </w:rPr>
        <w:drawing>
          <wp:anchor distT="0" distB="0" distL="114300" distR="114300" simplePos="0" relativeHeight="251868160" behindDoc="0" locked="0" layoutInCell="1" allowOverlap="1">
            <wp:simplePos x="0" y="0"/>
            <wp:positionH relativeFrom="column">
              <wp:posOffset>3086842</wp:posOffset>
            </wp:positionH>
            <wp:positionV relativeFrom="paragraph">
              <wp:posOffset>111124</wp:posOffset>
            </wp:positionV>
            <wp:extent cx="2371725" cy="1730375"/>
            <wp:effectExtent l="57150" t="57150" r="47625" b="60325"/>
            <wp:wrapSquare wrapText="bothSides"/>
            <wp:docPr id="159" name="Imagen 159" descr="Educación: Soy Catequista - Periodico Milenio DigitalPeriodico Milenio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ducación: Soy Catequista - Periodico Milenio DigitalPeriodico Milenio  Digita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3948">
                      <a:off x="0" y="0"/>
                      <a:ext cx="2371725" cy="1730375"/>
                    </a:xfrm>
                    <a:prstGeom prst="rect">
                      <a:avLst/>
                    </a:prstGeom>
                    <a:noFill/>
                    <a:ln>
                      <a:noFill/>
                    </a:ln>
                  </pic:spPr>
                </pic:pic>
              </a:graphicData>
            </a:graphic>
          </wp:anchor>
        </w:drawing>
      </w:r>
      <w:r w:rsidR="00F46012" w:rsidRPr="00F46012">
        <w:rPr>
          <w:rFonts w:ascii="Verdana" w:hAnsi="Verdana"/>
        </w:rPr>
        <w:t>“Los laicos a través de su inserción en el mundo ofrecen un valioso servicio a la evangelización: su propia manera de vivir como discípulos de Cristo es una forma de proclamación del Evangelio. Comparten todas las formas de compromiso con otras personas, impregnando las realidades temporales con el Espíritu del Evangelio: la evangelización realizada por ellos «adquiere una nota específica y una peculiar eficacia por el hecho de que se realiza dentro de las comunes condiciones de la vida en el mundo» (LG 35).</w:t>
      </w:r>
    </w:p>
    <w:p w:rsidR="00F46012" w:rsidRPr="00A722D8" w:rsidRDefault="00F46012" w:rsidP="00A722D8">
      <w:pPr>
        <w:pStyle w:val="Prrafodelista"/>
        <w:widowControl w:val="0"/>
        <w:autoSpaceDE w:val="0"/>
        <w:autoSpaceDN w:val="0"/>
        <w:spacing w:before="6"/>
        <w:ind w:left="0" w:right="143"/>
        <w:contextualSpacing w:val="0"/>
        <w:jc w:val="both"/>
        <w:rPr>
          <w:rFonts w:ascii="Verdana" w:hAnsi="Verdana"/>
        </w:rPr>
      </w:pPr>
      <w:r w:rsidRPr="00F46012">
        <w:rPr>
          <w:rFonts w:ascii="Verdana" w:hAnsi="Verdana"/>
        </w:rPr>
        <w:t>Los laicos, que dan testimonio del Evangelio en diferentes contextos, tienen la oportunidad de interpretar los hechos de la vida de una manera creyente, de hablar de Cristo y de los valores cristianos, de dar razones de sus elecciones. Esta catequesis, por así decirlo, espontánea y ocasional, es de gran importancia porque está relacionada inmediatament</w:t>
      </w:r>
      <w:r w:rsidR="00C23129">
        <w:rPr>
          <w:rFonts w:ascii="Verdana" w:hAnsi="Verdana"/>
        </w:rPr>
        <w:t>e c</w:t>
      </w:r>
      <w:r w:rsidR="00134F6D">
        <w:rPr>
          <w:rFonts w:ascii="Verdana" w:hAnsi="Verdana"/>
        </w:rPr>
        <w:t>on el testimonio de la vida” (D</w:t>
      </w:r>
      <w:r w:rsidR="00C23129">
        <w:rPr>
          <w:rFonts w:ascii="Verdana" w:hAnsi="Verdana"/>
        </w:rPr>
        <w:t xml:space="preserve">C, </w:t>
      </w:r>
      <w:r w:rsidRPr="00F46012">
        <w:rPr>
          <w:rFonts w:ascii="Verdana" w:hAnsi="Verdana"/>
        </w:rPr>
        <w:t>121</w:t>
      </w:r>
      <w:r w:rsidR="00C23129">
        <w:rPr>
          <w:rFonts w:ascii="Verdana" w:hAnsi="Verdana"/>
        </w:rPr>
        <w:t>).</w:t>
      </w:r>
    </w:p>
    <w:p w:rsidR="0026489E" w:rsidRPr="00F46012" w:rsidRDefault="00F46012" w:rsidP="00A722D8">
      <w:pPr>
        <w:spacing w:line="276" w:lineRule="auto"/>
        <w:jc w:val="both"/>
        <w:rPr>
          <w:rFonts w:ascii="Verdana" w:hAnsi="Verdana"/>
        </w:rPr>
      </w:pPr>
      <w:r w:rsidRPr="00F46012">
        <w:rPr>
          <w:rFonts w:ascii="Verdana" w:hAnsi="Verdana"/>
        </w:rPr>
        <w:t xml:space="preserve">“Apreciar la sensibilidad específica de las mujeres en la catequesis no significa eclipsar la presencia igualmente significativa de los varones. De hecho, a la luz de los cambios antropológicos, es necesario este reconocimiento. No se puede prescindir de las dos presencias, masculina y femenina para un crecimiento </w:t>
      </w:r>
      <w:r w:rsidRPr="00F46012">
        <w:rPr>
          <w:rFonts w:ascii="Verdana" w:hAnsi="Verdana"/>
        </w:rPr>
        <w:lastRenderedPageBreak/>
        <w:t xml:space="preserve">humano y espiritual saludable. Por tanto, la comunidad cristiana debe mejorar tanto la presencia de las catequistas, cuyo número es de considerable importancia en la catequesis, como la de los catequistas, que desempeñan un gran papel sobre todo para los adolescentes y jóvenes. En particular, se debe apreciar la presencia de jóvenes catequistas, que dan una gran contribución de entusiasmo, creatividad y esperanza. Ellos también están llamados a sentirse </w:t>
      </w:r>
      <w:r w:rsidR="00134F6D" w:rsidRPr="009A4A9A">
        <w:rPr>
          <w:rFonts w:ascii="Arial Narrow" w:hAnsi="Arial Narrow"/>
          <w:noProof/>
          <w:lang w:eastAsia="es-CL"/>
        </w:rPr>
        <w:drawing>
          <wp:anchor distT="0" distB="0" distL="114300" distR="114300" simplePos="0" relativeHeight="251652608" behindDoc="0" locked="0" layoutInCell="1" allowOverlap="1" wp14:anchorId="33CE59CE" wp14:editId="0E58097B">
            <wp:simplePos x="0" y="0"/>
            <wp:positionH relativeFrom="column">
              <wp:posOffset>4088765</wp:posOffset>
            </wp:positionH>
            <wp:positionV relativeFrom="paragraph">
              <wp:posOffset>1344295</wp:posOffset>
            </wp:positionV>
            <wp:extent cx="935990" cy="747395"/>
            <wp:effectExtent l="0" t="0" r="0" b="0"/>
            <wp:wrapSquare wrapText="bothSides"/>
            <wp:docPr id="28" name="Imagen 28" descr="Para poder ver el bosque, tienes que ver desde la distancia: VIII - A terra  dos meus antepas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ra poder ver el bosque, tienes que ver desde la distancia: VIII - A terra  dos meus antepasado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5990" cy="747395"/>
                    </a:xfrm>
                    <a:prstGeom prst="rect">
                      <a:avLst/>
                    </a:prstGeom>
                    <a:noFill/>
                    <a:ln>
                      <a:noFill/>
                    </a:ln>
                  </pic:spPr>
                </pic:pic>
              </a:graphicData>
            </a:graphic>
          </wp:anchor>
        </w:drawing>
      </w:r>
      <w:r w:rsidRPr="00F46012">
        <w:rPr>
          <w:rFonts w:ascii="Verdana" w:hAnsi="Verdana"/>
        </w:rPr>
        <w:t>responsab</w:t>
      </w:r>
      <w:r w:rsidR="00C23129">
        <w:rPr>
          <w:rFonts w:ascii="Verdana" w:hAnsi="Verdana"/>
        </w:rPr>
        <w:t>les</w:t>
      </w:r>
      <w:r w:rsidR="00134F6D">
        <w:rPr>
          <w:rFonts w:ascii="Verdana" w:hAnsi="Verdana"/>
        </w:rPr>
        <w:t xml:space="preserve"> en la transmisión de la fe” (D</w:t>
      </w:r>
      <w:r w:rsidR="00C23129">
        <w:rPr>
          <w:rFonts w:ascii="Verdana" w:hAnsi="Verdana"/>
        </w:rPr>
        <w:t xml:space="preserve">C, </w:t>
      </w:r>
      <w:r w:rsidRPr="00F46012">
        <w:rPr>
          <w:rFonts w:ascii="Verdana" w:hAnsi="Verdana"/>
        </w:rPr>
        <w:t>129</w:t>
      </w:r>
      <w:r w:rsidR="00C23129">
        <w:rPr>
          <w:rFonts w:ascii="Verdana" w:hAnsi="Verdana"/>
        </w:rPr>
        <w:t>).</w:t>
      </w:r>
    </w:p>
    <w:p w:rsidR="0026489E" w:rsidRPr="00F46012" w:rsidRDefault="00986D00" w:rsidP="00F46012">
      <w:pPr>
        <w:spacing w:line="276" w:lineRule="auto"/>
        <w:rPr>
          <w:rFonts w:ascii="Verdana" w:hAnsi="Verdana"/>
        </w:rPr>
      </w:pPr>
      <w:r>
        <w:rPr>
          <w:rFonts w:ascii="Arial Narrow" w:hAnsi="Arial Narrow" w:cstheme="minorHAnsi"/>
          <w:noProof/>
          <w:sz w:val="24"/>
          <w:szCs w:val="24"/>
          <w:lang w:eastAsia="es-CL"/>
        </w:rPr>
        <mc:AlternateContent>
          <mc:Choice Requires="wps">
            <w:drawing>
              <wp:anchor distT="0" distB="0" distL="114300" distR="114300" simplePos="0" relativeHeight="251686912" behindDoc="1" locked="0" layoutInCell="1" allowOverlap="1">
                <wp:simplePos x="0" y="0"/>
                <wp:positionH relativeFrom="column">
                  <wp:posOffset>-289560</wp:posOffset>
                </wp:positionH>
                <wp:positionV relativeFrom="page">
                  <wp:posOffset>2714625</wp:posOffset>
                </wp:positionV>
                <wp:extent cx="6553200" cy="2762250"/>
                <wp:effectExtent l="9525" t="9525" r="9525" b="9525"/>
                <wp:wrapNone/>
                <wp:docPr id="60" name="Rectángulo redondead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2762250"/>
                        </a:xfrm>
                        <a:prstGeom prst="roundRect">
                          <a:avLst>
                            <a:gd name="adj" fmla="val 17148"/>
                          </a:avLst>
                        </a:prstGeom>
                        <a:blipFill dpi="0" rotWithShape="1">
                          <a:blip r:embed="rId19"/>
                          <a:srcRect/>
                          <a:tile tx="0" ty="0" sx="100000" sy="100000" flip="none" algn="tl"/>
                        </a:blipFill>
                        <a:ln w="6350">
                          <a:solidFill>
                            <a:schemeClr val="accent3">
                              <a:lumMod val="100000"/>
                              <a:lumOff val="0"/>
                            </a:schemeClr>
                          </a:solidFill>
                          <a:miter lim="800000"/>
                          <a:headEnd/>
                          <a:tailEnd/>
                        </a:ln>
                      </wps:spPr>
                      <wps:txbx>
                        <w:txbxContent>
                          <w:p w:rsidR="00F26991" w:rsidRPr="00200351" w:rsidRDefault="00F26991" w:rsidP="00200351">
                            <w:pPr>
                              <w:jc w:val="both"/>
                              <w:rPr>
                                <w:rFonts w:ascii="Comic Sans MS" w:hAnsi="Comic Sans MS" w:cstheme="minorHAnsi"/>
                              </w:rPr>
                            </w:pPr>
                            <w:r w:rsidRPr="00200351">
                              <w:rPr>
                                <w:rFonts w:ascii="Comic Sans MS" w:hAnsi="Comic Sans MS" w:cstheme="minorHAnsi"/>
                                <w:b/>
                              </w:rPr>
                              <w:t>Conceptos claves</w:t>
                            </w:r>
                          </w:p>
                          <w:p w:rsidR="00F26991" w:rsidRPr="00200351" w:rsidRDefault="00F26991" w:rsidP="00200351">
                            <w:pPr>
                              <w:pStyle w:val="Sinespaciado"/>
                              <w:jc w:val="both"/>
                              <w:rPr>
                                <w:rStyle w:val="Ttulo2Car"/>
                                <w:rFonts w:ascii="Comic Sans MS" w:hAnsi="Comic Sans MS"/>
                                <w:color w:val="auto"/>
                                <w:sz w:val="24"/>
                              </w:rPr>
                            </w:pPr>
                            <w:r w:rsidRPr="00200351">
                              <w:rPr>
                                <w:rFonts w:ascii="Comic Sans MS" w:hAnsi="Comic Sans MS"/>
                                <w:b/>
                                <w:w w:val="90"/>
                                <w:sz w:val="24"/>
                                <w:szCs w:val="24"/>
                              </w:rPr>
                              <w:t>Custodio de la memoria de Dios</w:t>
                            </w:r>
                            <w:r w:rsidRPr="00200351">
                              <w:rPr>
                                <w:rFonts w:ascii="Comic Sans MS" w:hAnsi="Comic Sans MS"/>
                                <w:b/>
                                <w:i/>
                                <w:w w:val="90"/>
                                <w:sz w:val="24"/>
                                <w:szCs w:val="24"/>
                              </w:rPr>
                              <w:t>:</w:t>
                            </w:r>
                            <w:r w:rsidRPr="00200351">
                              <w:rPr>
                                <w:b/>
                                <w:i/>
                                <w:w w:val="90"/>
                              </w:rPr>
                              <w:t xml:space="preserve"> </w:t>
                            </w:r>
                            <w:r w:rsidRPr="00200351">
                              <w:rPr>
                                <w:rStyle w:val="Ttulo2Car"/>
                                <w:rFonts w:ascii="Comic Sans MS" w:hAnsi="Comic Sans MS"/>
                                <w:color w:val="auto"/>
                                <w:sz w:val="24"/>
                              </w:rPr>
                              <w:t>La fe contiene la memoria de la historia de Dios con las personas. Custodiar esta memoria, despertarla en los demás y ponerla al servicio del anuncio es la vocación específica del catequista.</w:t>
                            </w:r>
                          </w:p>
                          <w:p w:rsidR="00F26991" w:rsidRDefault="00F26991" w:rsidP="00200351">
                            <w:pPr>
                              <w:spacing w:after="0" w:line="240" w:lineRule="auto"/>
                              <w:jc w:val="both"/>
                              <w:rPr>
                                <w:rFonts w:ascii="Comic Sans MS" w:hAnsi="Comic Sans MS"/>
                                <w:sz w:val="24"/>
                              </w:rPr>
                            </w:pPr>
                            <w:r w:rsidRPr="00200351">
                              <w:rPr>
                                <w:rFonts w:ascii="Comic Sans MS" w:hAnsi="Comic Sans MS" w:cstheme="minorHAnsi"/>
                                <w:b/>
                                <w:sz w:val="24"/>
                              </w:rPr>
                              <w:t>Mistagogo</w:t>
                            </w:r>
                            <w:r w:rsidRPr="00200351">
                              <w:rPr>
                                <w:rFonts w:ascii="Comic Sans MS" w:hAnsi="Comic Sans MS" w:cstheme="minorHAnsi"/>
                                <w:sz w:val="24"/>
                              </w:rPr>
                              <w:t>: En la catequesis se refiere al catequista</w:t>
                            </w:r>
                            <w:r w:rsidRPr="00200351">
                              <w:rPr>
                                <w:rFonts w:ascii="Comic Sans MS" w:hAnsi="Comic Sans MS"/>
                                <w:sz w:val="24"/>
                              </w:rPr>
                              <w:t xml:space="preserve"> que está llamado a comunicar la verdad sobre el </w:t>
                            </w:r>
                            <w:r>
                              <w:rPr>
                                <w:rFonts w:ascii="Comic Sans MS" w:hAnsi="Comic Sans MS"/>
                                <w:sz w:val="24"/>
                              </w:rPr>
                              <w:t>ser humano</w:t>
                            </w:r>
                            <w:r w:rsidRPr="00200351">
                              <w:rPr>
                                <w:rFonts w:ascii="Comic Sans MS" w:hAnsi="Comic Sans MS"/>
                                <w:sz w:val="24"/>
                              </w:rPr>
                              <w:t xml:space="preserve"> y sobre su vocación suprema, abr</w:t>
                            </w:r>
                            <w:r>
                              <w:rPr>
                                <w:rFonts w:ascii="Comic Sans MS" w:hAnsi="Comic Sans MS"/>
                                <w:sz w:val="24"/>
                              </w:rPr>
                              <w:t xml:space="preserve">iendo al conocimiento de Cristo, </w:t>
                            </w:r>
                            <w:r w:rsidRPr="00200351">
                              <w:rPr>
                                <w:rFonts w:ascii="Comic Sans MS" w:hAnsi="Comic Sans MS"/>
                                <w:sz w:val="24"/>
                              </w:rPr>
                              <w:t>enseñando los misterios de la salvación contenidos en el depósito de la fe y celebrad</w:t>
                            </w:r>
                            <w:r>
                              <w:rPr>
                                <w:rFonts w:ascii="Comic Sans MS" w:hAnsi="Comic Sans MS"/>
                                <w:sz w:val="24"/>
                              </w:rPr>
                              <w:t xml:space="preserve">os en la liturgia de la Iglesia. </w:t>
                            </w:r>
                          </w:p>
                          <w:p w:rsidR="00F26991" w:rsidRDefault="00F26991" w:rsidP="00200351">
                            <w:pPr>
                              <w:spacing w:line="240" w:lineRule="auto"/>
                              <w:jc w:val="both"/>
                              <w:rPr>
                                <w:rFonts w:ascii="Comic Sans MS" w:hAnsi="Comic Sans MS"/>
                                <w:sz w:val="24"/>
                              </w:rPr>
                            </w:pPr>
                            <w:r w:rsidRPr="00200351">
                              <w:rPr>
                                <w:rFonts w:ascii="Comic Sans MS" w:hAnsi="Comic Sans MS"/>
                                <w:b/>
                                <w:sz w:val="24"/>
                              </w:rPr>
                              <w:t>Arte del acompañamiento:</w:t>
                            </w:r>
                            <w:r>
                              <w:rPr>
                                <w:rFonts w:ascii="Comic Sans MS" w:hAnsi="Comic Sans MS"/>
                                <w:sz w:val="24"/>
                              </w:rPr>
                              <w:t xml:space="preserve"> </w:t>
                            </w:r>
                            <w:r w:rsidRPr="00134F6D">
                              <w:rPr>
                                <w:rFonts w:ascii="Comic Sans MS" w:hAnsi="Comic Sans MS"/>
                                <w:sz w:val="24"/>
                              </w:rPr>
                              <w:t xml:space="preserve">Quien </w:t>
                            </w:r>
                            <w:r>
                              <w:rPr>
                                <w:rFonts w:ascii="Comic Sans MS" w:hAnsi="Comic Sans MS"/>
                                <w:sz w:val="24"/>
                              </w:rPr>
                              <w:t>se hace compañero de viaje con paciencia y con sentido de gradualidad, con docilidad a la acción del Espíritu, en un proceso de formación, ayuda a los hermanos a madurar en la vida cristiana y a caminar hacia Dios.</w:t>
                            </w:r>
                          </w:p>
                          <w:p w:rsidR="00F26991" w:rsidRPr="00200351" w:rsidRDefault="00F26991" w:rsidP="00200351">
                            <w:pPr>
                              <w:spacing w:line="240" w:lineRule="auto"/>
                              <w:jc w:val="both"/>
                              <w:rPr>
                                <w:rFonts w:ascii="Comic Sans MS" w:hAnsi="Comic Sans MS"/>
                                <w:sz w:val="24"/>
                                <w:lang w:val="es-E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ectángulo redondeado 27" o:spid="_x0000_s1032" style="position:absolute;margin-left:-22.8pt;margin-top:213.75pt;width:516pt;height:21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arcsize="11238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" strokecolor="#a5a5a5 [3206]" strokeweight=".5pt">
                <v:fill r:id="rId21" o:title="" recolor="t" rotate="t" type="tile"/>
                <v:stroke joinstyle="miter"/>
                <v:textbox>
                  <w:txbxContent>
                    <w:p w:rsidR="00F26991" w:rsidRPr="00200351" w:rsidRDefault="00F26991" w:rsidP="00200351">
                      <w:pPr>
                        <w:jc w:val="both"/>
                        <w:rPr>
                          <w:rFonts w:ascii="Comic Sans MS" w:hAnsi="Comic Sans MS" w:cstheme="minorHAnsi"/>
                        </w:rPr>
                      </w:pPr>
                      <w:r w:rsidRPr="00200351">
                        <w:rPr>
                          <w:rFonts w:ascii="Comic Sans MS" w:hAnsi="Comic Sans MS" w:cstheme="minorHAnsi"/>
                          <w:b/>
                        </w:rPr>
                        <w:t>Conceptos claves</w:t>
                      </w:r>
                    </w:p>
                    <w:p w:rsidR="00F26991" w:rsidRPr="00200351" w:rsidRDefault="00F26991" w:rsidP="00200351">
                      <w:pPr>
                        <w:pStyle w:val="Sinespaciado"/>
                        <w:jc w:val="both"/>
                        <w:rPr>
                          <w:rStyle w:val="Ttulo2Car"/>
                          <w:rFonts w:ascii="Comic Sans MS" w:hAnsi="Comic Sans MS"/>
                          <w:color w:val="auto"/>
                          <w:sz w:val="24"/>
                        </w:rPr>
                      </w:pPr>
                      <w:r w:rsidRPr="00200351">
                        <w:rPr>
                          <w:rFonts w:ascii="Comic Sans MS" w:hAnsi="Comic Sans MS"/>
                          <w:b/>
                          <w:w w:val="90"/>
                          <w:sz w:val="24"/>
                          <w:szCs w:val="24"/>
                        </w:rPr>
                        <w:t>Custodio de la memoria de Dios</w:t>
                      </w:r>
                      <w:r w:rsidRPr="00200351">
                        <w:rPr>
                          <w:rFonts w:ascii="Comic Sans MS" w:hAnsi="Comic Sans MS"/>
                          <w:b/>
                          <w:i/>
                          <w:w w:val="90"/>
                          <w:sz w:val="24"/>
                          <w:szCs w:val="24"/>
                        </w:rPr>
                        <w:t>:</w:t>
                      </w:r>
                      <w:r w:rsidRPr="00200351">
                        <w:rPr>
                          <w:b/>
                          <w:i/>
                          <w:w w:val="90"/>
                        </w:rPr>
                        <w:t xml:space="preserve"> </w:t>
                      </w:r>
                      <w:r w:rsidRPr="00200351">
                        <w:rPr>
                          <w:rStyle w:val="Ttulo2Car"/>
                          <w:rFonts w:ascii="Comic Sans MS" w:hAnsi="Comic Sans MS"/>
                          <w:color w:val="auto"/>
                          <w:sz w:val="24"/>
                        </w:rPr>
                        <w:t>La fe contiene la memoria de la historia de Dios con las personas. Custodiar esta memoria, despertarla en los demás y ponerla al servicio del anuncio es la vocación específica del catequista.</w:t>
                      </w:r>
                    </w:p>
                    <w:p w:rsidR="00F26991" w:rsidRDefault="00F26991" w:rsidP="00200351">
                      <w:pPr>
                        <w:spacing w:after="0" w:line="240" w:lineRule="auto"/>
                        <w:jc w:val="both"/>
                        <w:rPr>
                          <w:rFonts w:ascii="Comic Sans MS" w:hAnsi="Comic Sans MS"/>
                          <w:sz w:val="24"/>
                        </w:rPr>
                      </w:pPr>
                      <w:r w:rsidRPr="00200351">
                        <w:rPr>
                          <w:rFonts w:ascii="Comic Sans MS" w:hAnsi="Comic Sans MS" w:cstheme="minorHAnsi"/>
                          <w:b/>
                          <w:sz w:val="24"/>
                        </w:rPr>
                        <w:t>Mistagogo</w:t>
                      </w:r>
                      <w:r w:rsidRPr="00200351">
                        <w:rPr>
                          <w:rFonts w:ascii="Comic Sans MS" w:hAnsi="Comic Sans MS" w:cstheme="minorHAnsi"/>
                          <w:sz w:val="24"/>
                        </w:rPr>
                        <w:t>: En la catequesis se refiere al catequista</w:t>
                      </w:r>
                      <w:r w:rsidRPr="00200351">
                        <w:rPr>
                          <w:rFonts w:ascii="Comic Sans MS" w:hAnsi="Comic Sans MS"/>
                          <w:sz w:val="24"/>
                        </w:rPr>
                        <w:t xml:space="preserve"> que está llamado a comunicar la verdad sobre el </w:t>
                      </w:r>
                      <w:r>
                        <w:rPr>
                          <w:rFonts w:ascii="Comic Sans MS" w:hAnsi="Comic Sans MS"/>
                          <w:sz w:val="24"/>
                        </w:rPr>
                        <w:t>ser humano</w:t>
                      </w:r>
                      <w:r w:rsidRPr="00200351">
                        <w:rPr>
                          <w:rFonts w:ascii="Comic Sans MS" w:hAnsi="Comic Sans MS"/>
                          <w:sz w:val="24"/>
                        </w:rPr>
                        <w:t xml:space="preserve"> y sobre su vocación suprema, abr</w:t>
                      </w:r>
                      <w:r>
                        <w:rPr>
                          <w:rFonts w:ascii="Comic Sans MS" w:hAnsi="Comic Sans MS"/>
                          <w:sz w:val="24"/>
                        </w:rPr>
                        <w:t xml:space="preserve">iendo al conocimiento de Cristo, </w:t>
                      </w:r>
                      <w:r w:rsidRPr="00200351">
                        <w:rPr>
                          <w:rFonts w:ascii="Comic Sans MS" w:hAnsi="Comic Sans MS"/>
                          <w:sz w:val="24"/>
                        </w:rPr>
                        <w:t>enseñando los misterios de la salvación contenidos en el depósito de la fe y celebrad</w:t>
                      </w:r>
                      <w:r>
                        <w:rPr>
                          <w:rFonts w:ascii="Comic Sans MS" w:hAnsi="Comic Sans MS"/>
                          <w:sz w:val="24"/>
                        </w:rPr>
                        <w:t xml:space="preserve">os en la liturgia de la Iglesia. </w:t>
                      </w:r>
                    </w:p>
                    <w:p w:rsidR="00F26991" w:rsidRDefault="00F26991" w:rsidP="00200351">
                      <w:pPr>
                        <w:spacing w:line="240" w:lineRule="auto"/>
                        <w:jc w:val="both"/>
                        <w:rPr>
                          <w:rFonts w:ascii="Comic Sans MS" w:hAnsi="Comic Sans MS"/>
                          <w:sz w:val="24"/>
                        </w:rPr>
                      </w:pPr>
                      <w:r w:rsidRPr="00200351">
                        <w:rPr>
                          <w:rFonts w:ascii="Comic Sans MS" w:hAnsi="Comic Sans MS"/>
                          <w:b/>
                          <w:sz w:val="24"/>
                        </w:rPr>
                        <w:t>Arte del acompañamiento:</w:t>
                      </w:r>
                      <w:r>
                        <w:rPr>
                          <w:rFonts w:ascii="Comic Sans MS" w:hAnsi="Comic Sans MS"/>
                          <w:sz w:val="24"/>
                        </w:rPr>
                        <w:t xml:space="preserve"> </w:t>
                      </w:r>
                      <w:r w:rsidRPr="00134F6D">
                        <w:rPr>
                          <w:rFonts w:ascii="Comic Sans MS" w:hAnsi="Comic Sans MS"/>
                          <w:sz w:val="24"/>
                        </w:rPr>
                        <w:t xml:space="preserve">Quien </w:t>
                      </w:r>
                      <w:r>
                        <w:rPr>
                          <w:rFonts w:ascii="Comic Sans MS" w:hAnsi="Comic Sans MS"/>
                          <w:sz w:val="24"/>
                        </w:rPr>
                        <w:t>se hace compañero de viaje con paciencia y con sentido de gradualidad, con docilidad a la acción del Espíritu, en un proceso de formación, ayuda a los hermanos a madurar en la vida cristiana y a caminar hacia Dios.</w:t>
                      </w:r>
                    </w:p>
                    <w:p w:rsidR="00F26991" w:rsidRPr="00200351" w:rsidRDefault="00F26991" w:rsidP="00200351">
                      <w:pPr>
                        <w:spacing w:line="240" w:lineRule="auto"/>
                        <w:jc w:val="both"/>
                        <w:rPr>
                          <w:rFonts w:ascii="Comic Sans MS" w:hAnsi="Comic Sans MS"/>
                          <w:sz w:val="24"/>
                          <w:lang w:val="es-ES"/>
                        </w:rPr>
                      </w:pPr>
                    </w:p>
                  </w:txbxContent>
                </v:textbox>
                <w10:wrap anchory="page"/>
              </v:roundrect>
            </w:pict>
          </mc:Fallback>
        </mc:AlternateContent>
      </w:r>
    </w:p>
    <w:p w:rsidR="0026489E" w:rsidRPr="00F46012" w:rsidRDefault="0026489E" w:rsidP="00F46012">
      <w:pPr>
        <w:spacing w:line="276" w:lineRule="auto"/>
        <w:rPr>
          <w:rFonts w:ascii="Verdana" w:hAnsi="Verdana"/>
        </w:rPr>
      </w:pPr>
    </w:p>
    <w:p w:rsidR="0026489E" w:rsidRDefault="0026489E"/>
    <w:p w:rsidR="0026489E" w:rsidRDefault="0026489E"/>
    <w:p w:rsidR="0026489E" w:rsidRDefault="0026489E"/>
    <w:p w:rsidR="0026489E" w:rsidRDefault="0026489E"/>
    <w:p w:rsidR="0026489E" w:rsidRDefault="0026489E"/>
    <w:p w:rsidR="0026489E" w:rsidRDefault="0026489E"/>
    <w:p w:rsidR="0026489E" w:rsidRDefault="0026489E"/>
    <w:p w:rsidR="0026489E" w:rsidRDefault="0026489E"/>
    <w:p w:rsidR="0026489E" w:rsidRDefault="0026489E"/>
    <w:p w:rsidR="0026489E" w:rsidRDefault="00134F6D">
      <w:r w:rsidRPr="00175D73">
        <w:rPr>
          <w:rFonts w:ascii="Arial Narrow" w:hAnsi="Arial Narrow"/>
          <w:noProof/>
          <w:color w:val="C00000"/>
          <w:sz w:val="28"/>
          <w:lang w:eastAsia="es-CL"/>
        </w:rPr>
        <w:drawing>
          <wp:anchor distT="0" distB="0" distL="114300" distR="114300" simplePos="0" relativeHeight="251654656" behindDoc="0" locked="0" layoutInCell="1" allowOverlap="1" wp14:anchorId="718D2A8D" wp14:editId="4FA66440">
            <wp:simplePos x="0" y="0"/>
            <wp:positionH relativeFrom="column">
              <wp:posOffset>131445</wp:posOffset>
            </wp:positionH>
            <wp:positionV relativeFrom="paragraph">
              <wp:posOffset>210820</wp:posOffset>
            </wp:positionV>
            <wp:extent cx="1026160" cy="1026160"/>
            <wp:effectExtent l="114300" t="57150" r="116840" b="783590"/>
            <wp:wrapSquare wrapText="bothSides"/>
            <wp:docPr id="29" name="Imagen 29" descr="Maravillosos Mensajes De Reflexion | Megadatosgrat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avillosos Mensajes De Reflexion | Megadatosgratis.co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6160" cy="1026160"/>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6C3A7C" w:rsidRDefault="006C3A7C"/>
    <w:p w:rsidR="0026489E" w:rsidRPr="00134F6D" w:rsidRDefault="0026489E">
      <w:r w:rsidRPr="00200351">
        <w:rPr>
          <w:rFonts w:ascii="Verdana" w:hAnsi="Verdana"/>
          <w:b/>
          <w:color w:val="C00000"/>
          <w:sz w:val="28"/>
        </w:rPr>
        <w:t>Reflexión grupal o individual</w:t>
      </w:r>
    </w:p>
    <w:p w:rsidR="0026489E" w:rsidRDefault="0026489E"/>
    <w:p w:rsidR="0026489E" w:rsidRDefault="0026489E"/>
    <w:p w:rsidR="0026489E" w:rsidRDefault="00F80A10">
      <w:r>
        <w:rPr>
          <w:noProof/>
          <w:lang w:eastAsia="es-CL"/>
        </w:rPr>
        <mc:AlternateContent>
          <mc:Choice Requires="wps">
            <w:drawing>
              <wp:anchor distT="0" distB="0" distL="114300" distR="114300" simplePos="0" relativeHeight="251693056" behindDoc="0" locked="0" layoutInCell="1" allowOverlap="1">
                <wp:simplePos x="0" y="0"/>
                <wp:positionH relativeFrom="column">
                  <wp:posOffset>131148</wp:posOffset>
                </wp:positionH>
                <wp:positionV relativeFrom="paragraph">
                  <wp:posOffset>20427</wp:posOffset>
                </wp:positionV>
                <wp:extent cx="5619750" cy="1757548"/>
                <wp:effectExtent l="0" t="0" r="19050" b="14605"/>
                <wp:wrapNone/>
                <wp:docPr id="55" name="Redondear rectángulo de esquina diagonal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9750" cy="1757548"/>
                        </a:xfrm>
                        <a:prstGeom prst="round2DiagRect">
                          <a:avLst/>
                        </a:prstGeom>
                      </wps:spPr>
                      <wps:style>
                        <a:lnRef idx="2">
                          <a:schemeClr val="accent5"/>
                        </a:lnRef>
                        <a:fillRef idx="1">
                          <a:schemeClr val="lt1"/>
                        </a:fillRef>
                        <a:effectRef idx="0">
                          <a:schemeClr val="accent5"/>
                        </a:effectRef>
                        <a:fontRef idx="minor">
                          <a:schemeClr val="dk1"/>
                        </a:fontRef>
                      </wps:style>
                      <wps:txbx>
                        <w:txbxContent>
                          <w:p w:rsidR="00F26991" w:rsidRPr="000A6EFE" w:rsidRDefault="00134F6D" w:rsidP="000A6EFE">
                            <w:pPr>
                              <w:tabs>
                                <w:tab w:val="left" w:pos="1985"/>
                              </w:tabs>
                              <w:jc w:val="both"/>
                              <w:rPr>
                                <w:rFonts w:ascii="Verdana" w:hAnsi="Verdana" w:cstheme="minorHAnsi"/>
                                <w:szCs w:val="24"/>
                              </w:rPr>
                            </w:pPr>
                            <w:r>
                              <w:rPr>
                                <w:rFonts w:ascii="Verdana" w:hAnsi="Verdana" w:cstheme="minorHAnsi"/>
                                <w:szCs w:val="24"/>
                              </w:rPr>
                              <w:t xml:space="preserve">    </w:t>
                            </w:r>
                            <w:r w:rsidR="00F26991" w:rsidRPr="000A6EFE">
                              <w:rPr>
                                <w:rFonts w:ascii="Verdana" w:hAnsi="Verdana" w:cstheme="minorHAnsi"/>
                                <w:szCs w:val="24"/>
                              </w:rPr>
                              <w:t>Preguntas:</w:t>
                            </w:r>
                          </w:p>
                          <w:p w:rsidR="00F26991" w:rsidRPr="000A6EFE" w:rsidRDefault="00F26991" w:rsidP="000A6EFE">
                            <w:pPr>
                              <w:pStyle w:val="Prrafodelista"/>
                              <w:numPr>
                                <w:ilvl w:val="0"/>
                                <w:numId w:val="9"/>
                              </w:numPr>
                              <w:tabs>
                                <w:tab w:val="left" w:pos="1985"/>
                              </w:tabs>
                              <w:jc w:val="both"/>
                              <w:rPr>
                                <w:rFonts w:ascii="Verdana" w:hAnsi="Verdana" w:cstheme="minorHAnsi"/>
                                <w:szCs w:val="24"/>
                              </w:rPr>
                            </w:pPr>
                            <w:r w:rsidRPr="000A6EFE">
                              <w:rPr>
                                <w:rFonts w:ascii="Verdana" w:hAnsi="Verdana" w:cstheme="minorHAnsi"/>
                                <w:szCs w:val="24"/>
                              </w:rPr>
                              <w:t>¿Cuál de las habilidades educativas del “arte de acompañar” necesitas desarrollar mayormente?</w:t>
                            </w:r>
                          </w:p>
                          <w:p w:rsidR="00F26991" w:rsidRPr="000A6EFE" w:rsidRDefault="00F26991" w:rsidP="000A6EFE">
                            <w:pPr>
                              <w:pStyle w:val="Prrafodelista"/>
                              <w:numPr>
                                <w:ilvl w:val="0"/>
                                <w:numId w:val="9"/>
                              </w:numPr>
                              <w:tabs>
                                <w:tab w:val="left" w:pos="1985"/>
                              </w:tabs>
                              <w:jc w:val="both"/>
                              <w:rPr>
                                <w:rFonts w:ascii="Verdana" w:hAnsi="Verdana" w:cstheme="minorHAnsi"/>
                                <w:szCs w:val="24"/>
                              </w:rPr>
                            </w:pPr>
                            <w:r w:rsidRPr="000A6EFE">
                              <w:rPr>
                                <w:rFonts w:ascii="Verdana" w:hAnsi="Verdana" w:cstheme="minorHAnsi"/>
                                <w:szCs w:val="24"/>
                              </w:rPr>
                              <w:t xml:space="preserve">Como laicos/as catequistas ¿Qué </w:t>
                            </w:r>
                            <w:r>
                              <w:rPr>
                                <w:rFonts w:ascii="Verdana" w:hAnsi="Verdana" w:cstheme="minorHAnsi"/>
                                <w:szCs w:val="24"/>
                              </w:rPr>
                              <w:t xml:space="preserve">aspectos </w:t>
                            </w:r>
                            <w:r w:rsidRPr="000A6EFE">
                              <w:rPr>
                                <w:rFonts w:ascii="Verdana" w:hAnsi="Verdana" w:cstheme="minorHAnsi"/>
                                <w:szCs w:val="24"/>
                              </w:rPr>
                              <w:t>específicos puedes aportar a la catequesis?</w:t>
                            </w:r>
                          </w:p>
                          <w:p w:rsidR="00F26991" w:rsidRPr="00134F6D" w:rsidRDefault="00F26991" w:rsidP="00134F6D">
                            <w:pPr>
                              <w:pStyle w:val="Prrafodelista"/>
                              <w:numPr>
                                <w:ilvl w:val="0"/>
                                <w:numId w:val="9"/>
                              </w:numPr>
                              <w:tabs>
                                <w:tab w:val="left" w:pos="1985"/>
                              </w:tabs>
                              <w:jc w:val="both"/>
                              <w:rPr>
                                <w:rFonts w:ascii="Verdana" w:hAnsi="Verdana" w:cstheme="minorHAnsi"/>
                                <w:szCs w:val="24"/>
                              </w:rPr>
                            </w:pPr>
                            <w:r w:rsidRPr="000A6EFE">
                              <w:rPr>
                                <w:rFonts w:ascii="Verdana" w:hAnsi="Verdana" w:cstheme="minorHAnsi"/>
                                <w:szCs w:val="24"/>
                              </w:rPr>
                              <w:t>¿Qué sensibilidades propias del mundo femenino podrías resaltar en la catequesis?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dondear rectángulo de esquina diagonal 30" o:spid="_x0000_s1033" style="position:absolute;margin-left:10.35pt;margin-top:1.6pt;width:442.5pt;height:138.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19750,17575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" adj="-11796480,,5400" path="m292931,l5619750,r,l5619750,1464617v,161781,-131150,292931,-292931,292931l,1757548r,l,292931c,131150,131150,,292931,xe" fillcolor="white [3201]" strokecolor="#4472c4 [3208]" strokeweight="1pt">
                <v:stroke joinstyle="miter"/>
                <v:formulas/>
                <v:path arrowok="t" o:connecttype="custom" o:connectlocs="292931,0;5619750,0;5619750,0;5619750,1464617;5326819,1757548;0,1757548;0,1757548;0,292931;292931,0" o:connectangles="0,0,0,0,0,0,0,0,0" textboxrect="0,0,5619750,1757548"/>
                <v:textbox>
                  <w:txbxContent>
                    <w:p w:rsidR="00F26991" w:rsidRPr="000A6EFE" w:rsidRDefault="00134F6D" w:rsidP="000A6EFE">
                      <w:pPr>
                        <w:tabs>
                          <w:tab w:val="left" w:pos="1985"/>
                        </w:tabs>
                        <w:jc w:val="both"/>
                        <w:rPr>
                          <w:rFonts w:ascii="Verdana" w:hAnsi="Verdana" w:cstheme="minorHAnsi"/>
                          <w:szCs w:val="24"/>
                        </w:rPr>
                      </w:pPr>
                      <w:r>
                        <w:rPr>
                          <w:rFonts w:ascii="Verdana" w:hAnsi="Verdana" w:cstheme="minorHAnsi"/>
                          <w:szCs w:val="24"/>
                        </w:rPr>
                        <w:t xml:space="preserve">    </w:t>
                      </w:r>
                      <w:r w:rsidR="00F26991" w:rsidRPr="000A6EFE">
                        <w:rPr>
                          <w:rFonts w:ascii="Verdana" w:hAnsi="Verdana" w:cstheme="minorHAnsi"/>
                          <w:szCs w:val="24"/>
                        </w:rPr>
                        <w:t>Preguntas:</w:t>
                      </w:r>
                    </w:p>
                    <w:p w:rsidR="00F26991" w:rsidRPr="000A6EFE" w:rsidRDefault="00F26991" w:rsidP="000A6EFE">
                      <w:pPr>
                        <w:pStyle w:val="Prrafodelista"/>
                        <w:numPr>
                          <w:ilvl w:val="0"/>
                          <w:numId w:val="9"/>
                        </w:numPr>
                        <w:tabs>
                          <w:tab w:val="left" w:pos="1985"/>
                        </w:tabs>
                        <w:jc w:val="both"/>
                        <w:rPr>
                          <w:rFonts w:ascii="Verdana" w:hAnsi="Verdana" w:cstheme="minorHAnsi"/>
                          <w:szCs w:val="24"/>
                        </w:rPr>
                      </w:pPr>
                      <w:r w:rsidRPr="000A6EFE">
                        <w:rPr>
                          <w:rFonts w:ascii="Verdana" w:hAnsi="Verdana" w:cstheme="minorHAnsi"/>
                          <w:szCs w:val="24"/>
                        </w:rPr>
                        <w:t>¿Cuál de las habilidades educativas del “arte de acompañar” necesitas desarrollar mayormente?</w:t>
                      </w:r>
                    </w:p>
                    <w:p w:rsidR="00F26991" w:rsidRPr="000A6EFE" w:rsidRDefault="00F26991" w:rsidP="000A6EFE">
                      <w:pPr>
                        <w:pStyle w:val="Prrafodelista"/>
                        <w:numPr>
                          <w:ilvl w:val="0"/>
                          <w:numId w:val="9"/>
                        </w:numPr>
                        <w:tabs>
                          <w:tab w:val="left" w:pos="1985"/>
                        </w:tabs>
                        <w:jc w:val="both"/>
                        <w:rPr>
                          <w:rFonts w:ascii="Verdana" w:hAnsi="Verdana" w:cstheme="minorHAnsi"/>
                          <w:szCs w:val="24"/>
                        </w:rPr>
                      </w:pPr>
                      <w:r w:rsidRPr="000A6EFE">
                        <w:rPr>
                          <w:rFonts w:ascii="Verdana" w:hAnsi="Verdana" w:cstheme="minorHAnsi"/>
                          <w:szCs w:val="24"/>
                        </w:rPr>
                        <w:t xml:space="preserve">Como laicos/as catequistas ¿Qué </w:t>
                      </w:r>
                      <w:r>
                        <w:rPr>
                          <w:rFonts w:ascii="Verdana" w:hAnsi="Verdana" w:cstheme="minorHAnsi"/>
                          <w:szCs w:val="24"/>
                        </w:rPr>
                        <w:t xml:space="preserve">aspectos </w:t>
                      </w:r>
                      <w:r w:rsidRPr="000A6EFE">
                        <w:rPr>
                          <w:rFonts w:ascii="Verdana" w:hAnsi="Verdana" w:cstheme="minorHAnsi"/>
                          <w:szCs w:val="24"/>
                        </w:rPr>
                        <w:t>específicos puedes aportar a la catequesis?</w:t>
                      </w:r>
                    </w:p>
                    <w:p w:rsidR="00F26991" w:rsidRPr="00134F6D" w:rsidRDefault="00F26991" w:rsidP="00134F6D">
                      <w:pPr>
                        <w:pStyle w:val="Prrafodelista"/>
                        <w:numPr>
                          <w:ilvl w:val="0"/>
                          <w:numId w:val="9"/>
                        </w:numPr>
                        <w:tabs>
                          <w:tab w:val="left" w:pos="1985"/>
                        </w:tabs>
                        <w:jc w:val="both"/>
                        <w:rPr>
                          <w:rFonts w:ascii="Verdana" w:hAnsi="Verdana" w:cstheme="minorHAnsi"/>
                          <w:szCs w:val="24"/>
                        </w:rPr>
                      </w:pPr>
                      <w:r w:rsidRPr="000A6EFE">
                        <w:rPr>
                          <w:rFonts w:ascii="Verdana" w:hAnsi="Verdana" w:cstheme="minorHAnsi"/>
                          <w:szCs w:val="24"/>
                        </w:rPr>
                        <w:t>¿Qué sensibilidades propias del mundo femenino podrías resaltar en la catequesis?</w:t>
                      </w:r>
                    </w:p>
                  </w:txbxContent>
                </v:textbox>
              </v:shape>
            </w:pict>
          </mc:Fallback>
        </mc:AlternateContent>
      </w:r>
    </w:p>
    <w:p w:rsidR="0026489E" w:rsidRDefault="0026489E"/>
    <w:p w:rsidR="0026489E" w:rsidRDefault="0026489E"/>
    <w:p w:rsidR="0026489E" w:rsidRDefault="0026489E"/>
    <w:p w:rsidR="0026489E" w:rsidRDefault="0026489E"/>
    <w:p w:rsidR="0026489E" w:rsidRDefault="0018242E">
      <w:r>
        <w:br w:type="page"/>
      </w:r>
    </w:p>
    <w:p w:rsidR="0026489E" w:rsidRDefault="00986D00">
      <w:r>
        <w:rPr>
          <w:noProof/>
          <w:lang w:eastAsia="es-CL"/>
        </w:rPr>
        <w:lastRenderedPageBreak/>
        <mc:AlternateContent>
          <mc:Choice Requires="wps">
            <w:drawing>
              <wp:anchor distT="0" distB="0" distL="114300" distR="114300" simplePos="0" relativeHeight="251695104" behindDoc="0" locked="0" layoutInCell="1" allowOverlap="1">
                <wp:simplePos x="0" y="0"/>
                <wp:positionH relativeFrom="column">
                  <wp:posOffset>635</wp:posOffset>
                </wp:positionH>
                <wp:positionV relativeFrom="paragraph">
                  <wp:posOffset>-163830</wp:posOffset>
                </wp:positionV>
                <wp:extent cx="5426075" cy="688975"/>
                <wp:effectExtent l="0" t="0" r="3175" b="0"/>
                <wp:wrapNone/>
                <wp:docPr id="5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6075" cy="688975"/>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F26991" w:rsidRPr="00EB25D2" w:rsidRDefault="00F26991" w:rsidP="0018242E">
                            <w:pPr>
                              <w:spacing w:after="0"/>
                              <w:jc w:val="center"/>
                              <w:rPr>
                                <w:rFonts w:ascii="Verdana" w:hAnsi="Verdana" w:cstheme="minorHAnsi"/>
                                <w:b/>
                                <w:sz w:val="28"/>
                                <w:szCs w:val="24"/>
                              </w:rPr>
                            </w:pPr>
                            <w:r>
                              <w:rPr>
                                <w:rFonts w:ascii="Verdana" w:hAnsi="Verdana" w:cstheme="minorHAnsi"/>
                                <w:b/>
                                <w:sz w:val="28"/>
                                <w:szCs w:val="24"/>
                              </w:rPr>
                              <w:t>FICHA 4</w:t>
                            </w:r>
                          </w:p>
                          <w:p w:rsidR="00F26991" w:rsidRPr="00EB25D2" w:rsidRDefault="00F26991" w:rsidP="0018242E">
                            <w:pPr>
                              <w:spacing w:after="0"/>
                              <w:jc w:val="center"/>
                              <w:rPr>
                                <w:rFonts w:ascii="Verdana" w:hAnsi="Verdana" w:cstheme="minorHAnsi"/>
                                <w:b/>
                                <w:sz w:val="28"/>
                                <w:szCs w:val="24"/>
                              </w:rPr>
                            </w:pPr>
                            <w:r w:rsidRPr="00EB25D2">
                              <w:rPr>
                                <w:rFonts w:ascii="Verdana" w:hAnsi="Verdana" w:cstheme="minorHAnsi"/>
                                <w:b/>
                                <w:sz w:val="28"/>
                                <w:szCs w:val="24"/>
                              </w:rPr>
                              <w:t>LA FORMACIÓN DE LOS CATEQUISTAS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ángulo redondeado 1" o:spid="_x0000_s1034" style="position:absolute;margin-left:.05pt;margin-top:-12.9pt;width:427.25pt;height:5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" fillcolor="white [3201]" strokecolor="#ffc000 [3207]" strokeweight="1pt">
                <v:stroke joinstyle="miter"/>
                <v:path arrowok="t"/>
                <v:textbox>
                  <w:txbxContent>
                    <w:p w:rsidR="00F26991" w:rsidRPr="00EB25D2" w:rsidRDefault="00F26991" w:rsidP="0018242E">
                      <w:pPr>
                        <w:spacing w:after="0"/>
                        <w:jc w:val="center"/>
                        <w:rPr>
                          <w:rFonts w:ascii="Verdana" w:hAnsi="Verdana" w:cstheme="minorHAnsi"/>
                          <w:b/>
                          <w:sz w:val="28"/>
                          <w:szCs w:val="24"/>
                        </w:rPr>
                      </w:pPr>
                      <w:r>
                        <w:rPr>
                          <w:rFonts w:ascii="Verdana" w:hAnsi="Verdana" w:cstheme="minorHAnsi"/>
                          <w:b/>
                          <w:sz w:val="28"/>
                          <w:szCs w:val="24"/>
                        </w:rPr>
                        <w:t>FICHA 4</w:t>
                      </w:r>
                    </w:p>
                    <w:p w:rsidR="00F26991" w:rsidRPr="00EB25D2" w:rsidRDefault="00F26991" w:rsidP="0018242E">
                      <w:pPr>
                        <w:spacing w:after="0"/>
                        <w:jc w:val="center"/>
                        <w:rPr>
                          <w:rFonts w:ascii="Verdana" w:hAnsi="Verdana" w:cstheme="minorHAnsi"/>
                          <w:b/>
                          <w:sz w:val="28"/>
                          <w:szCs w:val="24"/>
                        </w:rPr>
                      </w:pPr>
                      <w:r w:rsidRPr="00EB25D2">
                        <w:rPr>
                          <w:rFonts w:ascii="Verdana" w:hAnsi="Verdana" w:cstheme="minorHAnsi"/>
                          <w:b/>
                          <w:sz w:val="28"/>
                          <w:szCs w:val="24"/>
                        </w:rPr>
                        <w:t>LA FORMACIÓN DE LOS CATEQUISTAS</w:t>
                      </w:r>
                    </w:p>
                  </w:txbxContent>
                </v:textbox>
              </v:roundrect>
            </w:pict>
          </mc:Fallback>
        </mc:AlternateContent>
      </w:r>
    </w:p>
    <w:p w:rsidR="0026489E" w:rsidRDefault="0026489E"/>
    <w:p w:rsidR="0026489E" w:rsidRDefault="0026489E"/>
    <w:p w:rsidR="00EB25D2" w:rsidRPr="00EB25D2" w:rsidRDefault="006A59DE" w:rsidP="00EB25D2">
      <w:pPr>
        <w:widowControl w:val="0"/>
        <w:tabs>
          <w:tab w:val="left" w:pos="800"/>
        </w:tabs>
        <w:autoSpaceDE w:val="0"/>
        <w:autoSpaceDN w:val="0"/>
        <w:spacing w:before="6" w:line="316" w:lineRule="auto"/>
        <w:ind w:right="143"/>
        <w:jc w:val="both"/>
        <w:rPr>
          <w:rFonts w:ascii="Verdana" w:hAnsi="Verdana"/>
          <w:b/>
        </w:rPr>
      </w:pPr>
      <w:r>
        <w:rPr>
          <w:noProof/>
          <w:lang w:eastAsia="es-CL"/>
        </w:rPr>
        <w:drawing>
          <wp:anchor distT="0" distB="0" distL="114300" distR="114300" simplePos="0" relativeHeight="251869184" behindDoc="0" locked="0" layoutInCell="1" allowOverlap="1">
            <wp:simplePos x="0" y="0"/>
            <wp:positionH relativeFrom="column">
              <wp:posOffset>-8255</wp:posOffset>
            </wp:positionH>
            <wp:positionV relativeFrom="paragraph">
              <wp:posOffset>334010</wp:posOffset>
            </wp:positionV>
            <wp:extent cx="2127250" cy="2127250"/>
            <wp:effectExtent l="57150" t="57150" r="63500" b="63500"/>
            <wp:wrapSquare wrapText="bothSides"/>
            <wp:docPr id="160" name="Imagen 160" descr="LA FORMACIÓN DEL CATEQUISTA EN UN NUEVO CONTEXTO - CAEIE CAE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 FORMACIÓN DEL CATEQUISTA EN UN NUEVO CONTEXTO - CAEIE CAEI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21435982">
                      <a:off x="0" y="0"/>
                      <a:ext cx="2127250" cy="2127250"/>
                    </a:xfrm>
                    <a:prstGeom prst="rect">
                      <a:avLst/>
                    </a:prstGeom>
                    <a:noFill/>
                    <a:ln>
                      <a:noFill/>
                    </a:ln>
                  </pic:spPr>
                </pic:pic>
              </a:graphicData>
            </a:graphic>
          </wp:anchor>
        </w:drawing>
      </w:r>
      <w:r w:rsidR="00EB25D2" w:rsidRPr="00EB25D2">
        <w:rPr>
          <w:rFonts w:ascii="Verdana" w:hAnsi="Verdana"/>
          <w:b/>
        </w:rPr>
        <w:t>Qué es la formación</w:t>
      </w:r>
    </w:p>
    <w:p w:rsidR="00AD404D" w:rsidRDefault="006A59DE" w:rsidP="006A59DE">
      <w:pPr>
        <w:widowControl w:val="0"/>
        <w:tabs>
          <w:tab w:val="left" w:pos="800"/>
        </w:tabs>
        <w:autoSpaceDE w:val="0"/>
        <w:autoSpaceDN w:val="0"/>
        <w:spacing w:before="6" w:line="276" w:lineRule="auto"/>
        <w:ind w:right="143"/>
        <w:jc w:val="both"/>
        <w:rPr>
          <w:rFonts w:ascii="Verdana" w:hAnsi="Verdana"/>
        </w:rPr>
      </w:pPr>
      <w:r w:rsidRPr="00EB25D2">
        <w:rPr>
          <w:rFonts w:ascii="Verdana" w:hAnsi="Verdana"/>
        </w:rPr>
        <w:t xml:space="preserve"> </w:t>
      </w:r>
      <w:r w:rsidR="00EB25D2" w:rsidRPr="00EB25D2">
        <w:rPr>
          <w:rFonts w:ascii="Verdana" w:hAnsi="Verdana"/>
        </w:rPr>
        <w:t xml:space="preserve">“La formación es un proceso permanente que, bajo la guía del Espíritu y en el seno vivo de la comunidad cristiana, ayuda al bautizado a tomar forma, es decir, a desvelar su identidad más profunda, que es la de hijo de Dios en una relación de profunda comunión con los demás. </w:t>
      </w:r>
    </w:p>
    <w:p w:rsidR="00AD404D" w:rsidRDefault="00EB25D2" w:rsidP="006A59DE">
      <w:pPr>
        <w:widowControl w:val="0"/>
        <w:tabs>
          <w:tab w:val="left" w:pos="800"/>
        </w:tabs>
        <w:autoSpaceDE w:val="0"/>
        <w:autoSpaceDN w:val="0"/>
        <w:spacing w:before="6" w:line="276" w:lineRule="auto"/>
        <w:ind w:right="143"/>
        <w:jc w:val="both"/>
        <w:rPr>
          <w:rFonts w:ascii="Verdana" w:hAnsi="Verdana"/>
        </w:rPr>
      </w:pPr>
      <w:r w:rsidRPr="00EB25D2">
        <w:rPr>
          <w:rFonts w:ascii="Verdana" w:hAnsi="Verdana"/>
        </w:rPr>
        <w:t xml:space="preserve">El trabajo formativo actúa como una transformación de la persona, que interioriza existencialmente el mensaje del Evangelio, para que ello pueda ser luz y orientación en su vida y misión eclesiales. Este proceso, que tiene lugar en lo íntimo del catequista, incide profundamente en su libertad y no puede reducirse simplemente a una instrucción, a una exhortación moral, o a una renovación de métodos pastorales. </w:t>
      </w:r>
    </w:p>
    <w:p w:rsidR="00EB25D2" w:rsidRPr="00EB25D2" w:rsidRDefault="00EB25D2" w:rsidP="006A59DE">
      <w:pPr>
        <w:widowControl w:val="0"/>
        <w:tabs>
          <w:tab w:val="left" w:pos="800"/>
        </w:tabs>
        <w:autoSpaceDE w:val="0"/>
        <w:autoSpaceDN w:val="0"/>
        <w:spacing w:before="6" w:line="276" w:lineRule="auto"/>
        <w:ind w:right="143"/>
        <w:jc w:val="both"/>
        <w:rPr>
          <w:rFonts w:ascii="Verdana" w:hAnsi="Verdana"/>
        </w:rPr>
      </w:pPr>
      <w:r w:rsidRPr="00EB25D2">
        <w:rPr>
          <w:rFonts w:ascii="Verdana" w:hAnsi="Verdana"/>
        </w:rPr>
        <w:t>La formación, que también hace uso de las habilidades humanas, es ante todo una sabia obra de apertura al Espíritu de Dios que, gracias a la disponibilidad de los sujetos y la preocupación materna de la comunidad, conforma a los bautizados con Jesucristo, moldeando en sus cor</w:t>
      </w:r>
      <w:r>
        <w:rPr>
          <w:rFonts w:ascii="Verdana" w:hAnsi="Verdana"/>
        </w:rPr>
        <w:t>azones su rostro de Hijo (Cf. Ga</w:t>
      </w:r>
      <w:r w:rsidRPr="00EB25D2">
        <w:rPr>
          <w:rFonts w:ascii="Verdana" w:hAnsi="Verdana"/>
        </w:rPr>
        <w:t xml:space="preserve">l 4,19), enviado por el Padre para anunciar el mensaje de salvación a los pobres (Cf. Lc 4,18)”. </w:t>
      </w:r>
      <w:r w:rsidR="00134F6D">
        <w:rPr>
          <w:rFonts w:ascii="Verdana" w:hAnsi="Verdana"/>
        </w:rPr>
        <w:t>(D</w:t>
      </w:r>
      <w:r>
        <w:rPr>
          <w:rFonts w:ascii="Verdana" w:hAnsi="Verdana"/>
        </w:rPr>
        <w:t xml:space="preserve">C, </w:t>
      </w:r>
      <w:r w:rsidRPr="00EB25D2">
        <w:rPr>
          <w:rFonts w:ascii="Verdana" w:hAnsi="Verdana"/>
        </w:rPr>
        <w:t>131</w:t>
      </w:r>
      <w:r>
        <w:rPr>
          <w:rFonts w:ascii="Verdana" w:hAnsi="Verdana"/>
        </w:rPr>
        <w:t>)</w:t>
      </w:r>
    </w:p>
    <w:p w:rsidR="00EB25D2" w:rsidRPr="00EB25D2" w:rsidRDefault="00EB25D2" w:rsidP="006A59DE">
      <w:pPr>
        <w:widowControl w:val="0"/>
        <w:tabs>
          <w:tab w:val="left" w:pos="800"/>
        </w:tabs>
        <w:autoSpaceDE w:val="0"/>
        <w:autoSpaceDN w:val="0"/>
        <w:spacing w:before="6" w:line="276" w:lineRule="auto"/>
        <w:ind w:right="143"/>
        <w:jc w:val="both"/>
        <w:rPr>
          <w:rFonts w:ascii="Verdana" w:hAnsi="Verdana"/>
          <w:b/>
        </w:rPr>
      </w:pPr>
      <w:r w:rsidRPr="00EB25D2">
        <w:rPr>
          <w:rFonts w:ascii="Verdana" w:hAnsi="Verdana"/>
          <w:b/>
        </w:rPr>
        <w:t xml:space="preserve">Algunos criterios para la formación </w:t>
      </w:r>
      <w:r w:rsidR="00134F6D">
        <w:rPr>
          <w:rFonts w:ascii="Verdana" w:hAnsi="Verdana"/>
          <w:b/>
        </w:rPr>
        <w:t>(D</w:t>
      </w:r>
      <w:r>
        <w:rPr>
          <w:rFonts w:ascii="Verdana" w:hAnsi="Verdana"/>
          <w:b/>
        </w:rPr>
        <w:t>C, 135)</w:t>
      </w:r>
    </w:p>
    <w:p w:rsidR="00EB25D2" w:rsidRPr="00EB25D2" w:rsidRDefault="00EB25D2" w:rsidP="006A59DE">
      <w:pPr>
        <w:widowControl w:val="0"/>
        <w:tabs>
          <w:tab w:val="left" w:pos="800"/>
        </w:tabs>
        <w:autoSpaceDE w:val="0"/>
        <w:autoSpaceDN w:val="0"/>
        <w:spacing w:before="6" w:line="276" w:lineRule="auto"/>
        <w:ind w:right="143"/>
        <w:jc w:val="both"/>
        <w:rPr>
          <w:rFonts w:ascii="Verdana" w:hAnsi="Verdana"/>
        </w:rPr>
      </w:pPr>
      <w:r w:rsidRPr="00EB25D2">
        <w:rPr>
          <w:rFonts w:ascii="Verdana" w:hAnsi="Verdana"/>
        </w:rPr>
        <w:t>“En la formación de los catequistas deben tenerse en cuenta ciertos criterios, que sirven de inspiración para los proyectos formativos</w:t>
      </w:r>
      <w:r>
        <w:rPr>
          <w:rFonts w:ascii="Verdana" w:hAnsi="Verdana"/>
        </w:rPr>
        <w:t>”</w:t>
      </w:r>
      <w:r w:rsidRPr="00EB25D2">
        <w:rPr>
          <w:rFonts w:ascii="Verdana" w:hAnsi="Verdana"/>
        </w:rPr>
        <w:t>:</w:t>
      </w:r>
    </w:p>
    <w:p w:rsidR="00EB25D2" w:rsidRPr="00EB25D2" w:rsidRDefault="00EB25D2" w:rsidP="006A59DE">
      <w:pPr>
        <w:widowControl w:val="0"/>
        <w:autoSpaceDE w:val="0"/>
        <w:autoSpaceDN w:val="0"/>
        <w:spacing w:before="6" w:line="276" w:lineRule="auto"/>
        <w:ind w:left="567" w:right="143"/>
        <w:jc w:val="both"/>
        <w:rPr>
          <w:rFonts w:ascii="Verdana" w:hAnsi="Verdana"/>
        </w:rPr>
      </w:pPr>
      <w:r w:rsidRPr="00EB25D2">
        <w:rPr>
          <w:rFonts w:ascii="Verdana" w:hAnsi="Verdana"/>
          <w:b/>
        </w:rPr>
        <w:t>a. Espiritualidad misionera y evangelizadora:</w:t>
      </w:r>
      <w:r>
        <w:rPr>
          <w:rFonts w:ascii="Verdana" w:hAnsi="Verdana"/>
        </w:rPr>
        <w:t xml:space="preserve"> (…) </w:t>
      </w:r>
      <w:r w:rsidRPr="00EB25D2">
        <w:rPr>
          <w:rFonts w:ascii="Verdana" w:hAnsi="Verdana"/>
        </w:rPr>
        <w:t>entendida como un encuentro con los demás, un compromiso en el mundo y una pasión por la evangelización, alimenta la vida del catequista y salva del individualismo, del intimismo, de la crisis de identidad y de la debilidad en el fervor.</w:t>
      </w:r>
    </w:p>
    <w:p w:rsidR="00EB25D2" w:rsidRPr="00EB25D2" w:rsidRDefault="00EB25D2" w:rsidP="006A59DE">
      <w:pPr>
        <w:widowControl w:val="0"/>
        <w:autoSpaceDE w:val="0"/>
        <w:autoSpaceDN w:val="0"/>
        <w:spacing w:before="6" w:line="276" w:lineRule="auto"/>
        <w:ind w:left="567" w:right="143"/>
        <w:jc w:val="both"/>
        <w:rPr>
          <w:rFonts w:ascii="Verdana" w:hAnsi="Verdana"/>
        </w:rPr>
      </w:pPr>
      <w:r w:rsidRPr="00EB25D2">
        <w:rPr>
          <w:rFonts w:ascii="Verdana" w:hAnsi="Verdana"/>
          <w:b/>
        </w:rPr>
        <w:t>b. Catequesis como formación integral:</w:t>
      </w:r>
      <w:r w:rsidRPr="00EB25D2">
        <w:rPr>
          <w:rFonts w:ascii="Verdana" w:hAnsi="Verdana"/>
        </w:rPr>
        <w:t xml:space="preserve"> </w:t>
      </w:r>
      <w:r>
        <w:rPr>
          <w:rFonts w:ascii="Verdana" w:hAnsi="Verdana"/>
        </w:rPr>
        <w:t>(</w:t>
      </w:r>
      <w:r w:rsidRPr="00EB25D2">
        <w:rPr>
          <w:rFonts w:ascii="Verdana" w:hAnsi="Verdana"/>
        </w:rPr>
        <w:t>…</w:t>
      </w:r>
      <w:r>
        <w:rPr>
          <w:rFonts w:ascii="Verdana" w:hAnsi="Verdana"/>
        </w:rPr>
        <w:t xml:space="preserve">) se trata de </w:t>
      </w:r>
      <w:r w:rsidRPr="00EB25D2">
        <w:rPr>
          <w:rFonts w:ascii="Verdana" w:hAnsi="Verdana"/>
        </w:rPr>
        <w:t xml:space="preserve">formar catequistas para que puedan transmitir no sólo una enseñanza, sino </w:t>
      </w:r>
      <w:r w:rsidRPr="00EB25D2">
        <w:rPr>
          <w:rFonts w:ascii="Verdana" w:hAnsi="Verdana"/>
        </w:rPr>
        <w:lastRenderedPageBreak/>
        <w:t>también una formación cristiana integr</w:t>
      </w:r>
      <w:r>
        <w:rPr>
          <w:rFonts w:ascii="Verdana" w:hAnsi="Verdana"/>
        </w:rPr>
        <w:t xml:space="preserve">al, desarrollando </w:t>
      </w:r>
      <w:r w:rsidRPr="00EB25D2">
        <w:rPr>
          <w:rFonts w:ascii="Verdana" w:hAnsi="Verdana"/>
        </w:rPr>
        <w:t>tareas de iniciación, de educación y de enseñanza.</w:t>
      </w:r>
    </w:p>
    <w:p w:rsidR="00EB25D2" w:rsidRPr="00EB25D2" w:rsidRDefault="00EB25D2" w:rsidP="006A59DE">
      <w:pPr>
        <w:widowControl w:val="0"/>
        <w:autoSpaceDE w:val="0"/>
        <w:autoSpaceDN w:val="0"/>
        <w:spacing w:before="6" w:line="276" w:lineRule="auto"/>
        <w:ind w:left="567" w:right="143"/>
        <w:jc w:val="both"/>
        <w:rPr>
          <w:rFonts w:ascii="Verdana" w:hAnsi="Verdana"/>
        </w:rPr>
      </w:pPr>
      <w:r w:rsidRPr="00EB25D2">
        <w:rPr>
          <w:rFonts w:ascii="Verdana" w:hAnsi="Verdana"/>
          <w:b/>
        </w:rPr>
        <w:t xml:space="preserve">c. Estilo de acompañamiento: </w:t>
      </w:r>
      <w:r w:rsidRPr="00EB25D2">
        <w:rPr>
          <w:rFonts w:ascii="Verdana" w:hAnsi="Verdana"/>
        </w:rPr>
        <w:t>(…) La novedad a la cual está llamado el catequista radica en la proximidad, en la acogida incondicional y en la gratuidad con la que se pone a disposición para caminar junto a los demás, para escucharlos y explicar las Escrituras (Cf. Lc 24,13-35; Hch 8,26-39), sin establecer previamente el recorrido, sin pretender ver los frutos y sin reclamar para sí mismo.</w:t>
      </w:r>
    </w:p>
    <w:p w:rsidR="00EB25D2" w:rsidRPr="00EB25D2" w:rsidRDefault="00EB25D2" w:rsidP="006A59DE">
      <w:pPr>
        <w:widowControl w:val="0"/>
        <w:autoSpaceDE w:val="0"/>
        <w:autoSpaceDN w:val="0"/>
        <w:spacing w:before="6" w:line="276" w:lineRule="auto"/>
        <w:ind w:left="567" w:right="143"/>
        <w:jc w:val="both"/>
        <w:rPr>
          <w:rFonts w:ascii="Verdana" w:hAnsi="Verdana"/>
        </w:rPr>
      </w:pPr>
      <w:r w:rsidRPr="00EB25D2">
        <w:rPr>
          <w:rFonts w:ascii="Verdana" w:hAnsi="Verdana"/>
          <w:b/>
        </w:rPr>
        <w:t>d. Perspectiva de la disposición para aprender y de la autoformación:</w:t>
      </w:r>
      <w:r w:rsidRPr="00EB25D2">
        <w:rPr>
          <w:rFonts w:ascii="Verdana" w:hAnsi="Verdana"/>
        </w:rPr>
        <w:t xml:space="preserve"> </w:t>
      </w:r>
      <w:r>
        <w:rPr>
          <w:rFonts w:ascii="Verdana" w:hAnsi="Verdana"/>
        </w:rPr>
        <w:t xml:space="preserve">(...) </w:t>
      </w:r>
      <w:r w:rsidRPr="00EB25D2">
        <w:rPr>
          <w:rFonts w:ascii="Verdana" w:hAnsi="Verdana"/>
        </w:rPr>
        <w:t xml:space="preserve">es decir, la voluntad de dejarse tocar por la gracia, por la vida, por las personas, en una actitud serena y positiva hacia la realidad para aprender a aprender… Se trata de entenderse concretamente como sujetos siempre en formación y abiertos a las novedades del Espíritu, de saber guardar y </w:t>
      </w:r>
      <w:r w:rsidR="00A45968">
        <w:rPr>
          <w:rFonts w:ascii="Verdana" w:hAnsi="Verdana"/>
        </w:rPr>
        <w:t>nutrir la propia vida de fe</w:t>
      </w:r>
      <w:r w:rsidRPr="00EB25D2">
        <w:rPr>
          <w:rFonts w:ascii="Verdana" w:hAnsi="Verdana"/>
        </w:rPr>
        <w:t xml:space="preserve">. </w:t>
      </w:r>
    </w:p>
    <w:p w:rsidR="00EB25D2" w:rsidRPr="00A45968" w:rsidRDefault="00EB25D2" w:rsidP="006A59DE">
      <w:pPr>
        <w:widowControl w:val="0"/>
        <w:tabs>
          <w:tab w:val="left" w:pos="800"/>
        </w:tabs>
        <w:autoSpaceDE w:val="0"/>
        <w:autoSpaceDN w:val="0"/>
        <w:spacing w:before="6" w:line="276" w:lineRule="auto"/>
        <w:ind w:right="143"/>
        <w:jc w:val="both"/>
        <w:rPr>
          <w:rFonts w:ascii="Verdana" w:hAnsi="Verdana"/>
          <w:b/>
        </w:rPr>
      </w:pPr>
      <w:r w:rsidRPr="00A45968">
        <w:rPr>
          <w:rFonts w:ascii="Verdana" w:hAnsi="Verdana"/>
          <w:b/>
        </w:rPr>
        <w:t>Las dimensiones de la formación</w:t>
      </w:r>
    </w:p>
    <w:p w:rsidR="00AD404D" w:rsidRDefault="006A59DE" w:rsidP="006A59DE">
      <w:pPr>
        <w:widowControl w:val="0"/>
        <w:tabs>
          <w:tab w:val="left" w:pos="800"/>
        </w:tabs>
        <w:autoSpaceDE w:val="0"/>
        <w:autoSpaceDN w:val="0"/>
        <w:spacing w:before="6" w:line="276" w:lineRule="auto"/>
        <w:ind w:right="143"/>
        <w:jc w:val="both"/>
        <w:rPr>
          <w:rFonts w:ascii="Verdana" w:hAnsi="Verdana"/>
        </w:rPr>
      </w:pPr>
      <w:r>
        <w:rPr>
          <w:noProof/>
          <w:lang w:eastAsia="es-CL"/>
        </w:rPr>
        <w:drawing>
          <wp:anchor distT="0" distB="0" distL="114300" distR="114300" simplePos="0" relativeHeight="251870208" behindDoc="0" locked="0" layoutInCell="1" allowOverlap="1">
            <wp:simplePos x="0" y="0"/>
            <wp:positionH relativeFrom="column">
              <wp:posOffset>3041015</wp:posOffset>
            </wp:positionH>
            <wp:positionV relativeFrom="paragraph">
              <wp:posOffset>87629</wp:posOffset>
            </wp:positionV>
            <wp:extent cx="2379980" cy="1875155"/>
            <wp:effectExtent l="57150" t="76200" r="58420" b="67945"/>
            <wp:wrapSquare wrapText="bothSides"/>
            <wp:docPr id="161" name="Imagen 161" descr="Día del Catequista | Diócesis de Albac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ía del Catequista | Diócesis de Albace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85518">
                      <a:off x="0" y="0"/>
                      <a:ext cx="2379980" cy="1875155"/>
                    </a:xfrm>
                    <a:prstGeom prst="rect">
                      <a:avLst/>
                    </a:prstGeom>
                    <a:noFill/>
                    <a:ln>
                      <a:noFill/>
                    </a:ln>
                  </pic:spPr>
                </pic:pic>
              </a:graphicData>
            </a:graphic>
          </wp:anchor>
        </w:drawing>
      </w:r>
      <w:r w:rsidR="00EB25D2" w:rsidRPr="00A45968">
        <w:rPr>
          <w:rFonts w:ascii="Verdana" w:hAnsi="Verdana"/>
        </w:rPr>
        <w:t xml:space="preserve"> “La formación del catequista incluye varias dimensiones.</w:t>
      </w:r>
    </w:p>
    <w:p w:rsidR="00AD404D" w:rsidRPr="00091F6D" w:rsidRDefault="00EB25D2" w:rsidP="00091F6D">
      <w:pPr>
        <w:pStyle w:val="Prrafodelista"/>
        <w:widowControl w:val="0"/>
        <w:numPr>
          <w:ilvl w:val="0"/>
          <w:numId w:val="18"/>
        </w:numPr>
        <w:tabs>
          <w:tab w:val="left" w:pos="800"/>
        </w:tabs>
        <w:autoSpaceDE w:val="0"/>
        <w:autoSpaceDN w:val="0"/>
        <w:spacing w:before="6"/>
        <w:ind w:right="143"/>
        <w:jc w:val="both"/>
        <w:rPr>
          <w:rFonts w:ascii="Verdana" w:hAnsi="Verdana"/>
        </w:rPr>
      </w:pPr>
      <w:r w:rsidRPr="00091F6D">
        <w:rPr>
          <w:rFonts w:ascii="Verdana" w:hAnsi="Verdana"/>
        </w:rPr>
        <w:t xml:space="preserve">La más profunda hace referencia al ser catequista, incluso antes de hacer de catequista. De hecho, la formación lo ayuda a madurar como persona, como creyente y como apóstol. </w:t>
      </w:r>
    </w:p>
    <w:p w:rsidR="00AD404D" w:rsidRPr="00091F6D" w:rsidRDefault="00EB25D2" w:rsidP="00091F6D">
      <w:pPr>
        <w:pStyle w:val="Prrafodelista"/>
        <w:widowControl w:val="0"/>
        <w:numPr>
          <w:ilvl w:val="0"/>
          <w:numId w:val="18"/>
        </w:numPr>
        <w:tabs>
          <w:tab w:val="left" w:pos="800"/>
        </w:tabs>
        <w:autoSpaceDE w:val="0"/>
        <w:autoSpaceDN w:val="0"/>
        <w:spacing w:before="6"/>
        <w:ind w:right="143"/>
        <w:jc w:val="both"/>
        <w:rPr>
          <w:rFonts w:ascii="Verdana" w:hAnsi="Verdana"/>
        </w:rPr>
      </w:pPr>
      <w:r w:rsidRPr="00091F6D">
        <w:rPr>
          <w:rFonts w:ascii="Verdana" w:hAnsi="Verdana"/>
        </w:rPr>
        <w:t xml:space="preserve">Esta dimensión hoy ha disminuido su fuerza también por la aceptación del </w:t>
      </w:r>
      <w:r w:rsidRPr="00091F6D">
        <w:rPr>
          <w:rFonts w:ascii="Verdana" w:hAnsi="Verdana"/>
          <w:b/>
        </w:rPr>
        <w:t>saber ser con</w:t>
      </w:r>
      <w:r w:rsidRPr="00091F6D">
        <w:rPr>
          <w:rFonts w:ascii="Verdana" w:hAnsi="Verdana"/>
        </w:rPr>
        <w:t>, que resalta cómo la identidad personal es siempre una identidad relacional.</w:t>
      </w:r>
    </w:p>
    <w:p w:rsidR="00091F6D" w:rsidRPr="00091F6D" w:rsidRDefault="00EB25D2" w:rsidP="00091F6D">
      <w:pPr>
        <w:pStyle w:val="Prrafodelista"/>
        <w:widowControl w:val="0"/>
        <w:numPr>
          <w:ilvl w:val="0"/>
          <w:numId w:val="18"/>
        </w:numPr>
        <w:tabs>
          <w:tab w:val="left" w:pos="800"/>
        </w:tabs>
        <w:autoSpaceDE w:val="0"/>
        <w:autoSpaceDN w:val="0"/>
        <w:spacing w:before="6"/>
        <w:ind w:right="143"/>
        <w:jc w:val="both"/>
        <w:rPr>
          <w:rFonts w:ascii="Verdana" w:hAnsi="Verdana"/>
        </w:rPr>
      </w:pPr>
      <w:r w:rsidRPr="00091F6D">
        <w:rPr>
          <w:rFonts w:ascii="Verdana" w:hAnsi="Verdana"/>
        </w:rPr>
        <w:t xml:space="preserve">Además, para que el catequista pueda llevar a cabo su tarea adecuadamente, la formación también estará atenta a la dimensión del </w:t>
      </w:r>
      <w:r w:rsidRPr="00091F6D">
        <w:rPr>
          <w:rFonts w:ascii="Verdana" w:hAnsi="Verdana"/>
          <w:b/>
        </w:rPr>
        <w:t>saber</w:t>
      </w:r>
      <w:r w:rsidRPr="00091F6D">
        <w:rPr>
          <w:rFonts w:ascii="Verdana" w:hAnsi="Verdana"/>
        </w:rPr>
        <w:t xml:space="preserve">, lo que implica una doble fidelidad al mensaje y a la persona en el contexto en el que vive. </w:t>
      </w:r>
    </w:p>
    <w:p w:rsidR="00EB25D2" w:rsidRPr="00091F6D" w:rsidRDefault="00EB25D2" w:rsidP="00091F6D">
      <w:pPr>
        <w:pStyle w:val="Prrafodelista"/>
        <w:widowControl w:val="0"/>
        <w:numPr>
          <w:ilvl w:val="0"/>
          <w:numId w:val="18"/>
        </w:numPr>
        <w:tabs>
          <w:tab w:val="left" w:pos="800"/>
        </w:tabs>
        <w:autoSpaceDE w:val="0"/>
        <w:autoSpaceDN w:val="0"/>
        <w:spacing w:before="6"/>
        <w:ind w:right="143"/>
        <w:jc w:val="both"/>
        <w:rPr>
          <w:rFonts w:ascii="Verdana" w:hAnsi="Verdana"/>
        </w:rPr>
      </w:pPr>
      <w:r w:rsidRPr="00091F6D">
        <w:rPr>
          <w:rFonts w:ascii="Verdana" w:hAnsi="Verdana"/>
        </w:rPr>
        <w:t xml:space="preserve">Dado que la catequesis es un acto comunicativo y educativo, la formación no descuidará la dimensión del </w:t>
      </w:r>
      <w:r w:rsidRPr="00091F6D">
        <w:rPr>
          <w:rFonts w:ascii="Verdana" w:hAnsi="Verdana"/>
          <w:b/>
        </w:rPr>
        <w:t xml:space="preserve">saber hacer”. </w:t>
      </w:r>
      <w:r w:rsidR="00134F6D">
        <w:rPr>
          <w:rFonts w:ascii="Verdana" w:hAnsi="Verdana"/>
        </w:rPr>
        <w:t>(D</w:t>
      </w:r>
      <w:r w:rsidR="00A45968" w:rsidRPr="00091F6D">
        <w:rPr>
          <w:rFonts w:ascii="Verdana" w:hAnsi="Verdana"/>
        </w:rPr>
        <w:t xml:space="preserve">C, </w:t>
      </w:r>
      <w:r w:rsidRPr="00091F6D">
        <w:rPr>
          <w:rFonts w:ascii="Verdana" w:hAnsi="Verdana"/>
        </w:rPr>
        <w:t>136</w:t>
      </w:r>
      <w:r w:rsidR="00A45968" w:rsidRPr="00091F6D">
        <w:rPr>
          <w:rFonts w:ascii="Verdana" w:hAnsi="Verdana"/>
        </w:rPr>
        <w:t>)</w:t>
      </w:r>
    </w:p>
    <w:p w:rsidR="0026489E" w:rsidRPr="006A59DE" w:rsidRDefault="00EB25D2" w:rsidP="006A59DE">
      <w:pPr>
        <w:widowControl w:val="0"/>
        <w:tabs>
          <w:tab w:val="left" w:pos="800"/>
        </w:tabs>
        <w:autoSpaceDE w:val="0"/>
        <w:autoSpaceDN w:val="0"/>
        <w:spacing w:before="6" w:line="276" w:lineRule="auto"/>
        <w:ind w:right="143"/>
        <w:jc w:val="both"/>
        <w:rPr>
          <w:rFonts w:ascii="Verdana" w:hAnsi="Verdana"/>
        </w:rPr>
      </w:pPr>
      <w:r w:rsidRPr="00A45968">
        <w:rPr>
          <w:rFonts w:ascii="Verdana" w:hAnsi="Verdana"/>
        </w:rPr>
        <w:t xml:space="preserve">“Junto con la fidelidad al mensaje de fe, el catequista está llamado a conocer a la persona concreta y el contexto sociocultural en el que vive…. Este conocimiento llega a través de la experiencia y de la continua reflexión sobre ella, pero también gracias a la preciosa contribución de las ciencias humanas, </w:t>
      </w:r>
      <w:r w:rsidRPr="00A45968">
        <w:rPr>
          <w:rFonts w:ascii="Verdana" w:hAnsi="Verdana"/>
        </w:rPr>
        <w:lastRenderedPageBreak/>
        <w:t xml:space="preserve">a la luz de los principios de la doctrina social de la Iglesia. Entre las ciencias debe darse especial importancia a la sicología, la sociología, la pedagogía, las </w:t>
      </w:r>
      <w:r w:rsidR="00134F6D" w:rsidRPr="009A4A9A">
        <w:rPr>
          <w:rFonts w:ascii="Arial Narrow" w:hAnsi="Arial Narrow"/>
          <w:noProof/>
          <w:lang w:eastAsia="es-CL"/>
        </w:rPr>
        <w:drawing>
          <wp:anchor distT="0" distB="0" distL="114300" distR="114300" simplePos="0" relativeHeight="251655680" behindDoc="0" locked="0" layoutInCell="1" allowOverlap="1" wp14:anchorId="3869EF9E" wp14:editId="531A651B">
            <wp:simplePos x="0" y="0"/>
            <wp:positionH relativeFrom="column">
              <wp:posOffset>4365625</wp:posOffset>
            </wp:positionH>
            <wp:positionV relativeFrom="paragraph">
              <wp:posOffset>591820</wp:posOffset>
            </wp:positionV>
            <wp:extent cx="935990" cy="747395"/>
            <wp:effectExtent l="0" t="0" r="0" b="0"/>
            <wp:wrapSquare wrapText="bothSides"/>
            <wp:docPr id="3" name="Imagen 3" descr="Para poder ver el bosque, tienes que ver desde la distancia: VIII - A terra  dos meus antepas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ra poder ver el bosque, tienes que ver desde la distancia: VIII - A terra  dos meus antepasado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5990" cy="747395"/>
                    </a:xfrm>
                    <a:prstGeom prst="rect">
                      <a:avLst/>
                    </a:prstGeom>
                    <a:noFill/>
                    <a:ln>
                      <a:noFill/>
                    </a:ln>
                  </pic:spPr>
                </pic:pic>
              </a:graphicData>
            </a:graphic>
          </wp:anchor>
        </w:drawing>
      </w:r>
      <w:r w:rsidRPr="00A45968">
        <w:rPr>
          <w:rFonts w:ascii="Verdana" w:hAnsi="Verdana"/>
        </w:rPr>
        <w:t xml:space="preserve">ciencias de la educación y de la comunicación”. </w:t>
      </w:r>
      <w:r w:rsidR="00134F6D">
        <w:rPr>
          <w:rFonts w:ascii="Verdana" w:hAnsi="Verdana"/>
        </w:rPr>
        <w:t>(D</w:t>
      </w:r>
      <w:r w:rsidR="00A45968">
        <w:rPr>
          <w:rFonts w:ascii="Verdana" w:hAnsi="Verdana"/>
        </w:rPr>
        <w:t xml:space="preserve">C, </w:t>
      </w:r>
      <w:r w:rsidRPr="00A45968">
        <w:rPr>
          <w:rFonts w:ascii="Verdana" w:hAnsi="Verdana"/>
        </w:rPr>
        <w:t>146</w:t>
      </w:r>
      <w:r w:rsidR="00A45968">
        <w:rPr>
          <w:rFonts w:ascii="Verdana" w:hAnsi="Verdana"/>
        </w:rPr>
        <w:t>)</w:t>
      </w:r>
    </w:p>
    <w:p w:rsidR="0026489E" w:rsidRDefault="00986D00">
      <w:r>
        <w:rPr>
          <w:rFonts w:ascii="Arial Narrow" w:hAnsi="Arial Narrow" w:cstheme="minorHAnsi"/>
          <w:noProof/>
          <w:sz w:val="24"/>
          <w:szCs w:val="24"/>
          <w:lang w:eastAsia="es-CL"/>
        </w:rPr>
        <mc:AlternateContent>
          <mc:Choice Requires="wps">
            <w:drawing>
              <wp:anchor distT="0" distB="0" distL="114300" distR="114300" simplePos="0" relativeHeight="251697152" behindDoc="1" locked="0" layoutInCell="1" allowOverlap="1">
                <wp:simplePos x="0" y="0"/>
                <wp:positionH relativeFrom="column">
                  <wp:posOffset>-194310</wp:posOffset>
                </wp:positionH>
                <wp:positionV relativeFrom="page">
                  <wp:posOffset>1834515</wp:posOffset>
                </wp:positionV>
                <wp:extent cx="6334125" cy="3785235"/>
                <wp:effectExtent l="9525" t="5715" r="9525" b="9525"/>
                <wp:wrapNone/>
                <wp:docPr id="45"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125" cy="3785235"/>
                        </a:xfrm>
                        <a:prstGeom prst="roundRect">
                          <a:avLst>
                            <a:gd name="adj" fmla="val 17148"/>
                          </a:avLst>
                        </a:prstGeom>
                        <a:blipFill dpi="0" rotWithShape="1">
                          <a:blip r:embed="rId19"/>
                          <a:srcRect/>
                          <a:tile tx="0" ty="0" sx="100000" sy="100000" flip="none" algn="tl"/>
                        </a:blipFill>
                        <a:ln w="6350">
                          <a:solidFill>
                            <a:schemeClr val="accent3">
                              <a:lumMod val="100000"/>
                              <a:lumOff val="0"/>
                            </a:schemeClr>
                          </a:solidFill>
                          <a:miter lim="800000"/>
                          <a:headEnd/>
                          <a:tailEnd/>
                        </a:ln>
                      </wps:spPr>
                      <wps:txbx>
                        <w:txbxContent>
                          <w:p w:rsidR="00F26991" w:rsidRDefault="00F26991" w:rsidP="00A45968">
                            <w:pPr>
                              <w:jc w:val="both"/>
                              <w:rPr>
                                <w:rFonts w:ascii="Comic Sans MS" w:hAnsi="Comic Sans MS" w:cstheme="minorHAnsi"/>
                                <w:b/>
                                <w:sz w:val="24"/>
                                <w:szCs w:val="24"/>
                              </w:rPr>
                            </w:pPr>
                            <w:r w:rsidRPr="00A45968">
                              <w:rPr>
                                <w:rFonts w:ascii="Comic Sans MS" w:hAnsi="Comic Sans MS" w:cstheme="minorHAnsi"/>
                                <w:b/>
                                <w:sz w:val="24"/>
                                <w:szCs w:val="24"/>
                              </w:rPr>
                              <w:t>Conceptos claves</w:t>
                            </w:r>
                          </w:p>
                          <w:p w:rsidR="00F26991" w:rsidRPr="00A45968" w:rsidRDefault="00F26991" w:rsidP="00A45968">
                            <w:pPr>
                              <w:spacing w:after="0" w:line="240" w:lineRule="auto"/>
                              <w:jc w:val="both"/>
                              <w:rPr>
                                <w:rFonts w:ascii="Comic Sans MS" w:hAnsi="Comic Sans MS"/>
                                <w:b/>
                                <w:sz w:val="24"/>
                                <w:szCs w:val="24"/>
                              </w:rPr>
                            </w:pPr>
                            <w:r w:rsidRPr="00A45968">
                              <w:rPr>
                                <w:rFonts w:ascii="Comic Sans MS" w:hAnsi="Comic Sans MS"/>
                                <w:b/>
                                <w:sz w:val="24"/>
                                <w:szCs w:val="24"/>
                              </w:rPr>
                              <w:t>La formación:</w:t>
                            </w:r>
                            <w:r>
                              <w:rPr>
                                <w:rFonts w:ascii="Comic Sans MS" w:hAnsi="Comic Sans MS"/>
                                <w:b/>
                                <w:sz w:val="24"/>
                                <w:szCs w:val="24"/>
                              </w:rPr>
                              <w:t xml:space="preserve"> </w:t>
                            </w:r>
                            <w:r w:rsidRPr="00A45968">
                              <w:rPr>
                                <w:rFonts w:ascii="Comic Sans MS" w:hAnsi="Comic Sans MS"/>
                                <w:sz w:val="24"/>
                                <w:szCs w:val="24"/>
                              </w:rPr>
                              <w:t>bajo la guía del Espíritu y en el seno vivo de la comunidad cristiana, ayuda al bautizado a “tomar forma”, es decir, a desvelar su identidad más profunda, que es la de hijo de Dios en una relación de profunda comunión con los demás.</w:t>
                            </w:r>
                          </w:p>
                          <w:p w:rsidR="00F26991" w:rsidRPr="00A45968" w:rsidRDefault="00F26991" w:rsidP="00A45968">
                            <w:pPr>
                              <w:spacing w:after="0" w:line="240" w:lineRule="auto"/>
                              <w:jc w:val="both"/>
                              <w:rPr>
                                <w:rFonts w:ascii="Comic Sans MS" w:hAnsi="Comic Sans MS" w:cstheme="minorHAnsi"/>
                                <w:b/>
                                <w:sz w:val="24"/>
                                <w:szCs w:val="24"/>
                              </w:rPr>
                            </w:pPr>
                            <w:r w:rsidRPr="00A45968">
                              <w:rPr>
                                <w:rFonts w:ascii="Comic Sans MS" w:hAnsi="Comic Sans MS" w:cstheme="minorHAnsi"/>
                                <w:b/>
                                <w:sz w:val="24"/>
                                <w:szCs w:val="24"/>
                              </w:rPr>
                              <w:t>Formación como proceso permanente:</w:t>
                            </w:r>
                            <w:r>
                              <w:rPr>
                                <w:rFonts w:ascii="Comic Sans MS" w:hAnsi="Comic Sans MS" w:cstheme="minorHAnsi"/>
                                <w:b/>
                                <w:sz w:val="24"/>
                                <w:szCs w:val="24"/>
                              </w:rPr>
                              <w:t xml:space="preserve"> </w:t>
                            </w:r>
                            <w:r w:rsidRPr="00A45968">
                              <w:rPr>
                                <w:rFonts w:ascii="Comic Sans MS" w:hAnsi="Comic Sans MS"/>
                                <w:sz w:val="24"/>
                                <w:szCs w:val="24"/>
                              </w:rPr>
                              <w:t>Se trata de entenderse concretamente como sujetos siempre en formación y abiertos a las novedades del Espíritu, de saber guardar y nutrir la propia vida de fe.</w:t>
                            </w:r>
                          </w:p>
                          <w:p w:rsidR="00F26991" w:rsidRDefault="00F26991" w:rsidP="00A45968">
                            <w:pPr>
                              <w:spacing w:after="0"/>
                              <w:jc w:val="both"/>
                              <w:rPr>
                                <w:rFonts w:ascii="Comic Sans MS" w:hAnsi="Comic Sans MS"/>
                                <w:b/>
                                <w:sz w:val="24"/>
                                <w:szCs w:val="24"/>
                              </w:rPr>
                            </w:pPr>
                            <w:r w:rsidRPr="00A45968">
                              <w:rPr>
                                <w:rFonts w:ascii="Comic Sans MS" w:hAnsi="Comic Sans MS"/>
                                <w:b/>
                                <w:sz w:val="24"/>
                                <w:szCs w:val="24"/>
                              </w:rPr>
                              <w:t>Dimensiones de la formación:</w:t>
                            </w:r>
                            <w:r>
                              <w:rPr>
                                <w:rFonts w:ascii="Comic Sans MS" w:hAnsi="Comic Sans MS"/>
                                <w:b/>
                                <w:sz w:val="24"/>
                                <w:szCs w:val="24"/>
                              </w:rPr>
                              <w:t xml:space="preserve"> </w:t>
                            </w:r>
                          </w:p>
                          <w:p w:rsidR="00F26991" w:rsidRPr="00A45968" w:rsidRDefault="00F26991" w:rsidP="00A45968">
                            <w:pPr>
                              <w:pStyle w:val="Prrafodelista"/>
                              <w:numPr>
                                <w:ilvl w:val="0"/>
                                <w:numId w:val="10"/>
                              </w:numPr>
                              <w:spacing w:after="0" w:line="240" w:lineRule="auto"/>
                              <w:ind w:left="714" w:hanging="357"/>
                              <w:jc w:val="both"/>
                              <w:rPr>
                                <w:rFonts w:ascii="Comic Sans MS" w:hAnsi="Comic Sans MS"/>
                                <w:b/>
                                <w:sz w:val="28"/>
                                <w:szCs w:val="24"/>
                              </w:rPr>
                            </w:pPr>
                            <w:r w:rsidRPr="00A45968">
                              <w:rPr>
                                <w:rFonts w:ascii="Comic Sans MS" w:hAnsi="Comic Sans MS"/>
                                <w:sz w:val="24"/>
                                <w:szCs w:val="24"/>
                              </w:rPr>
                              <w:t xml:space="preserve">del </w:t>
                            </w:r>
                            <w:r w:rsidRPr="00A45968">
                              <w:rPr>
                                <w:rFonts w:ascii="Comic Sans MS" w:hAnsi="Comic Sans MS"/>
                                <w:b/>
                                <w:sz w:val="24"/>
                                <w:szCs w:val="24"/>
                              </w:rPr>
                              <w:t>saber ser con</w:t>
                            </w:r>
                            <w:r w:rsidRPr="00A45968">
                              <w:rPr>
                                <w:rFonts w:ascii="Comic Sans MS" w:hAnsi="Comic Sans MS"/>
                                <w:sz w:val="24"/>
                                <w:szCs w:val="24"/>
                              </w:rPr>
                              <w:t>, que resalta cómo la identidad personal es siempre una identidad</w:t>
                            </w:r>
                            <w:r w:rsidRPr="00A45968">
                              <w:rPr>
                                <w:rFonts w:ascii="Comic Sans MS" w:hAnsi="Comic Sans MS"/>
                              </w:rPr>
                              <w:t xml:space="preserve"> </w:t>
                            </w:r>
                            <w:r w:rsidRPr="00A45968">
                              <w:rPr>
                                <w:rFonts w:ascii="Comic Sans MS" w:hAnsi="Comic Sans MS"/>
                                <w:sz w:val="24"/>
                              </w:rPr>
                              <w:t xml:space="preserve">relacional. </w:t>
                            </w:r>
                          </w:p>
                          <w:p w:rsidR="00F26991" w:rsidRPr="00A45968" w:rsidRDefault="00F26991" w:rsidP="00A45968">
                            <w:pPr>
                              <w:pStyle w:val="Prrafodelista"/>
                              <w:numPr>
                                <w:ilvl w:val="0"/>
                                <w:numId w:val="10"/>
                              </w:numPr>
                              <w:spacing w:after="0" w:line="240" w:lineRule="auto"/>
                              <w:ind w:left="714" w:hanging="357"/>
                              <w:jc w:val="both"/>
                              <w:rPr>
                                <w:rFonts w:ascii="Comic Sans MS" w:hAnsi="Comic Sans MS"/>
                                <w:sz w:val="24"/>
                              </w:rPr>
                            </w:pPr>
                            <w:r w:rsidRPr="00A45968">
                              <w:rPr>
                                <w:rFonts w:ascii="Comic Sans MS" w:hAnsi="Comic Sans MS"/>
                                <w:sz w:val="24"/>
                              </w:rPr>
                              <w:t xml:space="preserve">del </w:t>
                            </w:r>
                            <w:r w:rsidRPr="00A45968">
                              <w:rPr>
                                <w:rFonts w:ascii="Comic Sans MS" w:hAnsi="Comic Sans MS"/>
                                <w:b/>
                                <w:sz w:val="24"/>
                              </w:rPr>
                              <w:t>saber</w:t>
                            </w:r>
                            <w:r w:rsidRPr="00A45968">
                              <w:rPr>
                                <w:rFonts w:ascii="Comic Sans MS" w:hAnsi="Comic Sans MS"/>
                                <w:sz w:val="24"/>
                              </w:rPr>
                              <w:t>, lo que implica una doble fidelidad al mensaje y a la persona en su contexto.</w:t>
                            </w:r>
                          </w:p>
                          <w:p w:rsidR="00F26991" w:rsidRPr="00A45968" w:rsidRDefault="00F26991" w:rsidP="00A45968">
                            <w:pPr>
                              <w:pStyle w:val="Prrafodelista"/>
                              <w:numPr>
                                <w:ilvl w:val="0"/>
                                <w:numId w:val="10"/>
                              </w:numPr>
                              <w:spacing w:after="0" w:line="240" w:lineRule="auto"/>
                              <w:ind w:left="714" w:hanging="357"/>
                              <w:jc w:val="both"/>
                              <w:rPr>
                                <w:rFonts w:ascii="Comic Sans MS" w:hAnsi="Comic Sans MS"/>
                                <w:sz w:val="28"/>
                              </w:rPr>
                            </w:pPr>
                            <w:r w:rsidRPr="00A45968">
                              <w:rPr>
                                <w:rFonts w:ascii="Comic Sans MS" w:hAnsi="Comic Sans MS"/>
                                <w:sz w:val="24"/>
                              </w:rPr>
                              <w:t xml:space="preserve">del </w:t>
                            </w:r>
                            <w:r w:rsidRPr="00A45968">
                              <w:rPr>
                                <w:rFonts w:ascii="Comic Sans MS" w:hAnsi="Comic Sans MS"/>
                                <w:b/>
                                <w:sz w:val="24"/>
                              </w:rPr>
                              <w:t xml:space="preserve">saber hacer, </w:t>
                            </w:r>
                            <w:r w:rsidRPr="00A45968">
                              <w:rPr>
                                <w:rFonts w:ascii="Comic Sans MS" w:hAnsi="Comic Sans MS"/>
                                <w:sz w:val="24"/>
                              </w:rPr>
                              <w:t>dado que la catequesis es un acto comunicativo y educativo.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ectángulo redondeado 2" o:spid="_x0000_s1035" style="position:absolute;margin-left:-15.3pt;margin-top:144.45pt;width:498.75pt;height:298.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arcsize="11238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" strokecolor="#a5a5a5 [3206]" strokeweight=".5pt">
                <v:fill r:id="rId21" o:title="" recolor="t" rotate="t" type="tile"/>
                <v:stroke joinstyle="miter"/>
                <v:textbox>
                  <w:txbxContent>
                    <w:p w:rsidR="00F26991" w:rsidRDefault="00F26991" w:rsidP="00A45968">
                      <w:pPr>
                        <w:jc w:val="both"/>
                        <w:rPr>
                          <w:rFonts w:ascii="Comic Sans MS" w:hAnsi="Comic Sans MS" w:cstheme="minorHAnsi"/>
                          <w:b/>
                          <w:sz w:val="24"/>
                          <w:szCs w:val="24"/>
                        </w:rPr>
                      </w:pPr>
                      <w:r w:rsidRPr="00A45968">
                        <w:rPr>
                          <w:rFonts w:ascii="Comic Sans MS" w:hAnsi="Comic Sans MS" w:cstheme="minorHAnsi"/>
                          <w:b/>
                          <w:sz w:val="24"/>
                          <w:szCs w:val="24"/>
                        </w:rPr>
                        <w:t>Conceptos claves</w:t>
                      </w:r>
                    </w:p>
                    <w:p w:rsidR="00F26991" w:rsidRPr="00A45968" w:rsidRDefault="00F26991" w:rsidP="00A45968">
                      <w:pPr>
                        <w:spacing w:after="0" w:line="240" w:lineRule="auto"/>
                        <w:jc w:val="both"/>
                        <w:rPr>
                          <w:rFonts w:ascii="Comic Sans MS" w:hAnsi="Comic Sans MS"/>
                          <w:b/>
                          <w:sz w:val="24"/>
                          <w:szCs w:val="24"/>
                        </w:rPr>
                      </w:pPr>
                      <w:r w:rsidRPr="00A45968">
                        <w:rPr>
                          <w:rFonts w:ascii="Comic Sans MS" w:hAnsi="Comic Sans MS"/>
                          <w:b/>
                          <w:sz w:val="24"/>
                          <w:szCs w:val="24"/>
                        </w:rPr>
                        <w:t>La formación:</w:t>
                      </w:r>
                      <w:r>
                        <w:rPr>
                          <w:rFonts w:ascii="Comic Sans MS" w:hAnsi="Comic Sans MS"/>
                          <w:b/>
                          <w:sz w:val="24"/>
                          <w:szCs w:val="24"/>
                        </w:rPr>
                        <w:t xml:space="preserve"> </w:t>
                      </w:r>
                      <w:r w:rsidRPr="00A45968">
                        <w:rPr>
                          <w:rFonts w:ascii="Comic Sans MS" w:hAnsi="Comic Sans MS"/>
                          <w:sz w:val="24"/>
                          <w:szCs w:val="24"/>
                        </w:rPr>
                        <w:t>bajo la guía del Espíritu y en el seno vivo de la comunidad cristiana, ayuda al bautizado a “tomar forma”, es decir, a desvelar su identidad más profunda, que es la de hijo de Dios en una relación de profunda comunión con los demás.</w:t>
                      </w:r>
                    </w:p>
                    <w:p w:rsidR="00F26991" w:rsidRPr="00A45968" w:rsidRDefault="00F26991" w:rsidP="00A45968">
                      <w:pPr>
                        <w:spacing w:after="0" w:line="240" w:lineRule="auto"/>
                        <w:jc w:val="both"/>
                        <w:rPr>
                          <w:rFonts w:ascii="Comic Sans MS" w:hAnsi="Comic Sans MS" w:cstheme="minorHAnsi"/>
                          <w:b/>
                          <w:sz w:val="24"/>
                          <w:szCs w:val="24"/>
                        </w:rPr>
                      </w:pPr>
                      <w:r w:rsidRPr="00A45968">
                        <w:rPr>
                          <w:rFonts w:ascii="Comic Sans MS" w:hAnsi="Comic Sans MS" w:cstheme="minorHAnsi"/>
                          <w:b/>
                          <w:sz w:val="24"/>
                          <w:szCs w:val="24"/>
                        </w:rPr>
                        <w:t>Formación como proceso permanente:</w:t>
                      </w:r>
                      <w:r>
                        <w:rPr>
                          <w:rFonts w:ascii="Comic Sans MS" w:hAnsi="Comic Sans MS" w:cstheme="minorHAnsi"/>
                          <w:b/>
                          <w:sz w:val="24"/>
                          <w:szCs w:val="24"/>
                        </w:rPr>
                        <w:t xml:space="preserve"> </w:t>
                      </w:r>
                      <w:r w:rsidRPr="00A45968">
                        <w:rPr>
                          <w:rFonts w:ascii="Comic Sans MS" w:hAnsi="Comic Sans MS"/>
                          <w:sz w:val="24"/>
                          <w:szCs w:val="24"/>
                        </w:rPr>
                        <w:t>Se trata de entenderse concretamente como sujetos siempre en formación y abiertos a las novedades del Espíritu, de saber guardar y nutrir la propia vida de fe.</w:t>
                      </w:r>
                    </w:p>
                    <w:p w:rsidR="00F26991" w:rsidRDefault="00F26991" w:rsidP="00A45968">
                      <w:pPr>
                        <w:spacing w:after="0"/>
                        <w:jc w:val="both"/>
                        <w:rPr>
                          <w:rFonts w:ascii="Comic Sans MS" w:hAnsi="Comic Sans MS"/>
                          <w:b/>
                          <w:sz w:val="24"/>
                          <w:szCs w:val="24"/>
                        </w:rPr>
                      </w:pPr>
                      <w:r w:rsidRPr="00A45968">
                        <w:rPr>
                          <w:rFonts w:ascii="Comic Sans MS" w:hAnsi="Comic Sans MS"/>
                          <w:b/>
                          <w:sz w:val="24"/>
                          <w:szCs w:val="24"/>
                        </w:rPr>
                        <w:t>Dimensiones de la formación:</w:t>
                      </w:r>
                      <w:r>
                        <w:rPr>
                          <w:rFonts w:ascii="Comic Sans MS" w:hAnsi="Comic Sans MS"/>
                          <w:b/>
                          <w:sz w:val="24"/>
                          <w:szCs w:val="24"/>
                        </w:rPr>
                        <w:t xml:space="preserve"> </w:t>
                      </w:r>
                    </w:p>
                    <w:p w:rsidR="00F26991" w:rsidRPr="00A45968" w:rsidRDefault="00F26991" w:rsidP="00A45968">
                      <w:pPr>
                        <w:pStyle w:val="Prrafodelista"/>
                        <w:numPr>
                          <w:ilvl w:val="0"/>
                          <w:numId w:val="10"/>
                        </w:numPr>
                        <w:spacing w:after="0" w:line="240" w:lineRule="auto"/>
                        <w:ind w:left="714" w:hanging="357"/>
                        <w:jc w:val="both"/>
                        <w:rPr>
                          <w:rFonts w:ascii="Comic Sans MS" w:hAnsi="Comic Sans MS"/>
                          <w:b/>
                          <w:sz w:val="28"/>
                          <w:szCs w:val="24"/>
                        </w:rPr>
                      </w:pPr>
                      <w:r w:rsidRPr="00A45968">
                        <w:rPr>
                          <w:rFonts w:ascii="Comic Sans MS" w:hAnsi="Comic Sans MS"/>
                          <w:sz w:val="24"/>
                          <w:szCs w:val="24"/>
                        </w:rPr>
                        <w:t xml:space="preserve">del </w:t>
                      </w:r>
                      <w:r w:rsidRPr="00A45968">
                        <w:rPr>
                          <w:rFonts w:ascii="Comic Sans MS" w:hAnsi="Comic Sans MS"/>
                          <w:b/>
                          <w:sz w:val="24"/>
                          <w:szCs w:val="24"/>
                        </w:rPr>
                        <w:t>saber ser con</w:t>
                      </w:r>
                      <w:r w:rsidRPr="00A45968">
                        <w:rPr>
                          <w:rFonts w:ascii="Comic Sans MS" w:hAnsi="Comic Sans MS"/>
                          <w:sz w:val="24"/>
                          <w:szCs w:val="24"/>
                        </w:rPr>
                        <w:t>, que resalta cómo la identidad personal es siempre una identidad</w:t>
                      </w:r>
                      <w:r w:rsidRPr="00A45968">
                        <w:rPr>
                          <w:rFonts w:ascii="Comic Sans MS" w:hAnsi="Comic Sans MS"/>
                        </w:rPr>
                        <w:t xml:space="preserve"> </w:t>
                      </w:r>
                      <w:r w:rsidRPr="00A45968">
                        <w:rPr>
                          <w:rFonts w:ascii="Comic Sans MS" w:hAnsi="Comic Sans MS"/>
                          <w:sz w:val="24"/>
                        </w:rPr>
                        <w:t xml:space="preserve">relacional. </w:t>
                      </w:r>
                    </w:p>
                    <w:p w:rsidR="00F26991" w:rsidRPr="00A45968" w:rsidRDefault="00F26991" w:rsidP="00A45968">
                      <w:pPr>
                        <w:pStyle w:val="Prrafodelista"/>
                        <w:numPr>
                          <w:ilvl w:val="0"/>
                          <w:numId w:val="10"/>
                        </w:numPr>
                        <w:spacing w:after="0" w:line="240" w:lineRule="auto"/>
                        <w:ind w:left="714" w:hanging="357"/>
                        <w:jc w:val="both"/>
                        <w:rPr>
                          <w:rFonts w:ascii="Comic Sans MS" w:hAnsi="Comic Sans MS"/>
                          <w:sz w:val="24"/>
                        </w:rPr>
                      </w:pPr>
                      <w:r w:rsidRPr="00A45968">
                        <w:rPr>
                          <w:rFonts w:ascii="Comic Sans MS" w:hAnsi="Comic Sans MS"/>
                          <w:sz w:val="24"/>
                        </w:rPr>
                        <w:t xml:space="preserve">del </w:t>
                      </w:r>
                      <w:r w:rsidRPr="00A45968">
                        <w:rPr>
                          <w:rFonts w:ascii="Comic Sans MS" w:hAnsi="Comic Sans MS"/>
                          <w:b/>
                          <w:sz w:val="24"/>
                        </w:rPr>
                        <w:t>saber</w:t>
                      </w:r>
                      <w:r w:rsidRPr="00A45968">
                        <w:rPr>
                          <w:rFonts w:ascii="Comic Sans MS" w:hAnsi="Comic Sans MS"/>
                          <w:sz w:val="24"/>
                        </w:rPr>
                        <w:t>, lo que implica una doble fidelidad al mensaje y a la persona en su contexto.</w:t>
                      </w:r>
                    </w:p>
                    <w:p w:rsidR="00F26991" w:rsidRPr="00A45968" w:rsidRDefault="00F26991" w:rsidP="00A45968">
                      <w:pPr>
                        <w:pStyle w:val="Prrafodelista"/>
                        <w:numPr>
                          <w:ilvl w:val="0"/>
                          <w:numId w:val="10"/>
                        </w:numPr>
                        <w:spacing w:after="0" w:line="240" w:lineRule="auto"/>
                        <w:ind w:left="714" w:hanging="357"/>
                        <w:jc w:val="both"/>
                        <w:rPr>
                          <w:rFonts w:ascii="Comic Sans MS" w:hAnsi="Comic Sans MS"/>
                          <w:sz w:val="28"/>
                        </w:rPr>
                      </w:pPr>
                      <w:r w:rsidRPr="00A45968">
                        <w:rPr>
                          <w:rFonts w:ascii="Comic Sans MS" w:hAnsi="Comic Sans MS"/>
                          <w:sz w:val="24"/>
                        </w:rPr>
                        <w:t xml:space="preserve">del </w:t>
                      </w:r>
                      <w:r w:rsidRPr="00A45968">
                        <w:rPr>
                          <w:rFonts w:ascii="Comic Sans MS" w:hAnsi="Comic Sans MS"/>
                          <w:b/>
                          <w:sz w:val="24"/>
                        </w:rPr>
                        <w:t xml:space="preserve">saber hacer, </w:t>
                      </w:r>
                      <w:r w:rsidRPr="00A45968">
                        <w:rPr>
                          <w:rFonts w:ascii="Comic Sans MS" w:hAnsi="Comic Sans MS"/>
                          <w:sz w:val="24"/>
                        </w:rPr>
                        <w:t>dado que la catequesis es un acto comunicativo y educativo.</w:t>
                      </w:r>
                    </w:p>
                  </w:txbxContent>
                </v:textbox>
                <w10:wrap anchory="page"/>
              </v:roundrect>
            </w:pict>
          </mc:Fallback>
        </mc:AlternateContent>
      </w:r>
    </w:p>
    <w:p w:rsidR="0026489E" w:rsidRDefault="0026489E"/>
    <w:p w:rsidR="0026489E" w:rsidRDefault="0026489E"/>
    <w:p w:rsidR="0026489E" w:rsidRDefault="0026489E"/>
    <w:p w:rsidR="0026489E" w:rsidRDefault="0026489E"/>
    <w:p w:rsidR="0026489E" w:rsidRDefault="0026489E"/>
    <w:p w:rsidR="0026489E" w:rsidRDefault="0026489E"/>
    <w:p w:rsidR="0026489E" w:rsidRDefault="0026489E"/>
    <w:p w:rsidR="0026489E" w:rsidRDefault="0026489E"/>
    <w:p w:rsidR="0026489E" w:rsidRDefault="0026489E"/>
    <w:p w:rsidR="0026489E" w:rsidRDefault="0026489E"/>
    <w:p w:rsidR="0026489E" w:rsidRDefault="0026489E"/>
    <w:p w:rsidR="0026489E" w:rsidRDefault="0026489E"/>
    <w:p w:rsidR="0026489E" w:rsidRDefault="0026489E"/>
    <w:p w:rsidR="0026489E" w:rsidRDefault="0026489E"/>
    <w:p w:rsidR="0026489E" w:rsidRDefault="00A45968">
      <w:r w:rsidRPr="00175D73">
        <w:rPr>
          <w:rFonts w:ascii="Arial Narrow" w:hAnsi="Arial Narrow"/>
          <w:noProof/>
          <w:color w:val="C00000"/>
          <w:sz w:val="28"/>
          <w:lang w:eastAsia="es-CL"/>
        </w:rPr>
        <w:drawing>
          <wp:anchor distT="0" distB="0" distL="114300" distR="114300" simplePos="0" relativeHeight="251701248" behindDoc="0" locked="0" layoutInCell="1" allowOverlap="1">
            <wp:simplePos x="0" y="0"/>
            <wp:positionH relativeFrom="column">
              <wp:posOffset>426926</wp:posOffset>
            </wp:positionH>
            <wp:positionV relativeFrom="paragraph">
              <wp:posOffset>105195</wp:posOffset>
            </wp:positionV>
            <wp:extent cx="1026160" cy="1026160"/>
            <wp:effectExtent l="114300" t="57150" r="116840" b="783590"/>
            <wp:wrapSquare wrapText="bothSides"/>
            <wp:docPr id="5" name="Imagen 5" descr="Maravillosos Mensajes De Reflexion | Megadatosgrat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avillosos Mensajes De Reflexion | Megadatosgratis.co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6160" cy="1026160"/>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26489E" w:rsidRDefault="0026489E"/>
    <w:p w:rsidR="0018242E" w:rsidRPr="00A45968" w:rsidRDefault="0018242E" w:rsidP="0018242E">
      <w:pPr>
        <w:rPr>
          <w:rFonts w:ascii="Verdana" w:hAnsi="Verdana"/>
          <w:b/>
        </w:rPr>
      </w:pPr>
      <w:r w:rsidRPr="00A45968">
        <w:rPr>
          <w:rFonts w:ascii="Verdana" w:hAnsi="Verdana"/>
          <w:b/>
          <w:color w:val="C00000"/>
          <w:sz w:val="28"/>
        </w:rPr>
        <w:t>Reflexión grupal o individual</w:t>
      </w:r>
    </w:p>
    <w:p w:rsidR="0026489E" w:rsidRDefault="0026489E"/>
    <w:p w:rsidR="0026489E" w:rsidRDefault="00986D00">
      <w:r>
        <w:rPr>
          <w:noProof/>
          <w:lang w:eastAsia="es-CL"/>
        </w:rPr>
        <mc:AlternateContent>
          <mc:Choice Requires="wps">
            <w:drawing>
              <wp:anchor distT="0" distB="0" distL="114300" distR="114300" simplePos="0" relativeHeight="251703296" behindDoc="0" locked="0" layoutInCell="1" allowOverlap="1">
                <wp:simplePos x="0" y="0"/>
                <wp:positionH relativeFrom="column">
                  <wp:posOffset>-58857</wp:posOffset>
                </wp:positionH>
                <wp:positionV relativeFrom="paragraph">
                  <wp:posOffset>73965</wp:posOffset>
                </wp:positionV>
                <wp:extent cx="5865495" cy="1555668"/>
                <wp:effectExtent l="0" t="0" r="20955" b="26035"/>
                <wp:wrapNone/>
                <wp:docPr id="40" name="Redondear rectángulo de esquina diagon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5495" cy="1555668"/>
                        </a:xfrm>
                        <a:prstGeom prst="round2DiagRect">
                          <a:avLst/>
                        </a:prstGeom>
                      </wps:spPr>
                      <wps:style>
                        <a:lnRef idx="2">
                          <a:schemeClr val="accent5"/>
                        </a:lnRef>
                        <a:fillRef idx="1">
                          <a:schemeClr val="lt1"/>
                        </a:fillRef>
                        <a:effectRef idx="0">
                          <a:schemeClr val="accent5"/>
                        </a:effectRef>
                        <a:fontRef idx="minor">
                          <a:schemeClr val="dk1"/>
                        </a:fontRef>
                      </wps:style>
                      <wps:txbx>
                        <w:txbxContent>
                          <w:p w:rsidR="00F26991" w:rsidRPr="00541F0F" w:rsidRDefault="00F26991" w:rsidP="00541F0F">
                            <w:pPr>
                              <w:tabs>
                                <w:tab w:val="left" w:pos="1985"/>
                              </w:tabs>
                              <w:jc w:val="both"/>
                              <w:rPr>
                                <w:rFonts w:ascii="Verdana" w:hAnsi="Verdana" w:cstheme="minorHAnsi"/>
                                <w:szCs w:val="24"/>
                              </w:rPr>
                            </w:pPr>
                            <w:r w:rsidRPr="00541F0F">
                              <w:rPr>
                                <w:rFonts w:ascii="Verdana" w:hAnsi="Verdana" w:cstheme="minorHAnsi"/>
                                <w:szCs w:val="24"/>
                              </w:rPr>
                              <w:t>Preguntas:</w:t>
                            </w:r>
                          </w:p>
                          <w:p w:rsidR="00F26991" w:rsidRPr="00541F0F" w:rsidRDefault="00F26991" w:rsidP="00541F0F">
                            <w:pPr>
                              <w:pStyle w:val="Prrafodelista"/>
                              <w:numPr>
                                <w:ilvl w:val="0"/>
                                <w:numId w:val="11"/>
                              </w:numPr>
                              <w:tabs>
                                <w:tab w:val="left" w:pos="1985"/>
                              </w:tabs>
                              <w:jc w:val="both"/>
                              <w:rPr>
                                <w:rFonts w:ascii="Verdana" w:hAnsi="Verdana" w:cstheme="minorHAnsi"/>
                                <w:szCs w:val="24"/>
                              </w:rPr>
                            </w:pPr>
                            <w:r>
                              <w:rPr>
                                <w:rFonts w:ascii="Verdana" w:hAnsi="Verdana" w:cstheme="minorHAnsi"/>
                                <w:szCs w:val="24"/>
                              </w:rPr>
                              <w:t>¿A</w:t>
                            </w:r>
                            <w:r w:rsidRPr="00541F0F">
                              <w:rPr>
                                <w:rFonts w:ascii="Verdana" w:hAnsi="Verdana" w:cstheme="minorHAnsi"/>
                                <w:szCs w:val="24"/>
                              </w:rPr>
                              <w:t xml:space="preserve"> qué ciencias humanas has recurrido para tu servicio catequético?</w:t>
                            </w:r>
                          </w:p>
                          <w:p w:rsidR="00F26991" w:rsidRDefault="00F26991" w:rsidP="00971B6E">
                            <w:pPr>
                              <w:pStyle w:val="Prrafodelista"/>
                              <w:numPr>
                                <w:ilvl w:val="0"/>
                                <w:numId w:val="11"/>
                              </w:numPr>
                              <w:tabs>
                                <w:tab w:val="left" w:pos="1985"/>
                              </w:tabs>
                              <w:jc w:val="both"/>
                              <w:rPr>
                                <w:rFonts w:ascii="Verdana" w:hAnsi="Verdana" w:cstheme="minorHAnsi"/>
                                <w:szCs w:val="24"/>
                              </w:rPr>
                            </w:pPr>
                            <w:r w:rsidRPr="00541F0F">
                              <w:rPr>
                                <w:rFonts w:ascii="Verdana" w:hAnsi="Verdana" w:cstheme="minorHAnsi"/>
                                <w:szCs w:val="24"/>
                              </w:rPr>
                              <w:t>De la formación que has recibido como catequista ¿a qué dimensiones responde?</w:t>
                            </w:r>
                          </w:p>
                          <w:p w:rsidR="00F26991" w:rsidRPr="00971B6E" w:rsidRDefault="00F26991" w:rsidP="00971B6E">
                            <w:pPr>
                              <w:pStyle w:val="Prrafodelista"/>
                              <w:numPr>
                                <w:ilvl w:val="0"/>
                                <w:numId w:val="11"/>
                              </w:numPr>
                              <w:tabs>
                                <w:tab w:val="left" w:pos="1985"/>
                              </w:tabs>
                              <w:jc w:val="both"/>
                              <w:rPr>
                                <w:rFonts w:ascii="Verdana" w:hAnsi="Verdana" w:cstheme="minorHAnsi"/>
                                <w:szCs w:val="24"/>
                              </w:rPr>
                            </w:pPr>
                            <w:r w:rsidRPr="00971B6E">
                              <w:rPr>
                                <w:rFonts w:ascii="Verdana" w:hAnsi="Verdana" w:cstheme="minorHAnsi"/>
                                <w:szCs w:val="24"/>
                              </w:rPr>
                              <w:t>De los criterios formativos ¿a cuál de ellos darías más atención? Algunas razones.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dondear rectángulo de esquina diagonal 9" o:spid="_x0000_s1036" style="position:absolute;margin-left:-4.65pt;margin-top:5.8pt;width:461.85pt;height:1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65495,15556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" adj="-11796480,,5400" path="m259283,l5865495,r,l5865495,1296385v,143198,-116085,259283,-259283,259283l,1555668r,l,259283c,116085,116085,,259283,xe" fillcolor="white [3201]" strokecolor="#4472c4 [3208]" strokeweight="1pt">
                <v:stroke joinstyle="miter"/>
                <v:formulas/>
                <v:path arrowok="t" o:connecttype="custom" o:connectlocs="259283,0;5865495,0;5865495,0;5865495,1296385;5606212,1555668;0,1555668;0,1555668;0,259283;259283,0" o:connectangles="0,0,0,0,0,0,0,0,0" textboxrect="0,0,5865495,1555668"/>
                <v:textbox>
                  <w:txbxContent>
                    <w:p w:rsidR="00F26991" w:rsidRPr="00541F0F" w:rsidRDefault="00F26991" w:rsidP="00541F0F">
                      <w:pPr>
                        <w:tabs>
                          <w:tab w:val="left" w:pos="1985"/>
                        </w:tabs>
                        <w:jc w:val="both"/>
                        <w:rPr>
                          <w:rFonts w:ascii="Verdana" w:hAnsi="Verdana" w:cstheme="minorHAnsi"/>
                          <w:szCs w:val="24"/>
                        </w:rPr>
                      </w:pPr>
                      <w:r w:rsidRPr="00541F0F">
                        <w:rPr>
                          <w:rFonts w:ascii="Verdana" w:hAnsi="Verdana" w:cstheme="minorHAnsi"/>
                          <w:szCs w:val="24"/>
                        </w:rPr>
                        <w:t>Preguntas:</w:t>
                      </w:r>
                    </w:p>
                    <w:p w:rsidR="00F26991" w:rsidRPr="00541F0F" w:rsidRDefault="00F26991" w:rsidP="00541F0F">
                      <w:pPr>
                        <w:pStyle w:val="Prrafodelista"/>
                        <w:numPr>
                          <w:ilvl w:val="0"/>
                          <w:numId w:val="11"/>
                        </w:numPr>
                        <w:tabs>
                          <w:tab w:val="left" w:pos="1985"/>
                        </w:tabs>
                        <w:jc w:val="both"/>
                        <w:rPr>
                          <w:rFonts w:ascii="Verdana" w:hAnsi="Verdana" w:cstheme="minorHAnsi"/>
                          <w:szCs w:val="24"/>
                        </w:rPr>
                      </w:pPr>
                      <w:r>
                        <w:rPr>
                          <w:rFonts w:ascii="Verdana" w:hAnsi="Verdana" w:cstheme="minorHAnsi"/>
                          <w:szCs w:val="24"/>
                        </w:rPr>
                        <w:t>¿A</w:t>
                      </w:r>
                      <w:r w:rsidRPr="00541F0F">
                        <w:rPr>
                          <w:rFonts w:ascii="Verdana" w:hAnsi="Verdana" w:cstheme="minorHAnsi"/>
                          <w:szCs w:val="24"/>
                        </w:rPr>
                        <w:t xml:space="preserve"> qué ciencias humanas has recurrido para tu servicio catequético?</w:t>
                      </w:r>
                    </w:p>
                    <w:p w:rsidR="00F26991" w:rsidRDefault="00F26991" w:rsidP="00971B6E">
                      <w:pPr>
                        <w:pStyle w:val="Prrafodelista"/>
                        <w:numPr>
                          <w:ilvl w:val="0"/>
                          <w:numId w:val="11"/>
                        </w:numPr>
                        <w:tabs>
                          <w:tab w:val="left" w:pos="1985"/>
                        </w:tabs>
                        <w:jc w:val="both"/>
                        <w:rPr>
                          <w:rFonts w:ascii="Verdana" w:hAnsi="Verdana" w:cstheme="minorHAnsi"/>
                          <w:szCs w:val="24"/>
                        </w:rPr>
                      </w:pPr>
                      <w:r w:rsidRPr="00541F0F">
                        <w:rPr>
                          <w:rFonts w:ascii="Verdana" w:hAnsi="Verdana" w:cstheme="minorHAnsi"/>
                          <w:szCs w:val="24"/>
                        </w:rPr>
                        <w:t>De la formación que has recibido como catequista ¿a qué dimensiones responde?</w:t>
                      </w:r>
                    </w:p>
                    <w:p w:rsidR="00F26991" w:rsidRPr="00971B6E" w:rsidRDefault="00F26991" w:rsidP="00971B6E">
                      <w:pPr>
                        <w:pStyle w:val="Prrafodelista"/>
                        <w:numPr>
                          <w:ilvl w:val="0"/>
                          <w:numId w:val="11"/>
                        </w:numPr>
                        <w:tabs>
                          <w:tab w:val="left" w:pos="1985"/>
                        </w:tabs>
                        <w:jc w:val="both"/>
                        <w:rPr>
                          <w:rFonts w:ascii="Verdana" w:hAnsi="Verdana" w:cstheme="minorHAnsi"/>
                          <w:szCs w:val="24"/>
                        </w:rPr>
                      </w:pPr>
                      <w:r w:rsidRPr="00971B6E">
                        <w:rPr>
                          <w:rFonts w:ascii="Verdana" w:hAnsi="Verdana" w:cstheme="minorHAnsi"/>
                          <w:szCs w:val="24"/>
                        </w:rPr>
                        <w:t>De los criterios formativos ¿a cuál de ellos darías más atención? Algunas razones.</w:t>
                      </w:r>
                    </w:p>
                  </w:txbxContent>
                </v:textbox>
              </v:shape>
            </w:pict>
          </mc:Fallback>
        </mc:AlternateContent>
      </w:r>
    </w:p>
    <w:p w:rsidR="0026489E" w:rsidRDefault="0026489E"/>
    <w:p w:rsidR="0026489E" w:rsidRDefault="0026489E"/>
    <w:p w:rsidR="0026489E" w:rsidRDefault="0026489E"/>
    <w:p w:rsidR="0026489E" w:rsidRDefault="0026489E"/>
    <w:p w:rsidR="00971B6E" w:rsidRDefault="00971B6E">
      <w:r>
        <w:br w:type="page"/>
      </w:r>
    </w:p>
    <w:p w:rsidR="004C47E2" w:rsidRDefault="004C47E2" w:rsidP="004C47E2">
      <w:pPr>
        <w:autoSpaceDE w:val="0"/>
        <w:autoSpaceDN w:val="0"/>
        <w:adjustRightInd w:val="0"/>
        <w:spacing w:after="0" w:line="240" w:lineRule="auto"/>
      </w:pPr>
    </w:p>
    <w:p w:rsidR="00134F6D" w:rsidRDefault="00134F6D" w:rsidP="004C47E2">
      <w:pPr>
        <w:autoSpaceDE w:val="0"/>
        <w:autoSpaceDN w:val="0"/>
        <w:adjustRightInd w:val="0"/>
        <w:spacing w:after="0" w:line="240" w:lineRule="auto"/>
      </w:pPr>
    </w:p>
    <w:p w:rsidR="00134F6D" w:rsidRDefault="00134F6D" w:rsidP="004C47E2">
      <w:pPr>
        <w:autoSpaceDE w:val="0"/>
        <w:autoSpaceDN w:val="0"/>
        <w:adjustRightInd w:val="0"/>
        <w:spacing w:after="0" w:line="240" w:lineRule="auto"/>
      </w:pPr>
    </w:p>
    <w:p w:rsidR="00134F6D" w:rsidRDefault="00134F6D" w:rsidP="004C47E2">
      <w:pPr>
        <w:autoSpaceDE w:val="0"/>
        <w:autoSpaceDN w:val="0"/>
        <w:adjustRightInd w:val="0"/>
        <w:spacing w:after="0" w:line="240" w:lineRule="auto"/>
      </w:pPr>
    </w:p>
    <w:p w:rsidR="00134F6D" w:rsidRDefault="00134F6D" w:rsidP="004C47E2">
      <w:pPr>
        <w:autoSpaceDE w:val="0"/>
        <w:autoSpaceDN w:val="0"/>
        <w:adjustRightInd w:val="0"/>
        <w:spacing w:after="0" w:line="240" w:lineRule="auto"/>
      </w:pPr>
    </w:p>
    <w:p w:rsidR="00134F6D" w:rsidRDefault="00134F6D" w:rsidP="004C47E2">
      <w:pPr>
        <w:autoSpaceDE w:val="0"/>
        <w:autoSpaceDN w:val="0"/>
        <w:adjustRightInd w:val="0"/>
        <w:spacing w:after="0" w:line="240" w:lineRule="auto"/>
      </w:pPr>
    </w:p>
    <w:p w:rsidR="00134F6D" w:rsidRDefault="00134F6D" w:rsidP="004C47E2">
      <w:pPr>
        <w:autoSpaceDE w:val="0"/>
        <w:autoSpaceDN w:val="0"/>
        <w:adjustRightInd w:val="0"/>
        <w:spacing w:after="0" w:line="240" w:lineRule="auto"/>
      </w:pPr>
    </w:p>
    <w:p w:rsidR="00134F6D" w:rsidRDefault="00134F6D" w:rsidP="004C47E2">
      <w:pPr>
        <w:autoSpaceDE w:val="0"/>
        <w:autoSpaceDN w:val="0"/>
        <w:adjustRightInd w:val="0"/>
        <w:spacing w:after="0" w:line="240" w:lineRule="auto"/>
      </w:pPr>
    </w:p>
    <w:p w:rsidR="00134F6D" w:rsidRDefault="00134F6D" w:rsidP="004C47E2">
      <w:pPr>
        <w:autoSpaceDE w:val="0"/>
        <w:autoSpaceDN w:val="0"/>
        <w:adjustRightInd w:val="0"/>
        <w:spacing w:after="0" w:line="240" w:lineRule="auto"/>
      </w:pPr>
    </w:p>
    <w:p w:rsidR="00134F6D" w:rsidRDefault="00134F6D" w:rsidP="004C47E2">
      <w:pPr>
        <w:autoSpaceDE w:val="0"/>
        <w:autoSpaceDN w:val="0"/>
        <w:adjustRightInd w:val="0"/>
        <w:spacing w:after="0" w:line="240" w:lineRule="auto"/>
      </w:pPr>
    </w:p>
    <w:p w:rsidR="00134F6D" w:rsidRDefault="00134F6D" w:rsidP="004C47E2">
      <w:pPr>
        <w:autoSpaceDE w:val="0"/>
        <w:autoSpaceDN w:val="0"/>
        <w:adjustRightInd w:val="0"/>
        <w:spacing w:after="0" w:line="240" w:lineRule="auto"/>
      </w:pPr>
    </w:p>
    <w:p w:rsidR="00134F6D" w:rsidRDefault="00134F6D" w:rsidP="004C47E2">
      <w:pPr>
        <w:autoSpaceDE w:val="0"/>
        <w:autoSpaceDN w:val="0"/>
        <w:adjustRightInd w:val="0"/>
        <w:spacing w:after="0" w:line="240" w:lineRule="auto"/>
      </w:pPr>
    </w:p>
    <w:p w:rsidR="00134F6D" w:rsidRDefault="00134F6D" w:rsidP="004C47E2">
      <w:pPr>
        <w:autoSpaceDE w:val="0"/>
        <w:autoSpaceDN w:val="0"/>
        <w:adjustRightInd w:val="0"/>
        <w:spacing w:after="0" w:line="240" w:lineRule="auto"/>
      </w:pPr>
    </w:p>
    <w:p w:rsidR="00134F6D" w:rsidRDefault="00134F6D" w:rsidP="004C47E2">
      <w:pPr>
        <w:autoSpaceDE w:val="0"/>
        <w:autoSpaceDN w:val="0"/>
        <w:adjustRightInd w:val="0"/>
        <w:spacing w:after="0" w:line="240" w:lineRule="auto"/>
      </w:pPr>
    </w:p>
    <w:p w:rsidR="00134F6D" w:rsidRDefault="00134F6D" w:rsidP="004C47E2">
      <w:pPr>
        <w:autoSpaceDE w:val="0"/>
        <w:autoSpaceDN w:val="0"/>
        <w:adjustRightInd w:val="0"/>
        <w:spacing w:after="0" w:line="240" w:lineRule="auto"/>
      </w:pPr>
    </w:p>
    <w:p w:rsidR="00134F6D" w:rsidRDefault="00134F6D" w:rsidP="004C47E2">
      <w:pPr>
        <w:autoSpaceDE w:val="0"/>
        <w:autoSpaceDN w:val="0"/>
        <w:adjustRightInd w:val="0"/>
        <w:spacing w:after="0" w:line="240" w:lineRule="auto"/>
      </w:pPr>
    </w:p>
    <w:p w:rsidR="00134F6D" w:rsidRDefault="00134F6D" w:rsidP="004C47E2">
      <w:pPr>
        <w:autoSpaceDE w:val="0"/>
        <w:autoSpaceDN w:val="0"/>
        <w:adjustRightInd w:val="0"/>
        <w:spacing w:after="0" w:line="240" w:lineRule="auto"/>
      </w:pPr>
    </w:p>
    <w:p w:rsidR="00134F6D" w:rsidRDefault="00134F6D" w:rsidP="004C47E2">
      <w:pPr>
        <w:autoSpaceDE w:val="0"/>
        <w:autoSpaceDN w:val="0"/>
        <w:adjustRightInd w:val="0"/>
        <w:spacing w:after="0" w:line="240" w:lineRule="auto"/>
      </w:pPr>
    </w:p>
    <w:p w:rsidR="004C47E2" w:rsidRDefault="004C47E2" w:rsidP="004C47E2">
      <w:pPr>
        <w:autoSpaceDE w:val="0"/>
        <w:autoSpaceDN w:val="0"/>
        <w:adjustRightInd w:val="0"/>
        <w:spacing w:after="0" w:line="240" w:lineRule="auto"/>
        <w:rPr>
          <w:rFonts w:ascii="MalgunGothicBold" w:hAnsi="MalgunGothicBold" w:cs="MalgunGothicBold"/>
          <w:b/>
          <w:bCs/>
          <w:color w:val="C10000"/>
          <w:sz w:val="28"/>
          <w:szCs w:val="28"/>
        </w:rPr>
      </w:pPr>
      <w:r>
        <w:rPr>
          <w:rFonts w:ascii="MalgunGothicBold" w:hAnsi="MalgunGothicBold" w:cs="MalgunGothicBold"/>
          <w:b/>
          <w:bCs/>
          <w:color w:val="C10000"/>
          <w:sz w:val="28"/>
          <w:szCs w:val="28"/>
        </w:rPr>
        <w:t>FICHAS</w:t>
      </w:r>
    </w:p>
    <w:p w:rsidR="004C47E2" w:rsidRDefault="004C47E2" w:rsidP="004C47E2">
      <w:pPr>
        <w:autoSpaceDE w:val="0"/>
        <w:autoSpaceDN w:val="0"/>
        <w:adjustRightInd w:val="0"/>
        <w:spacing w:after="0" w:line="240" w:lineRule="auto"/>
        <w:rPr>
          <w:rFonts w:ascii="MalgunGothicBold" w:hAnsi="MalgunGothicBold" w:cs="MalgunGothicBold"/>
          <w:b/>
          <w:bCs/>
          <w:color w:val="C10000"/>
          <w:sz w:val="28"/>
          <w:szCs w:val="28"/>
        </w:rPr>
      </w:pPr>
      <w:r>
        <w:rPr>
          <w:rFonts w:ascii="MalgunGothicBold" w:hAnsi="MalgunGothicBold" w:cs="MalgunGothicBold"/>
          <w:b/>
          <w:bCs/>
          <w:color w:val="C10000"/>
          <w:sz w:val="28"/>
          <w:szCs w:val="28"/>
        </w:rPr>
        <w:t>SEGUNDA PARTE</w:t>
      </w:r>
    </w:p>
    <w:p w:rsidR="0026489E" w:rsidRDefault="004C47E2" w:rsidP="004C47E2">
      <w:pPr>
        <w:rPr>
          <w:rFonts w:ascii="MalgunGothicBold" w:hAnsi="MalgunGothicBold" w:cs="MalgunGothicBold"/>
          <w:b/>
          <w:bCs/>
          <w:color w:val="C10000"/>
          <w:sz w:val="28"/>
          <w:szCs w:val="28"/>
        </w:rPr>
      </w:pPr>
      <w:r>
        <w:rPr>
          <w:rFonts w:ascii="MalgunGothicBold" w:hAnsi="MalgunGothicBold" w:cs="MalgunGothicBold"/>
          <w:b/>
          <w:bCs/>
          <w:color w:val="C10000"/>
          <w:sz w:val="28"/>
          <w:szCs w:val="28"/>
        </w:rPr>
        <w:t>El Proceso de la Catequesis</w:t>
      </w:r>
    </w:p>
    <w:p w:rsidR="00134F6D" w:rsidRDefault="00134F6D">
      <w:r>
        <w:br w:type="page"/>
      </w:r>
    </w:p>
    <w:p w:rsidR="004C47E2" w:rsidRDefault="00986D00">
      <w:r>
        <w:rPr>
          <w:noProof/>
          <w:lang w:eastAsia="es-CL"/>
        </w:rPr>
        <w:lastRenderedPageBreak/>
        <mc:AlternateContent>
          <mc:Choice Requires="wps">
            <w:drawing>
              <wp:anchor distT="0" distB="0" distL="114300" distR="114300" simplePos="0" relativeHeight="251705344" behindDoc="0" locked="0" layoutInCell="1" allowOverlap="1">
                <wp:simplePos x="0" y="0"/>
                <wp:positionH relativeFrom="column">
                  <wp:posOffset>81915</wp:posOffset>
                </wp:positionH>
                <wp:positionV relativeFrom="paragraph">
                  <wp:posOffset>71755</wp:posOffset>
                </wp:positionV>
                <wp:extent cx="5426075" cy="678180"/>
                <wp:effectExtent l="0" t="0" r="3175" b="7620"/>
                <wp:wrapNone/>
                <wp:docPr id="3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6075" cy="678180"/>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F26991" w:rsidRDefault="00F26991" w:rsidP="00971B6E">
                            <w:pPr>
                              <w:spacing w:after="0"/>
                              <w:jc w:val="center"/>
                              <w:rPr>
                                <w:rFonts w:ascii="Verdana" w:hAnsi="Verdana"/>
                                <w:b/>
                                <w:sz w:val="28"/>
                              </w:rPr>
                            </w:pPr>
                            <w:r w:rsidRPr="00971B6E">
                              <w:rPr>
                                <w:rFonts w:ascii="Verdana" w:hAnsi="Verdana"/>
                                <w:b/>
                                <w:sz w:val="28"/>
                              </w:rPr>
                              <w:t>Ficha 5</w:t>
                            </w:r>
                          </w:p>
                          <w:p w:rsidR="00F26991" w:rsidRPr="00971B6E" w:rsidRDefault="00F26991" w:rsidP="00971B6E">
                            <w:pPr>
                              <w:jc w:val="center"/>
                              <w:rPr>
                                <w:rFonts w:ascii="Verdana" w:hAnsi="Verdana"/>
                                <w:b/>
                                <w:sz w:val="28"/>
                              </w:rPr>
                            </w:pPr>
                            <w:r w:rsidRPr="00971B6E">
                              <w:rPr>
                                <w:rFonts w:ascii="Verdana" w:hAnsi="Verdana"/>
                                <w:b/>
                                <w:sz w:val="28"/>
                              </w:rPr>
                              <w:t>LA PEDAGOGÍA DE LA FE</w:t>
                            </w:r>
                          </w:p>
                          <w:p w:rsidR="00F26991" w:rsidRPr="00971B6E" w:rsidRDefault="00F26991" w:rsidP="00971B6E">
                            <w:pPr>
                              <w:spacing w:after="0"/>
                              <w:jc w:val="center"/>
                              <w:rPr>
                                <w:rFonts w:ascii="Verdana" w:hAnsi="Verdana" w:cstheme="minorHAnsi"/>
                                <w:b/>
                                <w:sz w:val="36"/>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ángulo redondeado 10" o:spid="_x0000_s1037" style="position:absolute;margin-left:6.45pt;margin-top:5.65pt;width:427.25pt;height:53.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" fillcolor="white [3201]" strokecolor="#ffc000 [3207]" strokeweight="1pt">
                <v:stroke joinstyle="miter"/>
                <v:path arrowok="t"/>
                <v:textbox>
                  <w:txbxContent>
                    <w:p w:rsidR="00F26991" w:rsidRDefault="00F26991" w:rsidP="00971B6E">
                      <w:pPr>
                        <w:spacing w:after="0"/>
                        <w:jc w:val="center"/>
                        <w:rPr>
                          <w:rFonts w:ascii="Verdana" w:hAnsi="Verdana"/>
                          <w:b/>
                          <w:sz w:val="28"/>
                        </w:rPr>
                      </w:pPr>
                      <w:r w:rsidRPr="00971B6E">
                        <w:rPr>
                          <w:rFonts w:ascii="Verdana" w:hAnsi="Verdana"/>
                          <w:b/>
                          <w:sz w:val="28"/>
                        </w:rPr>
                        <w:t>Ficha 5</w:t>
                      </w:r>
                    </w:p>
                    <w:p w:rsidR="00F26991" w:rsidRPr="00971B6E" w:rsidRDefault="00F26991" w:rsidP="00971B6E">
                      <w:pPr>
                        <w:jc w:val="center"/>
                        <w:rPr>
                          <w:rFonts w:ascii="Verdana" w:hAnsi="Verdana"/>
                          <w:b/>
                          <w:sz w:val="28"/>
                        </w:rPr>
                      </w:pPr>
                      <w:r w:rsidRPr="00971B6E">
                        <w:rPr>
                          <w:rFonts w:ascii="Verdana" w:hAnsi="Verdana"/>
                          <w:b/>
                          <w:sz w:val="28"/>
                        </w:rPr>
                        <w:t>LA PEDAGOGÍA DE LA FE</w:t>
                      </w:r>
                    </w:p>
                    <w:p w:rsidR="00F26991" w:rsidRPr="00971B6E" w:rsidRDefault="00F26991" w:rsidP="00971B6E">
                      <w:pPr>
                        <w:spacing w:after="0"/>
                        <w:jc w:val="center"/>
                        <w:rPr>
                          <w:rFonts w:ascii="Verdana" w:hAnsi="Verdana" w:cstheme="minorHAnsi"/>
                          <w:b/>
                          <w:sz w:val="36"/>
                          <w:szCs w:val="24"/>
                        </w:rPr>
                      </w:pPr>
                    </w:p>
                  </w:txbxContent>
                </v:textbox>
              </v:roundrect>
            </w:pict>
          </mc:Fallback>
        </mc:AlternateContent>
      </w:r>
    </w:p>
    <w:p w:rsidR="0026489E" w:rsidRDefault="0026489E"/>
    <w:p w:rsidR="0026489E" w:rsidRDefault="0026489E"/>
    <w:p w:rsidR="0018242E" w:rsidRPr="00224796" w:rsidRDefault="006337D8">
      <w:pPr>
        <w:rPr>
          <w:rFonts w:ascii="Verdana" w:hAnsi="Verdana"/>
          <w:b/>
        </w:rPr>
      </w:pPr>
      <w:r w:rsidRPr="00224796">
        <w:rPr>
          <w:rFonts w:ascii="Verdana" w:hAnsi="Verdana"/>
          <w:b/>
        </w:rPr>
        <w:t>Fundamento de la catequesis</w:t>
      </w:r>
    </w:p>
    <w:p w:rsidR="0018242E" w:rsidRDefault="006337D8" w:rsidP="004C47E2">
      <w:pPr>
        <w:spacing w:after="0" w:line="276" w:lineRule="auto"/>
        <w:jc w:val="both"/>
        <w:rPr>
          <w:rFonts w:ascii="Verdana" w:hAnsi="Verdana"/>
        </w:rPr>
      </w:pPr>
      <w:r>
        <w:rPr>
          <w:rFonts w:ascii="Verdana" w:hAnsi="Verdana"/>
        </w:rPr>
        <w:t>“</w:t>
      </w:r>
      <w:r w:rsidR="004C47E2" w:rsidRPr="004C47E2">
        <w:rPr>
          <w:rFonts w:ascii="Verdana" w:hAnsi="Verdana"/>
        </w:rPr>
        <w:t xml:space="preserve">La Revelación es la gran obra educativa de </w:t>
      </w:r>
      <w:r w:rsidR="004C47E2" w:rsidRPr="00161865">
        <w:rPr>
          <w:rFonts w:ascii="Verdana" w:hAnsi="Verdana"/>
          <w:b/>
        </w:rPr>
        <w:t>Dios</w:t>
      </w:r>
      <w:r w:rsidR="004C47E2" w:rsidRPr="004C47E2">
        <w:rPr>
          <w:rFonts w:ascii="Verdana" w:hAnsi="Verdana"/>
        </w:rPr>
        <w:t>. De hecho, también</w:t>
      </w:r>
      <w:r w:rsidR="00B854B1">
        <w:rPr>
          <w:rFonts w:ascii="Verdana" w:hAnsi="Verdana"/>
        </w:rPr>
        <w:t xml:space="preserve"> </w:t>
      </w:r>
      <w:r w:rsidR="004C47E2" w:rsidRPr="004C47E2">
        <w:rPr>
          <w:rFonts w:ascii="Verdana" w:hAnsi="Verdana"/>
        </w:rPr>
        <w:t>puede interpretarse en clave pedagógica. En</w:t>
      </w:r>
      <w:r w:rsidR="00B854B1">
        <w:rPr>
          <w:rFonts w:ascii="Verdana" w:hAnsi="Verdana"/>
        </w:rPr>
        <w:t xml:space="preserve"> ella encontramos los elementos </w:t>
      </w:r>
      <w:r w:rsidR="004C47E2" w:rsidRPr="004C47E2">
        <w:rPr>
          <w:rFonts w:ascii="Verdana" w:hAnsi="Verdana"/>
        </w:rPr>
        <w:t>característicos que pueden conducir a identifi</w:t>
      </w:r>
      <w:r w:rsidR="00B854B1">
        <w:rPr>
          <w:rFonts w:ascii="Verdana" w:hAnsi="Verdana"/>
        </w:rPr>
        <w:t xml:space="preserve">car una pedagogía divina, capaz </w:t>
      </w:r>
      <w:r w:rsidR="004C47E2" w:rsidRPr="004C47E2">
        <w:rPr>
          <w:rFonts w:ascii="Verdana" w:hAnsi="Verdana"/>
        </w:rPr>
        <w:t>de inspirar profundamente la acción educativa de la Igle</w:t>
      </w:r>
      <w:r w:rsidR="00B854B1">
        <w:rPr>
          <w:rFonts w:ascii="Verdana" w:hAnsi="Verdana"/>
        </w:rPr>
        <w:t xml:space="preserve">sia. La catequesis </w:t>
      </w:r>
      <w:r w:rsidR="004C47E2" w:rsidRPr="004C47E2">
        <w:rPr>
          <w:rFonts w:ascii="Verdana" w:hAnsi="Verdana"/>
        </w:rPr>
        <w:t>también sigue las huellas de la pedagogía d</w:t>
      </w:r>
      <w:r>
        <w:rPr>
          <w:rFonts w:ascii="Verdana" w:hAnsi="Verdana"/>
        </w:rPr>
        <w:t xml:space="preserve">e Dios. Desde el comienzo de la </w:t>
      </w:r>
      <w:r w:rsidR="004C47E2" w:rsidRPr="004C47E2">
        <w:rPr>
          <w:rFonts w:ascii="Verdana" w:hAnsi="Verdana"/>
        </w:rPr>
        <w:t>historia de la salvación, la Revelación de Dios se</w:t>
      </w:r>
      <w:r>
        <w:rPr>
          <w:rFonts w:ascii="Verdana" w:hAnsi="Verdana"/>
        </w:rPr>
        <w:t xml:space="preserve"> manifiesta como una iniciativa </w:t>
      </w:r>
      <w:r w:rsidR="004C47E2" w:rsidRPr="004C47E2">
        <w:rPr>
          <w:rFonts w:ascii="Verdana" w:hAnsi="Verdana"/>
        </w:rPr>
        <w:t>de amor que se expresa en muchas atenciones</w:t>
      </w:r>
      <w:r w:rsidR="00252E27">
        <w:rPr>
          <w:rFonts w:ascii="Verdana" w:hAnsi="Verdana"/>
        </w:rPr>
        <w:t xml:space="preserve"> educativas” </w:t>
      </w:r>
      <w:r w:rsidR="00134F6D">
        <w:rPr>
          <w:rFonts w:ascii="Verdana" w:hAnsi="Verdana"/>
        </w:rPr>
        <w:t>(D</w:t>
      </w:r>
      <w:r>
        <w:rPr>
          <w:rFonts w:ascii="Verdana" w:hAnsi="Verdana"/>
        </w:rPr>
        <w:t>C, 157)</w:t>
      </w:r>
    </w:p>
    <w:p w:rsidR="00655592" w:rsidRPr="004C47E2" w:rsidRDefault="00655592" w:rsidP="004C47E2">
      <w:pPr>
        <w:spacing w:after="0" w:line="276" w:lineRule="auto"/>
        <w:jc w:val="both"/>
        <w:rPr>
          <w:rFonts w:ascii="Verdana" w:hAnsi="Verdana"/>
        </w:rPr>
      </w:pPr>
    </w:p>
    <w:p w:rsidR="007749DE" w:rsidRPr="007749DE" w:rsidRDefault="007505F2" w:rsidP="007749DE">
      <w:pPr>
        <w:spacing w:after="0" w:line="276" w:lineRule="auto"/>
        <w:jc w:val="both"/>
        <w:rPr>
          <w:rFonts w:ascii="Verdana" w:hAnsi="Verdana"/>
        </w:rPr>
      </w:pPr>
      <w:r>
        <w:rPr>
          <w:noProof/>
          <w:lang w:eastAsia="es-CL"/>
        </w:rPr>
        <w:drawing>
          <wp:anchor distT="0" distB="0" distL="114300" distR="114300" simplePos="0" relativeHeight="251871232" behindDoc="0" locked="0" layoutInCell="1" allowOverlap="1">
            <wp:simplePos x="0" y="0"/>
            <wp:positionH relativeFrom="column">
              <wp:posOffset>3392548</wp:posOffset>
            </wp:positionH>
            <wp:positionV relativeFrom="paragraph">
              <wp:posOffset>160655</wp:posOffset>
            </wp:positionV>
            <wp:extent cx="2055495" cy="1906905"/>
            <wp:effectExtent l="76200" t="76200" r="78105" b="74295"/>
            <wp:wrapSquare wrapText="bothSides"/>
            <wp:docPr id="162" name="Imagen 162" descr="Auméntanos la 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uméntanos la f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231593">
                      <a:off x="0" y="0"/>
                      <a:ext cx="2055495" cy="1906905"/>
                    </a:xfrm>
                    <a:prstGeom prst="rect">
                      <a:avLst/>
                    </a:prstGeom>
                    <a:noFill/>
                    <a:ln>
                      <a:noFill/>
                    </a:ln>
                  </pic:spPr>
                </pic:pic>
              </a:graphicData>
            </a:graphic>
          </wp:anchor>
        </w:drawing>
      </w:r>
      <w:r w:rsidR="007749DE">
        <w:rPr>
          <w:rFonts w:ascii="Verdana" w:hAnsi="Verdana"/>
        </w:rPr>
        <w:t>“</w:t>
      </w:r>
      <w:r w:rsidR="007749DE" w:rsidRPr="00161865">
        <w:rPr>
          <w:rFonts w:ascii="Verdana" w:hAnsi="Verdana"/>
          <w:b/>
        </w:rPr>
        <w:t>Jesús</w:t>
      </w:r>
      <w:r w:rsidR="007749DE" w:rsidRPr="007749DE">
        <w:rPr>
          <w:rFonts w:ascii="Verdana" w:hAnsi="Verdana"/>
        </w:rPr>
        <w:t xml:space="preserve"> cuidó con esmero la formación d</w:t>
      </w:r>
      <w:r w:rsidR="007749DE">
        <w:rPr>
          <w:rFonts w:ascii="Verdana" w:hAnsi="Verdana"/>
        </w:rPr>
        <w:t xml:space="preserve">e sus discípulos en vista de </w:t>
      </w:r>
      <w:r>
        <w:rPr>
          <w:rFonts w:ascii="Verdana" w:hAnsi="Verdana"/>
        </w:rPr>
        <w:t>la</w:t>
      </w:r>
      <w:r w:rsidRPr="007505F2">
        <w:t xml:space="preserve"> </w:t>
      </w:r>
      <w:r>
        <w:rPr>
          <w:rFonts w:ascii="Verdana" w:hAnsi="Verdana"/>
        </w:rPr>
        <w:t>evangelización</w:t>
      </w:r>
      <w:r w:rsidR="007749DE" w:rsidRPr="007749DE">
        <w:rPr>
          <w:rFonts w:ascii="Verdana" w:hAnsi="Verdana"/>
        </w:rPr>
        <w:t>. Se presentó ante ellos co</w:t>
      </w:r>
      <w:r w:rsidR="007749DE">
        <w:rPr>
          <w:rFonts w:ascii="Verdana" w:hAnsi="Verdana"/>
        </w:rPr>
        <w:t xml:space="preserve">mo el único maestro y, al mismo </w:t>
      </w:r>
      <w:r w:rsidR="007749DE" w:rsidRPr="007749DE">
        <w:rPr>
          <w:rFonts w:ascii="Verdana" w:hAnsi="Verdana"/>
        </w:rPr>
        <w:t xml:space="preserve">tiempo, como un amigo paciente y fiel (Cf. </w:t>
      </w:r>
      <w:r w:rsidR="007749DE">
        <w:rPr>
          <w:rFonts w:ascii="Verdana" w:hAnsi="Verdana"/>
        </w:rPr>
        <w:t xml:space="preserve">Jn 15,15; Mc 9,33-37; Mc 10,41- </w:t>
      </w:r>
      <w:r w:rsidR="007749DE" w:rsidRPr="007749DE">
        <w:rPr>
          <w:rFonts w:ascii="Verdana" w:hAnsi="Verdana"/>
        </w:rPr>
        <w:t>45). Él ha enseñado la verdad a lo largo de su vida. Les planteó preguntas (Cf.</w:t>
      </w:r>
    </w:p>
    <w:p w:rsidR="00D30F17" w:rsidRDefault="007749DE" w:rsidP="006337D8">
      <w:pPr>
        <w:spacing w:after="0" w:line="276" w:lineRule="auto"/>
        <w:jc w:val="both"/>
        <w:rPr>
          <w:rFonts w:ascii="Verdana" w:hAnsi="Verdana"/>
        </w:rPr>
      </w:pPr>
      <w:r w:rsidRPr="007749DE">
        <w:rPr>
          <w:rFonts w:ascii="Verdana" w:hAnsi="Verdana"/>
        </w:rPr>
        <w:t>Mc 8,14-21.27). Les explicó con mayor p</w:t>
      </w:r>
      <w:r>
        <w:rPr>
          <w:rFonts w:ascii="Verdana" w:hAnsi="Verdana"/>
        </w:rPr>
        <w:t xml:space="preserve">rofundidad lo que proclamó a la </w:t>
      </w:r>
      <w:r w:rsidRPr="007749DE">
        <w:rPr>
          <w:rFonts w:ascii="Verdana" w:hAnsi="Verdana"/>
        </w:rPr>
        <w:t>multitud (Cf. Mc 4,34; Lc 12, 41). Les enseñó a orar (Cf. Lc 11,1-2)</w:t>
      </w:r>
      <w:r>
        <w:rPr>
          <w:rFonts w:ascii="Verdana" w:hAnsi="Verdana"/>
        </w:rPr>
        <w:t xml:space="preserve">. Los envió a </w:t>
      </w:r>
      <w:r w:rsidRPr="007749DE">
        <w:rPr>
          <w:rFonts w:ascii="Verdana" w:hAnsi="Verdana"/>
        </w:rPr>
        <w:t xml:space="preserve">una misión no solos, sino como una pequeña </w:t>
      </w:r>
      <w:r>
        <w:rPr>
          <w:rFonts w:ascii="Verdana" w:hAnsi="Verdana"/>
        </w:rPr>
        <w:t xml:space="preserve">comunidad (Cf. Lc 10,1-20). Les </w:t>
      </w:r>
      <w:r w:rsidRPr="007749DE">
        <w:rPr>
          <w:rFonts w:ascii="Verdana" w:hAnsi="Verdana"/>
        </w:rPr>
        <w:t xml:space="preserve">prometió el Espíritu Santo que los guiaría a </w:t>
      </w:r>
      <w:r>
        <w:rPr>
          <w:rFonts w:ascii="Verdana" w:hAnsi="Verdana"/>
        </w:rPr>
        <w:t xml:space="preserve">la verdad plena (Cf. Jn 16,13), </w:t>
      </w:r>
      <w:r w:rsidRPr="007749DE">
        <w:rPr>
          <w:rFonts w:ascii="Verdana" w:hAnsi="Verdana"/>
        </w:rPr>
        <w:t>sosteniéndolos en los momentos difíciles (Cf.</w:t>
      </w:r>
      <w:r>
        <w:rPr>
          <w:rFonts w:ascii="Verdana" w:hAnsi="Verdana"/>
        </w:rPr>
        <w:t xml:space="preserve"> Mt 10,20; Jn 15,26; Hch 4,31). </w:t>
      </w:r>
      <w:r w:rsidRPr="007749DE">
        <w:rPr>
          <w:rFonts w:ascii="Verdana" w:hAnsi="Verdana"/>
        </w:rPr>
        <w:t xml:space="preserve">Por tanto, la forma de relacionarse </w:t>
      </w:r>
      <w:r>
        <w:rPr>
          <w:rFonts w:ascii="Verdana" w:hAnsi="Verdana"/>
        </w:rPr>
        <w:t xml:space="preserve">de Jesús se califica con rasgos </w:t>
      </w:r>
      <w:r w:rsidRPr="007749DE">
        <w:rPr>
          <w:rFonts w:ascii="Verdana" w:hAnsi="Verdana"/>
        </w:rPr>
        <w:t xml:space="preserve">delicadamente educativos. Jesús sabe acoger </w:t>
      </w:r>
      <w:r>
        <w:rPr>
          <w:rFonts w:ascii="Verdana" w:hAnsi="Verdana"/>
        </w:rPr>
        <w:t xml:space="preserve">y, al mismo tiempo, llevar a la </w:t>
      </w:r>
      <w:r w:rsidRPr="007749DE">
        <w:rPr>
          <w:rFonts w:ascii="Verdana" w:hAnsi="Verdana"/>
        </w:rPr>
        <w:t>mujer samaritana hacia un camino de acept</w:t>
      </w:r>
      <w:r>
        <w:rPr>
          <w:rFonts w:ascii="Verdana" w:hAnsi="Verdana"/>
        </w:rPr>
        <w:t xml:space="preserve">ación gradual de la gracia y de </w:t>
      </w:r>
      <w:r w:rsidRPr="007749DE">
        <w:rPr>
          <w:rFonts w:ascii="Verdana" w:hAnsi="Verdana"/>
        </w:rPr>
        <w:t>disponibilidad para la conversión. Resucitado, se ac</w:t>
      </w:r>
      <w:r>
        <w:rPr>
          <w:rFonts w:ascii="Verdana" w:hAnsi="Verdana"/>
        </w:rPr>
        <w:t xml:space="preserve">erca a los dos de Emaús, </w:t>
      </w:r>
      <w:r w:rsidRPr="007749DE">
        <w:rPr>
          <w:rFonts w:ascii="Verdana" w:hAnsi="Verdana"/>
        </w:rPr>
        <w:t>camina con ellos, dialoga, comparte sus sufrim</w:t>
      </w:r>
      <w:r>
        <w:rPr>
          <w:rFonts w:ascii="Verdana" w:hAnsi="Verdana"/>
        </w:rPr>
        <w:t xml:space="preserve">ientos. Al mismo tiempo, invita </w:t>
      </w:r>
      <w:r w:rsidRPr="007749DE">
        <w:rPr>
          <w:rFonts w:ascii="Verdana" w:hAnsi="Verdana"/>
        </w:rPr>
        <w:t>a abrir el corazón, conduce a la experiencia eucar</w:t>
      </w:r>
      <w:r>
        <w:rPr>
          <w:rFonts w:ascii="Verdana" w:hAnsi="Verdana"/>
        </w:rPr>
        <w:t xml:space="preserve">ística y abre los ojos para ser </w:t>
      </w:r>
      <w:r w:rsidRPr="007749DE">
        <w:rPr>
          <w:rFonts w:ascii="Verdana" w:hAnsi="Verdana"/>
        </w:rPr>
        <w:t>reconocido; finalmente, se hace a un lado para dejar espacio a la inici</w:t>
      </w:r>
      <w:r>
        <w:rPr>
          <w:rFonts w:ascii="Verdana" w:hAnsi="Verdana"/>
        </w:rPr>
        <w:t xml:space="preserve">ativa </w:t>
      </w:r>
      <w:r w:rsidRPr="007749DE">
        <w:rPr>
          <w:rFonts w:ascii="Verdana" w:hAnsi="Verdana"/>
        </w:rPr>
        <w:t>misionera de los discípulos</w:t>
      </w:r>
      <w:r>
        <w:rPr>
          <w:rFonts w:ascii="Verdana" w:hAnsi="Verdana"/>
        </w:rPr>
        <w:t>”</w:t>
      </w:r>
      <w:r w:rsidRPr="007749DE">
        <w:rPr>
          <w:rFonts w:ascii="Verdana" w:hAnsi="Verdana"/>
        </w:rPr>
        <w:t>.</w:t>
      </w:r>
      <w:r w:rsidR="00134F6D">
        <w:rPr>
          <w:rFonts w:ascii="Verdana" w:hAnsi="Verdana"/>
        </w:rPr>
        <w:t xml:space="preserve"> (D</w:t>
      </w:r>
      <w:r>
        <w:rPr>
          <w:rFonts w:ascii="Verdana" w:hAnsi="Verdana"/>
        </w:rPr>
        <w:t>C, 160)</w:t>
      </w:r>
    </w:p>
    <w:p w:rsidR="00655592" w:rsidRPr="00D30F17" w:rsidRDefault="00655592" w:rsidP="006337D8">
      <w:pPr>
        <w:spacing w:after="0" w:line="276" w:lineRule="auto"/>
        <w:jc w:val="both"/>
        <w:rPr>
          <w:rFonts w:ascii="Verdana" w:hAnsi="Verdana"/>
        </w:rPr>
      </w:pPr>
    </w:p>
    <w:p w:rsidR="00D30F17" w:rsidRDefault="00D30F17" w:rsidP="00D30F17">
      <w:pPr>
        <w:spacing w:after="0" w:line="276" w:lineRule="auto"/>
        <w:jc w:val="both"/>
        <w:rPr>
          <w:rFonts w:ascii="Verdana" w:hAnsi="Verdana"/>
        </w:rPr>
      </w:pPr>
      <w:r>
        <w:rPr>
          <w:rFonts w:ascii="Verdana" w:hAnsi="Verdana"/>
        </w:rPr>
        <w:t xml:space="preserve">“Desde el </w:t>
      </w:r>
      <w:r w:rsidRPr="00D30F17">
        <w:rPr>
          <w:rFonts w:ascii="Verdana" w:hAnsi="Verdana"/>
        </w:rPr>
        <w:t xml:space="preserve">principio, </w:t>
      </w:r>
      <w:r w:rsidR="00C70558" w:rsidRPr="00161865">
        <w:rPr>
          <w:rFonts w:ascii="Verdana" w:hAnsi="Verdana"/>
          <w:b/>
        </w:rPr>
        <w:t>la Iglesia</w:t>
      </w:r>
      <w:r w:rsidR="00C70558">
        <w:rPr>
          <w:rFonts w:ascii="Verdana" w:hAnsi="Verdana"/>
        </w:rPr>
        <w:t xml:space="preserve"> ha vivido su misión </w:t>
      </w:r>
      <w:r w:rsidRPr="00D30F17">
        <w:rPr>
          <w:rFonts w:ascii="Verdana" w:hAnsi="Verdana"/>
        </w:rPr>
        <w:t>como una continuación visible y actual</w:t>
      </w:r>
      <w:r>
        <w:rPr>
          <w:rFonts w:ascii="Verdana" w:hAnsi="Verdana"/>
        </w:rPr>
        <w:t xml:space="preserve"> </w:t>
      </w:r>
      <w:r w:rsidRPr="00D30F17">
        <w:rPr>
          <w:rFonts w:ascii="Verdana" w:hAnsi="Verdana"/>
        </w:rPr>
        <w:t xml:space="preserve">de la pedagogía del Padre y del Hijo. Siendo </w:t>
      </w:r>
      <w:r w:rsidR="00252E27">
        <w:rPr>
          <w:rFonts w:ascii="Verdana" w:hAnsi="Verdana"/>
        </w:rPr>
        <w:t>nuestra ‘</w:t>
      </w:r>
      <w:r>
        <w:rPr>
          <w:rFonts w:ascii="Verdana" w:hAnsi="Verdana"/>
        </w:rPr>
        <w:t>madre, ella es también la educadora de nuestra fe’</w:t>
      </w:r>
      <w:r w:rsidRPr="00D30F17">
        <w:rPr>
          <w:rFonts w:ascii="Verdana" w:hAnsi="Verdana"/>
        </w:rPr>
        <w:t>. Estas son las r</w:t>
      </w:r>
      <w:r>
        <w:rPr>
          <w:rFonts w:ascii="Verdana" w:hAnsi="Verdana"/>
        </w:rPr>
        <w:t xml:space="preserve">azones profundas por las que la </w:t>
      </w:r>
      <w:r w:rsidRPr="00D30F17">
        <w:rPr>
          <w:rFonts w:ascii="Verdana" w:hAnsi="Verdana"/>
        </w:rPr>
        <w:t>comunidad cristiana es en sí misma cateque</w:t>
      </w:r>
      <w:r>
        <w:rPr>
          <w:rFonts w:ascii="Verdana" w:hAnsi="Verdana"/>
        </w:rPr>
        <w:t xml:space="preserve">sis viviente. Siendo lo que es, </w:t>
      </w:r>
      <w:r w:rsidRPr="00D30F17">
        <w:rPr>
          <w:rFonts w:ascii="Verdana" w:hAnsi="Verdana"/>
        </w:rPr>
        <w:t>anuncia, celebra, vive y permanece siempre como</w:t>
      </w:r>
      <w:r>
        <w:rPr>
          <w:rFonts w:ascii="Verdana" w:hAnsi="Verdana"/>
        </w:rPr>
        <w:t xml:space="preserve"> el espacio vital indispensable </w:t>
      </w:r>
      <w:r w:rsidRPr="00D30F17">
        <w:rPr>
          <w:rFonts w:ascii="Verdana" w:hAnsi="Verdana"/>
        </w:rPr>
        <w:lastRenderedPageBreak/>
        <w:t>y primario de la catequesis. La Iglesia ha gener</w:t>
      </w:r>
      <w:r>
        <w:rPr>
          <w:rFonts w:ascii="Verdana" w:hAnsi="Verdana"/>
        </w:rPr>
        <w:t xml:space="preserve">ado a lo largo de los siglos un </w:t>
      </w:r>
      <w:r w:rsidRPr="00D30F17">
        <w:rPr>
          <w:rFonts w:ascii="Verdana" w:hAnsi="Verdana"/>
        </w:rPr>
        <w:t>incomparable patrimonio de pedagogía de la fe: sobre todo el tes</w:t>
      </w:r>
      <w:r>
        <w:rPr>
          <w:rFonts w:ascii="Verdana" w:hAnsi="Verdana"/>
        </w:rPr>
        <w:t xml:space="preserve">timonio de </w:t>
      </w:r>
      <w:r w:rsidRPr="00D30F17">
        <w:rPr>
          <w:rFonts w:ascii="Verdana" w:hAnsi="Verdana"/>
        </w:rPr>
        <w:t>los y las catequistas santos. Una variedad</w:t>
      </w:r>
      <w:r>
        <w:rPr>
          <w:rFonts w:ascii="Verdana" w:hAnsi="Verdana"/>
        </w:rPr>
        <w:t xml:space="preserve"> de vías y formas originales de </w:t>
      </w:r>
      <w:r w:rsidRPr="00D30F17">
        <w:rPr>
          <w:rFonts w:ascii="Verdana" w:hAnsi="Verdana"/>
        </w:rPr>
        <w:t xml:space="preserve">comunicación religiosa como el catecumenado, </w:t>
      </w:r>
      <w:r>
        <w:rPr>
          <w:rFonts w:ascii="Verdana" w:hAnsi="Verdana"/>
        </w:rPr>
        <w:t xml:space="preserve">los catecismos, los itinerarios </w:t>
      </w:r>
      <w:r w:rsidRPr="00D30F17">
        <w:rPr>
          <w:rFonts w:ascii="Verdana" w:hAnsi="Verdana"/>
        </w:rPr>
        <w:t>de vida cristiana; un valioso tesoro de enseñanz</w:t>
      </w:r>
      <w:r>
        <w:rPr>
          <w:rFonts w:ascii="Verdana" w:hAnsi="Verdana"/>
        </w:rPr>
        <w:t xml:space="preserve">as catequéticas, de expresiones </w:t>
      </w:r>
      <w:r w:rsidRPr="00D30F17">
        <w:rPr>
          <w:rFonts w:ascii="Verdana" w:hAnsi="Verdana"/>
        </w:rPr>
        <w:t>culturales de la fe, de instituciones y servicio</w:t>
      </w:r>
      <w:r w:rsidR="00C70558">
        <w:rPr>
          <w:rFonts w:ascii="Verdana" w:hAnsi="Verdana"/>
        </w:rPr>
        <w:t>s de la catequesis</w:t>
      </w:r>
      <w:r>
        <w:rPr>
          <w:rFonts w:ascii="Verdana" w:hAnsi="Verdana"/>
        </w:rPr>
        <w:t xml:space="preserve"> </w:t>
      </w:r>
      <w:r w:rsidR="00134F6D">
        <w:rPr>
          <w:rFonts w:ascii="Verdana" w:hAnsi="Verdana"/>
        </w:rPr>
        <w:t>(D</w:t>
      </w:r>
      <w:r w:rsidR="00252E27">
        <w:rPr>
          <w:rFonts w:ascii="Verdana" w:hAnsi="Verdana"/>
        </w:rPr>
        <w:t>C, 164).</w:t>
      </w:r>
    </w:p>
    <w:p w:rsidR="007505F2" w:rsidRDefault="007505F2" w:rsidP="006337D8">
      <w:pPr>
        <w:spacing w:after="0" w:line="276" w:lineRule="auto"/>
        <w:jc w:val="both"/>
        <w:rPr>
          <w:rFonts w:ascii="Verdana" w:hAnsi="Verdana"/>
          <w:b/>
        </w:rPr>
      </w:pPr>
    </w:p>
    <w:p w:rsidR="00252E27" w:rsidRDefault="002B1A7D" w:rsidP="006337D8">
      <w:pPr>
        <w:spacing w:after="0" w:line="276" w:lineRule="auto"/>
        <w:jc w:val="both"/>
        <w:rPr>
          <w:rFonts w:ascii="Verdana" w:hAnsi="Verdana"/>
          <w:b/>
        </w:rPr>
      </w:pPr>
      <w:r w:rsidRPr="002B1A7D">
        <w:rPr>
          <w:rFonts w:ascii="Verdana" w:hAnsi="Verdana"/>
          <w:b/>
        </w:rPr>
        <w:t>Criterios para el anuncio del mensaje evangélico</w:t>
      </w:r>
    </w:p>
    <w:p w:rsidR="00252E27" w:rsidRDefault="00134F6D" w:rsidP="006337D8">
      <w:pPr>
        <w:spacing w:after="0" w:line="276" w:lineRule="auto"/>
        <w:jc w:val="both"/>
        <w:rPr>
          <w:rFonts w:ascii="Verdana" w:hAnsi="Verdana"/>
        </w:rPr>
      </w:pPr>
      <w:r>
        <w:rPr>
          <w:rFonts w:ascii="Verdana" w:hAnsi="Verdana"/>
        </w:rPr>
        <w:t>El D</w:t>
      </w:r>
      <w:r w:rsidR="00252E27" w:rsidRPr="00252E27">
        <w:rPr>
          <w:rFonts w:ascii="Verdana" w:hAnsi="Verdana"/>
        </w:rPr>
        <w:t xml:space="preserve">C </w:t>
      </w:r>
      <w:r w:rsidR="00093C14">
        <w:rPr>
          <w:rFonts w:ascii="Verdana" w:hAnsi="Verdana"/>
        </w:rPr>
        <w:t>establece cinco</w:t>
      </w:r>
      <w:r w:rsidR="00252E27">
        <w:rPr>
          <w:rFonts w:ascii="Verdana" w:hAnsi="Verdana"/>
        </w:rPr>
        <w:t xml:space="preserve"> criterios para que su acción catequética sea fiel al mensaje del Evangelio: </w:t>
      </w:r>
    </w:p>
    <w:p w:rsidR="007749DE" w:rsidRPr="00F80A10" w:rsidRDefault="007505F2" w:rsidP="00C70558">
      <w:pPr>
        <w:pStyle w:val="Prrafodelista"/>
        <w:numPr>
          <w:ilvl w:val="0"/>
          <w:numId w:val="5"/>
        </w:numPr>
        <w:spacing w:after="0"/>
        <w:ind w:left="426" w:hanging="426"/>
        <w:jc w:val="both"/>
        <w:rPr>
          <w:rFonts w:ascii="Verdana" w:hAnsi="Verdana"/>
          <w:b/>
        </w:rPr>
      </w:pPr>
      <w:r>
        <w:rPr>
          <w:noProof/>
          <w:lang w:val="es-CL" w:eastAsia="es-CL"/>
        </w:rPr>
        <w:drawing>
          <wp:anchor distT="0" distB="0" distL="114300" distR="114300" simplePos="0" relativeHeight="251872256" behindDoc="0" locked="0" layoutInCell="1" allowOverlap="1">
            <wp:simplePos x="0" y="0"/>
            <wp:positionH relativeFrom="column">
              <wp:posOffset>3788410</wp:posOffset>
            </wp:positionH>
            <wp:positionV relativeFrom="paragraph">
              <wp:posOffset>47327</wp:posOffset>
            </wp:positionV>
            <wp:extent cx="1765935" cy="2404110"/>
            <wp:effectExtent l="57150" t="57150" r="62865" b="53340"/>
            <wp:wrapSquare wrapText="bothSides"/>
            <wp:docPr id="163" name="Imagen 163" descr="Corazones en red » Domingo de la Santísima Trin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razones en red » Domingo de la Santísima Trinida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4992">
                      <a:off x="0" y="0"/>
                      <a:ext cx="1765935" cy="2404110"/>
                    </a:xfrm>
                    <a:prstGeom prst="rect">
                      <a:avLst/>
                    </a:prstGeom>
                    <a:noFill/>
                    <a:ln>
                      <a:noFill/>
                    </a:ln>
                  </pic:spPr>
                </pic:pic>
              </a:graphicData>
            </a:graphic>
          </wp:anchor>
        </w:drawing>
      </w:r>
      <w:r w:rsidR="00252E27" w:rsidRPr="007749DE">
        <w:rPr>
          <w:rFonts w:ascii="Verdana" w:hAnsi="Verdana"/>
          <w:b/>
        </w:rPr>
        <w:t>Criterio trinitario y cristológico</w:t>
      </w:r>
      <w:r w:rsidR="007749DE" w:rsidRPr="007749DE">
        <w:rPr>
          <w:rFonts w:ascii="Verdana" w:hAnsi="Verdana"/>
          <w:b/>
        </w:rPr>
        <w:t xml:space="preserve">: </w:t>
      </w:r>
      <w:r w:rsidR="00600429" w:rsidRPr="00600429">
        <w:rPr>
          <w:rFonts w:ascii="Verdana" w:hAnsi="Verdana"/>
        </w:rPr>
        <w:t>“</w:t>
      </w:r>
      <w:r w:rsidR="007749DE" w:rsidRPr="007749DE">
        <w:rPr>
          <w:rFonts w:ascii="Verdana" w:hAnsi="Verdana"/>
        </w:rPr>
        <w:t xml:space="preserve">La catequesis es </w:t>
      </w:r>
      <w:r w:rsidRPr="007749DE">
        <w:rPr>
          <w:rFonts w:ascii="Verdana" w:hAnsi="Verdana"/>
        </w:rPr>
        <w:t>necesariame</w:t>
      </w:r>
      <w:r>
        <w:rPr>
          <w:rFonts w:ascii="Verdana" w:hAnsi="Verdana"/>
        </w:rPr>
        <w:t>nte</w:t>
      </w:r>
      <w:r w:rsidRPr="007505F2">
        <w:t xml:space="preserve"> </w:t>
      </w:r>
      <w:r>
        <w:rPr>
          <w:rFonts w:ascii="Verdana" w:hAnsi="Verdana"/>
        </w:rPr>
        <w:t>trinitaria</w:t>
      </w:r>
      <w:r w:rsidR="007749DE">
        <w:rPr>
          <w:rFonts w:ascii="Verdana" w:hAnsi="Verdana"/>
        </w:rPr>
        <w:t xml:space="preserve"> y cristológica. ‘</w:t>
      </w:r>
      <w:r w:rsidR="007749DE" w:rsidRPr="007749DE">
        <w:rPr>
          <w:rFonts w:ascii="Verdana" w:hAnsi="Verdana"/>
        </w:rPr>
        <w:t>El misterio de</w:t>
      </w:r>
      <w:r w:rsidR="007749DE">
        <w:rPr>
          <w:rFonts w:ascii="Verdana" w:hAnsi="Verdana"/>
        </w:rPr>
        <w:t xml:space="preserve"> </w:t>
      </w:r>
      <w:r w:rsidR="007749DE" w:rsidRPr="007749DE">
        <w:rPr>
          <w:rFonts w:ascii="Verdana" w:hAnsi="Verdana"/>
        </w:rPr>
        <w:t>la Santísima Trinidad es el misterio central de la fe y de la vida cristiana. Es el</w:t>
      </w:r>
      <w:r w:rsidR="007749DE">
        <w:rPr>
          <w:rFonts w:ascii="Verdana" w:hAnsi="Verdana"/>
        </w:rPr>
        <w:t xml:space="preserve"> </w:t>
      </w:r>
      <w:r w:rsidR="007749DE" w:rsidRPr="007749DE">
        <w:rPr>
          <w:rFonts w:ascii="Verdana" w:hAnsi="Verdana"/>
        </w:rPr>
        <w:t>misterio de Dios en sí mismo. Es, pues, la fuente de todos los otros misterios</w:t>
      </w:r>
      <w:r w:rsidR="007749DE">
        <w:rPr>
          <w:rFonts w:ascii="Verdana" w:hAnsi="Verdana"/>
        </w:rPr>
        <w:t xml:space="preserve"> </w:t>
      </w:r>
      <w:r w:rsidR="007749DE" w:rsidRPr="007749DE">
        <w:rPr>
          <w:rFonts w:ascii="Verdana" w:hAnsi="Verdana"/>
        </w:rPr>
        <w:t>de la</w:t>
      </w:r>
      <w:r w:rsidR="007749DE">
        <w:rPr>
          <w:rFonts w:ascii="Verdana" w:hAnsi="Verdana"/>
        </w:rPr>
        <w:t xml:space="preserve"> fe; es la luz que los ilumina’</w:t>
      </w:r>
      <w:r w:rsidR="007749DE" w:rsidRPr="007749DE">
        <w:rPr>
          <w:rFonts w:ascii="Verdana" w:hAnsi="Verdana"/>
        </w:rPr>
        <w:t>. Cristo es el camino que conduce al misterio</w:t>
      </w:r>
      <w:r w:rsidR="007749DE">
        <w:rPr>
          <w:rFonts w:ascii="Verdana" w:hAnsi="Verdana"/>
        </w:rPr>
        <w:t xml:space="preserve"> </w:t>
      </w:r>
      <w:r w:rsidR="007749DE" w:rsidRPr="007749DE">
        <w:rPr>
          <w:rFonts w:ascii="Verdana" w:hAnsi="Verdana"/>
        </w:rPr>
        <w:t>íntimo de Dios. Jesucristo no sólo transmite la Palabra de Dios: Él es la Palabra</w:t>
      </w:r>
      <w:r w:rsidR="007749DE">
        <w:rPr>
          <w:rFonts w:ascii="Verdana" w:hAnsi="Verdana"/>
        </w:rPr>
        <w:t xml:space="preserve"> </w:t>
      </w:r>
      <w:r w:rsidR="007749DE" w:rsidRPr="007749DE">
        <w:rPr>
          <w:rFonts w:ascii="Verdana" w:hAnsi="Verdana"/>
        </w:rPr>
        <w:t>de Dios</w:t>
      </w:r>
      <w:r w:rsidR="00600429">
        <w:rPr>
          <w:rFonts w:ascii="Verdana" w:hAnsi="Verdana"/>
        </w:rPr>
        <w:t>”</w:t>
      </w:r>
      <w:r w:rsidR="007749DE" w:rsidRPr="007749DE">
        <w:rPr>
          <w:rFonts w:ascii="Verdana" w:hAnsi="Verdana"/>
        </w:rPr>
        <w:t>.</w:t>
      </w:r>
      <w:r w:rsidR="00C70558" w:rsidRPr="00C70558">
        <w:rPr>
          <w:rFonts w:ascii="Verdana" w:hAnsi="Verdana"/>
        </w:rPr>
        <w:t xml:space="preserve"> </w:t>
      </w:r>
      <w:r w:rsidR="00134F6D">
        <w:rPr>
          <w:rFonts w:ascii="Verdana" w:hAnsi="Verdana"/>
        </w:rPr>
        <w:t>(D</w:t>
      </w:r>
      <w:r w:rsidR="00C70558">
        <w:rPr>
          <w:rFonts w:ascii="Verdana" w:hAnsi="Verdana"/>
        </w:rPr>
        <w:t>C, 168)</w:t>
      </w:r>
    </w:p>
    <w:p w:rsidR="00F80A10" w:rsidRPr="007749DE" w:rsidRDefault="00F80A10" w:rsidP="00F80A10">
      <w:pPr>
        <w:pStyle w:val="Prrafodelista"/>
        <w:spacing w:after="0"/>
        <w:ind w:left="426"/>
        <w:jc w:val="both"/>
        <w:rPr>
          <w:rFonts w:ascii="Verdana" w:hAnsi="Verdana"/>
          <w:b/>
        </w:rPr>
      </w:pPr>
    </w:p>
    <w:p w:rsidR="00252E27" w:rsidRDefault="00252E27" w:rsidP="00C70558">
      <w:pPr>
        <w:pStyle w:val="Prrafodelista"/>
        <w:numPr>
          <w:ilvl w:val="0"/>
          <w:numId w:val="5"/>
        </w:numPr>
        <w:spacing w:after="0"/>
        <w:ind w:left="426" w:hanging="426"/>
        <w:jc w:val="both"/>
        <w:rPr>
          <w:rFonts w:ascii="Verdana" w:hAnsi="Verdana"/>
        </w:rPr>
      </w:pPr>
      <w:r w:rsidRPr="007749DE">
        <w:rPr>
          <w:rFonts w:ascii="Verdana" w:hAnsi="Verdana"/>
          <w:b/>
        </w:rPr>
        <w:t>Criterio histórico-salvífico</w:t>
      </w:r>
      <w:r w:rsidR="007749DE">
        <w:rPr>
          <w:rFonts w:ascii="Verdana" w:hAnsi="Verdana"/>
          <w:b/>
        </w:rPr>
        <w:t xml:space="preserve">: </w:t>
      </w:r>
      <w:r w:rsidR="00C70558" w:rsidRPr="00C70558">
        <w:rPr>
          <w:rFonts w:ascii="Verdana" w:hAnsi="Verdana"/>
        </w:rPr>
        <w:t>“</w:t>
      </w:r>
      <w:r w:rsidR="007749DE" w:rsidRPr="00C70558">
        <w:rPr>
          <w:rFonts w:ascii="Verdana" w:hAnsi="Verdana"/>
        </w:rPr>
        <w:t>La Iglesia, al transmitir hoy el mensaje</w:t>
      </w:r>
      <w:r w:rsidR="00C70558">
        <w:rPr>
          <w:rFonts w:ascii="Verdana" w:hAnsi="Verdana"/>
        </w:rPr>
        <w:t xml:space="preserve"> </w:t>
      </w:r>
      <w:r w:rsidR="007749DE" w:rsidRPr="00C70558">
        <w:rPr>
          <w:rFonts w:ascii="Verdana" w:hAnsi="Verdana"/>
        </w:rPr>
        <w:t>cristiano desde la viva conciencia que tiene de él, guarda constante memoria</w:t>
      </w:r>
      <w:r w:rsidR="00C70558" w:rsidRPr="00C70558">
        <w:rPr>
          <w:rFonts w:ascii="Verdana" w:hAnsi="Verdana"/>
        </w:rPr>
        <w:t xml:space="preserve"> </w:t>
      </w:r>
      <w:r w:rsidR="007749DE" w:rsidRPr="00C70558">
        <w:rPr>
          <w:rFonts w:ascii="Verdana" w:hAnsi="Verdana"/>
        </w:rPr>
        <w:t>de los acontecimientos salvíficos del pasado, narrándolos de generación en</w:t>
      </w:r>
      <w:r w:rsidR="00C70558" w:rsidRPr="00C70558">
        <w:rPr>
          <w:rFonts w:ascii="Verdana" w:hAnsi="Verdana"/>
        </w:rPr>
        <w:t xml:space="preserve"> </w:t>
      </w:r>
      <w:r w:rsidR="007749DE" w:rsidRPr="00C70558">
        <w:rPr>
          <w:rFonts w:ascii="Verdana" w:hAnsi="Verdana"/>
        </w:rPr>
        <w:t>generación. A su luz, interpreta los acontecimientos actuales de la historia</w:t>
      </w:r>
      <w:r w:rsidR="00C70558" w:rsidRPr="00C70558">
        <w:rPr>
          <w:rFonts w:ascii="Verdana" w:hAnsi="Verdana"/>
        </w:rPr>
        <w:t xml:space="preserve"> </w:t>
      </w:r>
      <w:r w:rsidR="007749DE" w:rsidRPr="00C70558">
        <w:rPr>
          <w:rFonts w:ascii="Verdana" w:hAnsi="Verdana"/>
        </w:rPr>
        <w:t>humana, donde el Espíritu de Dios renueva la faz de la tierra y permanece en</w:t>
      </w:r>
      <w:r w:rsidR="00C70558" w:rsidRPr="00C70558">
        <w:rPr>
          <w:rFonts w:ascii="Verdana" w:hAnsi="Verdana"/>
        </w:rPr>
        <w:t xml:space="preserve"> </w:t>
      </w:r>
      <w:r w:rsidR="007749DE" w:rsidRPr="00C70558">
        <w:rPr>
          <w:rFonts w:ascii="Verdana" w:hAnsi="Verdana"/>
        </w:rPr>
        <w:t>una espera confiada de la v</w:t>
      </w:r>
      <w:r w:rsidR="00134F6D">
        <w:rPr>
          <w:rFonts w:ascii="Verdana" w:hAnsi="Verdana"/>
        </w:rPr>
        <w:t>enida del Señor” (D</w:t>
      </w:r>
      <w:r w:rsidR="00C70558">
        <w:rPr>
          <w:rFonts w:ascii="Verdana" w:hAnsi="Verdana"/>
        </w:rPr>
        <w:t>C, 171)</w:t>
      </w:r>
      <w:r w:rsidR="007749DE" w:rsidRPr="00C70558">
        <w:rPr>
          <w:rFonts w:ascii="Verdana" w:hAnsi="Verdana"/>
        </w:rPr>
        <w:t>.</w:t>
      </w:r>
    </w:p>
    <w:p w:rsidR="00F80A10" w:rsidRPr="00C70558" w:rsidRDefault="00F80A10" w:rsidP="00F80A10">
      <w:pPr>
        <w:pStyle w:val="Prrafodelista"/>
        <w:spacing w:after="0"/>
        <w:ind w:left="426"/>
        <w:jc w:val="both"/>
        <w:rPr>
          <w:rFonts w:ascii="Verdana" w:hAnsi="Verdana"/>
        </w:rPr>
      </w:pPr>
    </w:p>
    <w:p w:rsidR="00252E27" w:rsidRDefault="00252E27" w:rsidP="00600429">
      <w:pPr>
        <w:pStyle w:val="Prrafodelista"/>
        <w:numPr>
          <w:ilvl w:val="0"/>
          <w:numId w:val="5"/>
        </w:numPr>
        <w:spacing w:after="0"/>
        <w:ind w:left="426"/>
        <w:jc w:val="both"/>
        <w:rPr>
          <w:rFonts w:ascii="Verdana" w:hAnsi="Verdana"/>
        </w:rPr>
      </w:pPr>
      <w:r w:rsidRPr="00224796">
        <w:rPr>
          <w:rFonts w:ascii="Verdana" w:hAnsi="Verdana"/>
          <w:b/>
        </w:rPr>
        <w:t>Criterio de la prima</w:t>
      </w:r>
      <w:r w:rsidR="00224796" w:rsidRPr="00224796">
        <w:rPr>
          <w:rFonts w:ascii="Verdana" w:hAnsi="Verdana"/>
          <w:b/>
        </w:rPr>
        <w:t>cía de la gracia y de la belleza:</w:t>
      </w:r>
      <w:r w:rsidR="00224796">
        <w:rPr>
          <w:rFonts w:ascii="Verdana" w:hAnsi="Verdana"/>
        </w:rPr>
        <w:t xml:space="preserve"> </w:t>
      </w:r>
      <w:r w:rsidR="00600429">
        <w:rPr>
          <w:rFonts w:ascii="Verdana" w:hAnsi="Verdana"/>
        </w:rPr>
        <w:t>“Toda catequesis debe ser ‘</w:t>
      </w:r>
      <w:r w:rsidR="00224796" w:rsidRPr="00224796">
        <w:rPr>
          <w:rFonts w:ascii="Verdana" w:hAnsi="Verdana"/>
        </w:rPr>
        <w:t>una catequesis de la gracia, pues por la gracia</w:t>
      </w:r>
      <w:r w:rsidR="00224796">
        <w:rPr>
          <w:rFonts w:ascii="Verdana" w:hAnsi="Verdana"/>
        </w:rPr>
        <w:t xml:space="preserve"> </w:t>
      </w:r>
      <w:r w:rsidR="00224796" w:rsidRPr="00224796">
        <w:rPr>
          <w:rFonts w:ascii="Verdana" w:hAnsi="Verdana"/>
        </w:rPr>
        <w:t>somos salvados, y también por la gracia nuestras obras pueden dar fruto para</w:t>
      </w:r>
      <w:r w:rsidR="00224796">
        <w:rPr>
          <w:rFonts w:ascii="Verdana" w:hAnsi="Verdana"/>
        </w:rPr>
        <w:t xml:space="preserve"> </w:t>
      </w:r>
      <w:r w:rsidR="00600429">
        <w:rPr>
          <w:rFonts w:ascii="Verdana" w:hAnsi="Verdana"/>
        </w:rPr>
        <w:t>la vida eterna’</w:t>
      </w:r>
      <w:r w:rsidR="00224796" w:rsidRPr="00224796">
        <w:rPr>
          <w:rFonts w:ascii="Verdana" w:hAnsi="Verdana"/>
        </w:rPr>
        <w:t>. Por lo tanto, la verdad enseñada comienza con la iniciativa</w:t>
      </w:r>
      <w:r w:rsidR="00600429">
        <w:rPr>
          <w:rFonts w:ascii="Verdana" w:hAnsi="Verdana"/>
        </w:rPr>
        <w:t xml:space="preserve"> </w:t>
      </w:r>
      <w:r w:rsidR="00224796" w:rsidRPr="00600429">
        <w:rPr>
          <w:rFonts w:ascii="Verdana" w:hAnsi="Verdana"/>
        </w:rPr>
        <w:t>amorosa de Dios y continúa con la respuesta humana que proviene de la</w:t>
      </w:r>
      <w:r w:rsidR="00600429">
        <w:rPr>
          <w:rFonts w:ascii="Verdana" w:hAnsi="Verdana"/>
        </w:rPr>
        <w:t xml:space="preserve"> </w:t>
      </w:r>
      <w:r w:rsidR="00224796" w:rsidRPr="00600429">
        <w:rPr>
          <w:rFonts w:ascii="Verdana" w:hAnsi="Verdana"/>
        </w:rPr>
        <w:t>escucha y es siempre fruto de la gracia</w:t>
      </w:r>
      <w:r w:rsidR="00134F6D">
        <w:rPr>
          <w:rFonts w:ascii="Verdana" w:hAnsi="Verdana"/>
        </w:rPr>
        <w:t>” (D</w:t>
      </w:r>
      <w:r w:rsidR="00600429">
        <w:rPr>
          <w:rFonts w:ascii="Verdana" w:hAnsi="Verdana"/>
        </w:rPr>
        <w:t>C, 174).</w:t>
      </w:r>
    </w:p>
    <w:p w:rsidR="00F80A10" w:rsidRPr="00600429" w:rsidRDefault="00F80A10" w:rsidP="00F80A10">
      <w:pPr>
        <w:pStyle w:val="Prrafodelista"/>
        <w:spacing w:after="0"/>
        <w:ind w:left="426"/>
        <w:jc w:val="both"/>
        <w:rPr>
          <w:rFonts w:ascii="Verdana" w:hAnsi="Verdana"/>
        </w:rPr>
      </w:pPr>
    </w:p>
    <w:p w:rsidR="00252E27" w:rsidRDefault="00252E27" w:rsidP="00600429">
      <w:pPr>
        <w:pStyle w:val="Prrafodelista"/>
        <w:numPr>
          <w:ilvl w:val="0"/>
          <w:numId w:val="5"/>
        </w:numPr>
        <w:spacing w:after="0"/>
        <w:ind w:left="426"/>
        <w:jc w:val="both"/>
        <w:rPr>
          <w:rFonts w:ascii="Verdana" w:hAnsi="Verdana"/>
        </w:rPr>
      </w:pPr>
      <w:r w:rsidRPr="00600429">
        <w:rPr>
          <w:rFonts w:ascii="Verdana" w:hAnsi="Verdana"/>
          <w:b/>
        </w:rPr>
        <w:t>Criterio de la eclesialidad</w:t>
      </w:r>
      <w:r w:rsidR="00600429">
        <w:rPr>
          <w:rFonts w:ascii="Verdana" w:hAnsi="Verdana"/>
          <w:b/>
        </w:rPr>
        <w:t>:</w:t>
      </w:r>
      <w:r w:rsidR="00600429" w:rsidRPr="00600429">
        <w:rPr>
          <w:rFonts w:ascii="Verdana" w:hAnsi="Verdana"/>
        </w:rPr>
        <w:t xml:space="preserve"> “La fe tiene una forma necesariamente eclesial, se confiesa desde el interior del Cuerpo de Cristo, como una comunión concreta de los creyentes. De hecho, cuando la catequesis transmite el </w:t>
      </w:r>
      <w:r w:rsidR="00600429" w:rsidRPr="00600429">
        <w:rPr>
          <w:rFonts w:ascii="Verdana" w:hAnsi="Verdana"/>
        </w:rPr>
        <w:lastRenderedPageBreak/>
        <w:t>misterio de Cristo, en su mensaje resuena la fe de todo el pueblo de Dios a lo largo de la historia</w:t>
      </w:r>
      <w:r w:rsidR="00600429">
        <w:rPr>
          <w:rFonts w:ascii="Verdana" w:hAnsi="Verdana"/>
        </w:rPr>
        <w:t>”</w:t>
      </w:r>
      <w:r w:rsidR="00600429" w:rsidRPr="00600429">
        <w:rPr>
          <w:rFonts w:ascii="Verdana" w:hAnsi="Verdana"/>
        </w:rPr>
        <w:t xml:space="preserve"> </w:t>
      </w:r>
      <w:r w:rsidR="00134F6D">
        <w:rPr>
          <w:rFonts w:ascii="Verdana" w:hAnsi="Verdana"/>
        </w:rPr>
        <w:t>(D</w:t>
      </w:r>
      <w:r w:rsidR="00600429">
        <w:rPr>
          <w:rFonts w:ascii="Verdana" w:hAnsi="Verdana"/>
        </w:rPr>
        <w:t>C, 176).</w:t>
      </w:r>
    </w:p>
    <w:p w:rsidR="00F80A10" w:rsidRPr="00600429" w:rsidRDefault="00F80A10" w:rsidP="00F80A10">
      <w:pPr>
        <w:pStyle w:val="Prrafodelista"/>
        <w:spacing w:after="0"/>
        <w:ind w:left="426"/>
        <w:jc w:val="both"/>
        <w:rPr>
          <w:rFonts w:ascii="Verdana" w:hAnsi="Verdana"/>
        </w:rPr>
      </w:pPr>
    </w:p>
    <w:p w:rsidR="007505F2" w:rsidRPr="00655592" w:rsidRDefault="00252E27" w:rsidP="00EC2848">
      <w:pPr>
        <w:pStyle w:val="Prrafodelista"/>
        <w:numPr>
          <w:ilvl w:val="0"/>
          <w:numId w:val="5"/>
        </w:numPr>
        <w:spacing w:after="0"/>
        <w:ind w:left="426"/>
        <w:jc w:val="both"/>
      </w:pPr>
      <w:r w:rsidRPr="00655592">
        <w:rPr>
          <w:rFonts w:ascii="Verdana" w:hAnsi="Verdana"/>
          <w:b/>
        </w:rPr>
        <w:t>Criterio de unidad e integridad de la fe</w:t>
      </w:r>
      <w:r w:rsidR="00600429" w:rsidRPr="00655592">
        <w:rPr>
          <w:rFonts w:ascii="Verdana" w:hAnsi="Verdana"/>
          <w:b/>
        </w:rPr>
        <w:t xml:space="preserve">: </w:t>
      </w:r>
      <w:r w:rsidR="00093C14" w:rsidRPr="00655592">
        <w:rPr>
          <w:rFonts w:ascii="Verdana" w:hAnsi="Verdana"/>
        </w:rPr>
        <w:t>“</w:t>
      </w:r>
      <w:r w:rsidR="00600429" w:rsidRPr="00655592">
        <w:rPr>
          <w:rFonts w:ascii="Verdana" w:hAnsi="Verdana"/>
        </w:rPr>
        <w:t>La fe, transmitida por la Iglesia, es una sola. Los creyentes, aunque dispersos por todo el mundo, forman un solo pueblo. Incluso la catequesis, al explicar la fe con lenguajes culturales muy diferentes, no hace otra cosa que confirmar un solo bautismo y una sola fe</w:t>
      </w:r>
      <w:r w:rsidR="00134F6D">
        <w:rPr>
          <w:rFonts w:ascii="Verdana" w:hAnsi="Verdana"/>
        </w:rPr>
        <w:t>” (D</w:t>
      </w:r>
      <w:r w:rsidR="00655592">
        <w:rPr>
          <w:rFonts w:ascii="Verdana" w:hAnsi="Verdana"/>
        </w:rPr>
        <w:t>C, 177)</w:t>
      </w:r>
    </w:p>
    <w:p w:rsidR="00655592" w:rsidRDefault="002A42A1" w:rsidP="00655592">
      <w:pPr>
        <w:spacing w:after="0"/>
        <w:ind w:left="360"/>
        <w:jc w:val="both"/>
      </w:pPr>
      <w:r w:rsidRPr="009A4A9A">
        <w:rPr>
          <w:rFonts w:ascii="Arial Narrow" w:hAnsi="Arial Narrow"/>
          <w:noProof/>
          <w:lang w:eastAsia="es-CL"/>
        </w:rPr>
        <w:drawing>
          <wp:anchor distT="0" distB="0" distL="114300" distR="114300" simplePos="0" relativeHeight="251667968" behindDoc="0" locked="0" layoutInCell="1" allowOverlap="1" wp14:anchorId="24533766" wp14:editId="278107DE">
            <wp:simplePos x="0" y="0"/>
            <wp:positionH relativeFrom="column">
              <wp:posOffset>4219575</wp:posOffset>
            </wp:positionH>
            <wp:positionV relativeFrom="paragraph">
              <wp:posOffset>165100</wp:posOffset>
            </wp:positionV>
            <wp:extent cx="935990" cy="747395"/>
            <wp:effectExtent l="0" t="0" r="0" b="0"/>
            <wp:wrapSquare wrapText="bothSides"/>
            <wp:docPr id="2" name="Imagen 2" descr="Para poder ver el bosque, tienes que ver desde la distancia: VIII - A terra  dos meus antepas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ra poder ver el bosque, tienes que ver desde la distancia: VIII - A terra  dos meus antepasado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5990" cy="747395"/>
                    </a:xfrm>
                    <a:prstGeom prst="rect">
                      <a:avLst/>
                    </a:prstGeom>
                    <a:noFill/>
                    <a:ln>
                      <a:noFill/>
                    </a:ln>
                  </pic:spPr>
                </pic:pic>
              </a:graphicData>
            </a:graphic>
          </wp:anchor>
        </w:drawing>
      </w:r>
    </w:p>
    <w:p w:rsidR="0018242E" w:rsidRDefault="0018242E"/>
    <w:p w:rsidR="0018242E" w:rsidRDefault="00F80A10">
      <w:r>
        <w:rPr>
          <w:rFonts w:ascii="Arial Narrow" w:hAnsi="Arial Narrow" w:cstheme="minorHAnsi"/>
          <w:noProof/>
          <w:sz w:val="24"/>
          <w:szCs w:val="24"/>
          <w:lang w:eastAsia="es-CL"/>
        </w:rPr>
        <mc:AlternateContent>
          <mc:Choice Requires="wps">
            <w:drawing>
              <wp:anchor distT="0" distB="0" distL="114300" distR="114300" simplePos="0" relativeHeight="251707392" behindDoc="1" locked="0" layoutInCell="1" allowOverlap="1">
                <wp:simplePos x="0" y="0"/>
                <wp:positionH relativeFrom="column">
                  <wp:posOffset>-20320</wp:posOffset>
                </wp:positionH>
                <wp:positionV relativeFrom="page">
                  <wp:posOffset>3018188</wp:posOffset>
                </wp:positionV>
                <wp:extent cx="5865495" cy="2238375"/>
                <wp:effectExtent l="12065" t="9525" r="8890" b="9525"/>
                <wp:wrapNone/>
                <wp:docPr id="30" name="Rectángulo redondead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5495" cy="2238375"/>
                        </a:xfrm>
                        <a:prstGeom prst="roundRect">
                          <a:avLst>
                            <a:gd name="adj" fmla="val 17148"/>
                          </a:avLst>
                        </a:prstGeom>
                        <a:blipFill dpi="0" rotWithShape="1">
                          <a:blip r:embed="rId19"/>
                          <a:srcRect/>
                          <a:tile tx="0" ty="0" sx="100000" sy="100000" flip="none" algn="tl"/>
                        </a:blipFill>
                        <a:ln w="6350">
                          <a:solidFill>
                            <a:schemeClr val="accent3">
                              <a:lumMod val="100000"/>
                              <a:lumOff val="0"/>
                            </a:schemeClr>
                          </a:solidFill>
                          <a:miter lim="800000"/>
                          <a:headEnd/>
                          <a:tailEnd/>
                        </a:ln>
                      </wps:spPr>
                      <wps:txbx>
                        <w:txbxContent>
                          <w:p w:rsidR="00F26991" w:rsidRPr="00093C14" w:rsidRDefault="00F26991" w:rsidP="0018242E">
                            <w:pPr>
                              <w:spacing w:line="240" w:lineRule="auto"/>
                              <w:jc w:val="both"/>
                              <w:rPr>
                                <w:rFonts w:ascii="Comic Sans MS" w:hAnsi="Comic Sans MS"/>
                                <w:b/>
                                <w:sz w:val="24"/>
                                <w:lang w:val="es-ES"/>
                              </w:rPr>
                            </w:pPr>
                            <w:r w:rsidRPr="00093C14">
                              <w:rPr>
                                <w:rFonts w:ascii="Comic Sans MS" w:hAnsi="Comic Sans MS"/>
                                <w:b/>
                                <w:sz w:val="24"/>
                                <w:lang w:val="es-ES"/>
                              </w:rPr>
                              <w:t>Conceptos claves:</w:t>
                            </w:r>
                          </w:p>
                          <w:p w:rsidR="00F26991" w:rsidRDefault="00F26991" w:rsidP="0018242E">
                            <w:pPr>
                              <w:spacing w:line="240" w:lineRule="auto"/>
                              <w:jc w:val="both"/>
                              <w:rPr>
                                <w:rFonts w:ascii="Comic Sans MS" w:hAnsi="Comic Sans MS"/>
                                <w:sz w:val="24"/>
                                <w:lang w:val="es-ES"/>
                              </w:rPr>
                            </w:pPr>
                            <w:r w:rsidRPr="00093C14">
                              <w:rPr>
                                <w:rFonts w:ascii="Comic Sans MS" w:hAnsi="Comic Sans MS"/>
                                <w:b/>
                                <w:sz w:val="24"/>
                                <w:lang w:val="es-ES"/>
                              </w:rPr>
                              <w:t>Revelación:</w:t>
                            </w:r>
                            <w:r>
                              <w:rPr>
                                <w:rFonts w:ascii="Comic Sans MS" w:hAnsi="Comic Sans MS"/>
                                <w:sz w:val="24"/>
                                <w:lang w:val="es-ES"/>
                              </w:rPr>
                              <w:t xml:space="preserve"> </w:t>
                            </w:r>
                            <w:r w:rsidRPr="00093C14">
                              <w:rPr>
                                <w:rFonts w:ascii="Comic Sans MS" w:hAnsi="Comic Sans MS"/>
                                <w:sz w:val="24"/>
                                <w:lang w:val="es-ES"/>
                              </w:rPr>
                              <w:t xml:space="preserve">es la manifestación de Dios </w:t>
                            </w:r>
                            <w:r>
                              <w:rPr>
                                <w:rFonts w:ascii="Comic Sans MS" w:hAnsi="Comic Sans MS"/>
                                <w:sz w:val="24"/>
                                <w:lang w:val="es-ES"/>
                              </w:rPr>
                              <w:t xml:space="preserve">a través de la creación, la historia de salvación cuyo paradigma es la historia el pueblo de Israel y la manifestación más plena en Jesucristo. También se le llama economía de salvación, </w:t>
                            </w:r>
                            <w:proofErr w:type="spellStart"/>
                            <w:r>
                              <w:rPr>
                                <w:rFonts w:ascii="Comic Sans MS" w:hAnsi="Comic Sans MS"/>
                                <w:sz w:val="24"/>
                                <w:lang w:val="es-ES"/>
                              </w:rPr>
                              <w:t>automanifestación</w:t>
                            </w:r>
                            <w:proofErr w:type="spellEnd"/>
                            <w:r>
                              <w:rPr>
                                <w:rFonts w:ascii="Comic Sans MS" w:hAnsi="Comic Sans MS"/>
                                <w:sz w:val="24"/>
                                <w:lang w:val="es-ES"/>
                              </w:rPr>
                              <w:t xml:space="preserve"> o </w:t>
                            </w:r>
                            <w:proofErr w:type="spellStart"/>
                            <w:r>
                              <w:rPr>
                                <w:rFonts w:ascii="Comic Sans MS" w:hAnsi="Comic Sans MS"/>
                                <w:sz w:val="24"/>
                                <w:lang w:val="es-ES"/>
                              </w:rPr>
                              <w:t>autocomunicación</w:t>
                            </w:r>
                            <w:proofErr w:type="spellEnd"/>
                            <w:r>
                              <w:rPr>
                                <w:rFonts w:ascii="Comic Sans MS" w:hAnsi="Comic Sans MS"/>
                                <w:sz w:val="24"/>
                                <w:lang w:val="es-ES"/>
                              </w:rPr>
                              <w:t xml:space="preserve"> de Dios.</w:t>
                            </w:r>
                          </w:p>
                          <w:p w:rsidR="00F26991" w:rsidRPr="00093C14" w:rsidRDefault="00F26991" w:rsidP="0018242E">
                            <w:pPr>
                              <w:spacing w:line="240" w:lineRule="auto"/>
                              <w:jc w:val="both"/>
                              <w:rPr>
                                <w:rFonts w:ascii="Comic Sans MS" w:hAnsi="Comic Sans MS"/>
                                <w:b/>
                                <w:sz w:val="24"/>
                                <w:lang w:val="es-ES"/>
                              </w:rPr>
                            </w:pPr>
                            <w:r w:rsidRPr="00093C14">
                              <w:rPr>
                                <w:rFonts w:ascii="Comic Sans MS" w:hAnsi="Comic Sans MS"/>
                                <w:b/>
                                <w:sz w:val="24"/>
                                <w:lang w:val="es-ES"/>
                              </w:rPr>
                              <w:t xml:space="preserve">Gracia: </w:t>
                            </w:r>
                            <w:r w:rsidRPr="00093C14">
                              <w:rPr>
                                <w:rFonts w:ascii="Comic Sans MS" w:hAnsi="Comic Sans MS"/>
                                <w:sz w:val="24"/>
                                <w:lang w:val="es-ES"/>
                              </w:rPr>
                              <w:t>es el don de Dios</w:t>
                            </w:r>
                            <w:r>
                              <w:rPr>
                                <w:rFonts w:ascii="Comic Sans MS" w:hAnsi="Comic Sans MS"/>
                                <w:sz w:val="24"/>
                                <w:lang w:val="es-ES"/>
                              </w:rPr>
                              <w:t>. Son los “regalos” que Dios nos ha dado sin que el ser humano haga ningún mérito para merecerlo. Ejemplo: la vida, la creación, la salvación, entre otras.</w:t>
                            </w:r>
                          </w:p>
                          <w:p w:rsidR="00F26991" w:rsidRPr="00093C14" w:rsidRDefault="00F26991" w:rsidP="0018242E">
                            <w:pPr>
                              <w:spacing w:line="240" w:lineRule="auto"/>
                              <w:jc w:val="both"/>
                              <w:rPr>
                                <w:rFonts w:ascii="Comic Sans MS" w:hAnsi="Comic Sans MS"/>
                                <w:sz w:val="24"/>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oundrect id="Rectángulo redondeado 14" o:spid="_x0000_s1038" style="position:absolute;margin-left:-1.6pt;margin-top:237.65pt;width:461.85pt;height:176.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arcsize="11238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" strokecolor="#a5a5a5 [3206]" strokeweight=".5pt">
                <v:fill r:id="rId31" o:title="" recolor="t" rotate="t" type="tile"/>
                <v:stroke joinstyle="miter"/>
                <v:textbox>
                  <w:txbxContent>
                    <w:p w:rsidR="00F26991" w:rsidRPr="00093C14" w:rsidRDefault="00F26991" w:rsidP="0018242E">
                      <w:pPr>
                        <w:spacing w:line="240" w:lineRule="auto"/>
                        <w:jc w:val="both"/>
                        <w:rPr>
                          <w:rFonts w:ascii="Comic Sans MS" w:hAnsi="Comic Sans MS"/>
                          <w:b/>
                          <w:sz w:val="24"/>
                          <w:lang w:val="es-ES"/>
                        </w:rPr>
                      </w:pPr>
                      <w:r w:rsidRPr="00093C14">
                        <w:rPr>
                          <w:rFonts w:ascii="Comic Sans MS" w:hAnsi="Comic Sans MS"/>
                          <w:b/>
                          <w:sz w:val="24"/>
                          <w:lang w:val="es-ES"/>
                        </w:rPr>
                        <w:t>Conceptos claves:</w:t>
                      </w:r>
                    </w:p>
                    <w:p w:rsidR="00F26991" w:rsidRDefault="00F26991" w:rsidP="0018242E">
                      <w:pPr>
                        <w:spacing w:line="240" w:lineRule="auto"/>
                        <w:jc w:val="both"/>
                        <w:rPr>
                          <w:rFonts w:ascii="Comic Sans MS" w:hAnsi="Comic Sans MS"/>
                          <w:sz w:val="24"/>
                          <w:lang w:val="es-ES"/>
                        </w:rPr>
                      </w:pPr>
                      <w:r w:rsidRPr="00093C14">
                        <w:rPr>
                          <w:rFonts w:ascii="Comic Sans MS" w:hAnsi="Comic Sans MS"/>
                          <w:b/>
                          <w:sz w:val="24"/>
                          <w:lang w:val="es-ES"/>
                        </w:rPr>
                        <w:t>Revelación:</w:t>
                      </w:r>
                      <w:r>
                        <w:rPr>
                          <w:rFonts w:ascii="Comic Sans MS" w:hAnsi="Comic Sans MS"/>
                          <w:sz w:val="24"/>
                          <w:lang w:val="es-ES"/>
                        </w:rPr>
                        <w:t xml:space="preserve"> </w:t>
                      </w:r>
                      <w:r w:rsidRPr="00093C14">
                        <w:rPr>
                          <w:rFonts w:ascii="Comic Sans MS" w:hAnsi="Comic Sans MS"/>
                          <w:sz w:val="24"/>
                          <w:lang w:val="es-ES"/>
                        </w:rPr>
                        <w:t xml:space="preserve">es la manifestación de Dios </w:t>
                      </w:r>
                      <w:r>
                        <w:rPr>
                          <w:rFonts w:ascii="Comic Sans MS" w:hAnsi="Comic Sans MS"/>
                          <w:sz w:val="24"/>
                          <w:lang w:val="es-ES"/>
                        </w:rPr>
                        <w:t xml:space="preserve">a través de la creación, la historia de salvación cuyo paradigma es la historia el pueblo de Israel y la manifestación más plena en Jesucristo. También se le llama economía de salvación, </w:t>
                      </w:r>
                      <w:proofErr w:type="spellStart"/>
                      <w:r>
                        <w:rPr>
                          <w:rFonts w:ascii="Comic Sans MS" w:hAnsi="Comic Sans MS"/>
                          <w:sz w:val="24"/>
                          <w:lang w:val="es-ES"/>
                        </w:rPr>
                        <w:t>automanifestación</w:t>
                      </w:r>
                      <w:proofErr w:type="spellEnd"/>
                      <w:r>
                        <w:rPr>
                          <w:rFonts w:ascii="Comic Sans MS" w:hAnsi="Comic Sans MS"/>
                          <w:sz w:val="24"/>
                          <w:lang w:val="es-ES"/>
                        </w:rPr>
                        <w:t xml:space="preserve"> o </w:t>
                      </w:r>
                      <w:proofErr w:type="spellStart"/>
                      <w:r>
                        <w:rPr>
                          <w:rFonts w:ascii="Comic Sans MS" w:hAnsi="Comic Sans MS"/>
                          <w:sz w:val="24"/>
                          <w:lang w:val="es-ES"/>
                        </w:rPr>
                        <w:t>autocomunicación</w:t>
                      </w:r>
                      <w:proofErr w:type="spellEnd"/>
                      <w:r>
                        <w:rPr>
                          <w:rFonts w:ascii="Comic Sans MS" w:hAnsi="Comic Sans MS"/>
                          <w:sz w:val="24"/>
                          <w:lang w:val="es-ES"/>
                        </w:rPr>
                        <w:t xml:space="preserve"> de Dios.</w:t>
                      </w:r>
                    </w:p>
                    <w:p w:rsidR="00F26991" w:rsidRPr="00093C14" w:rsidRDefault="00F26991" w:rsidP="0018242E">
                      <w:pPr>
                        <w:spacing w:line="240" w:lineRule="auto"/>
                        <w:jc w:val="both"/>
                        <w:rPr>
                          <w:rFonts w:ascii="Comic Sans MS" w:hAnsi="Comic Sans MS"/>
                          <w:b/>
                          <w:sz w:val="24"/>
                          <w:lang w:val="es-ES"/>
                        </w:rPr>
                      </w:pPr>
                      <w:r w:rsidRPr="00093C14">
                        <w:rPr>
                          <w:rFonts w:ascii="Comic Sans MS" w:hAnsi="Comic Sans MS"/>
                          <w:b/>
                          <w:sz w:val="24"/>
                          <w:lang w:val="es-ES"/>
                        </w:rPr>
                        <w:t xml:space="preserve">Gracia: </w:t>
                      </w:r>
                      <w:r w:rsidRPr="00093C14">
                        <w:rPr>
                          <w:rFonts w:ascii="Comic Sans MS" w:hAnsi="Comic Sans MS"/>
                          <w:sz w:val="24"/>
                          <w:lang w:val="es-ES"/>
                        </w:rPr>
                        <w:t>es el don de Dios</w:t>
                      </w:r>
                      <w:r>
                        <w:rPr>
                          <w:rFonts w:ascii="Comic Sans MS" w:hAnsi="Comic Sans MS"/>
                          <w:sz w:val="24"/>
                          <w:lang w:val="es-ES"/>
                        </w:rPr>
                        <w:t>. Son los “regalos” que Dios nos ha dado sin que el ser humano haga ningún mérito para merecerlo. Ejemplo: la vida, la creación, la salvación, entre otras.</w:t>
                      </w:r>
                    </w:p>
                    <w:p w:rsidR="00F26991" w:rsidRPr="00093C14" w:rsidRDefault="00F26991" w:rsidP="0018242E">
                      <w:pPr>
                        <w:spacing w:line="240" w:lineRule="auto"/>
                        <w:jc w:val="both"/>
                        <w:rPr>
                          <w:rFonts w:ascii="Comic Sans MS" w:hAnsi="Comic Sans MS"/>
                          <w:sz w:val="24"/>
                          <w:lang w:val="es-ES"/>
                        </w:rPr>
                      </w:pPr>
                    </w:p>
                  </w:txbxContent>
                </v:textbox>
                <w10:wrap anchory="page"/>
              </v:roundrect>
            </w:pict>
          </mc:Fallback>
        </mc:AlternateContent>
      </w:r>
    </w:p>
    <w:p w:rsidR="0018242E" w:rsidRDefault="0018242E"/>
    <w:p w:rsidR="0018242E" w:rsidRDefault="0018242E"/>
    <w:p w:rsidR="0018242E" w:rsidRDefault="0018242E"/>
    <w:p w:rsidR="0018242E" w:rsidRDefault="0018242E"/>
    <w:p w:rsidR="0018242E" w:rsidRDefault="0018242E"/>
    <w:p w:rsidR="00D30F17" w:rsidRDefault="00D30F17"/>
    <w:p w:rsidR="00D30F17" w:rsidRDefault="00D30F17"/>
    <w:p w:rsidR="002A42A1" w:rsidRDefault="002A42A1" w:rsidP="00093C14">
      <w:pPr>
        <w:rPr>
          <w:rFonts w:ascii="Verdana" w:hAnsi="Verdana"/>
          <w:b/>
          <w:color w:val="C00000"/>
          <w:sz w:val="28"/>
        </w:rPr>
      </w:pPr>
    </w:p>
    <w:p w:rsidR="002A42A1" w:rsidRDefault="002A42A1" w:rsidP="00093C14">
      <w:pPr>
        <w:rPr>
          <w:rFonts w:ascii="Verdana" w:hAnsi="Verdana"/>
          <w:b/>
          <w:color w:val="C00000"/>
          <w:sz w:val="28"/>
        </w:rPr>
      </w:pPr>
      <w:r w:rsidRPr="00175D73">
        <w:rPr>
          <w:rFonts w:ascii="Arial Narrow" w:hAnsi="Arial Narrow"/>
          <w:noProof/>
          <w:color w:val="C00000"/>
          <w:sz w:val="28"/>
          <w:lang w:eastAsia="es-CL"/>
        </w:rPr>
        <w:drawing>
          <wp:anchor distT="0" distB="0" distL="114300" distR="114300" simplePos="0" relativeHeight="251659776" behindDoc="0" locked="0" layoutInCell="1" allowOverlap="1" wp14:anchorId="4101506D" wp14:editId="6A773A7D">
            <wp:simplePos x="0" y="0"/>
            <wp:positionH relativeFrom="column">
              <wp:posOffset>521335</wp:posOffset>
            </wp:positionH>
            <wp:positionV relativeFrom="paragraph">
              <wp:posOffset>116205</wp:posOffset>
            </wp:positionV>
            <wp:extent cx="1026160" cy="1026160"/>
            <wp:effectExtent l="114300" t="57150" r="116840" b="783590"/>
            <wp:wrapSquare wrapText="bothSides"/>
            <wp:docPr id="32" name="Imagen 32" descr="Maravillosos Mensajes De Reflexion | Megadatosgrat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avillosos Mensajes De Reflexion | Megadatosgratis.co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6160" cy="1026160"/>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093C14" w:rsidRPr="00200351" w:rsidRDefault="00093C14" w:rsidP="00093C14">
      <w:pPr>
        <w:rPr>
          <w:rFonts w:ascii="Verdana" w:hAnsi="Verdana"/>
          <w:b/>
        </w:rPr>
      </w:pPr>
      <w:r w:rsidRPr="00200351">
        <w:rPr>
          <w:rFonts w:ascii="Verdana" w:hAnsi="Verdana"/>
          <w:b/>
          <w:color w:val="C00000"/>
          <w:sz w:val="28"/>
        </w:rPr>
        <w:t>Reflexión grupal o individual</w:t>
      </w:r>
    </w:p>
    <w:p w:rsidR="00D30F17" w:rsidRDefault="00D30F17"/>
    <w:p w:rsidR="00D30F17" w:rsidRDefault="00D30F17"/>
    <w:p w:rsidR="00D30F17" w:rsidRDefault="00F80A10">
      <w:r>
        <w:rPr>
          <w:noProof/>
          <w:lang w:eastAsia="es-CL"/>
        </w:rPr>
        <mc:AlternateContent>
          <mc:Choice Requires="wps">
            <w:drawing>
              <wp:anchor distT="0" distB="0" distL="114300" distR="114300" simplePos="0" relativeHeight="251713536" behindDoc="0" locked="0" layoutInCell="1" allowOverlap="1" wp14:anchorId="22D3655C" wp14:editId="22E44953">
                <wp:simplePos x="0" y="0"/>
                <wp:positionH relativeFrom="column">
                  <wp:posOffset>202318</wp:posOffset>
                </wp:positionH>
                <wp:positionV relativeFrom="paragraph">
                  <wp:posOffset>271128</wp:posOffset>
                </wp:positionV>
                <wp:extent cx="5607050" cy="1319530"/>
                <wp:effectExtent l="0" t="0" r="0" b="0"/>
                <wp:wrapNone/>
                <wp:docPr id="33" name="Redondear rectángulo de esquina diagonal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0" cy="1319530"/>
                        </a:xfrm>
                        <a:prstGeom prst="round2DiagRect">
                          <a:avLst/>
                        </a:prstGeom>
                      </wps:spPr>
                      <wps:style>
                        <a:lnRef idx="2">
                          <a:schemeClr val="accent5"/>
                        </a:lnRef>
                        <a:fillRef idx="1">
                          <a:schemeClr val="lt1"/>
                        </a:fillRef>
                        <a:effectRef idx="0">
                          <a:schemeClr val="accent5"/>
                        </a:effectRef>
                        <a:fontRef idx="minor">
                          <a:schemeClr val="dk1"/>
                        </a:fontRef>
                      </wps:style>
                      <wps:txbx>
                        <w:txbxContent>
                          <w:p w:rsidR="00F26991" w:rsidRDefault="00F26991" w:rsidP="00A56A62">
                            <w:pPr>
                              <w:pStyle w:val="Prrafodelista"/>
                              <w:ind w:left="142"/>
                              <w:jc w:val="both"/>
                              <w:rPr>
                                <w:rFonts w:ascii="Verdana" w:hAnsi="Verdana" w:cstheme="minorHAnsi"/>
                                <w:szCs w:val="24"/>
                                <w:lang w:val="es-CL"/>
                              </w:rPr>
                            </w:pPr>
                            <w:r>
                              <w:rPr>
                                <w:rFonts w:ascii="Verdana" w:hAnsi="Verdana" w:cstheme="minorHAnsi"/>
                                <w:szCs w:val="24"/>
                                <w:lang w:val="es-CL"/>
                              </w:rPr>
                              <w:t>Preguntas:</w:t>
                            </w:r>
                          </w:p>
                          <w:p w:rsidR="00F26991" w:rsidRDefault="00F26991" w:rsidP="00A56A62">
                            <w:pPr>
                              <w:pStyle w:val="Prrafodelista"/>
                              <w:ind w:left="142"/>
                              <w:jc w:val="both"/>
                              <w:rPr>
                                <w:rFonts w:ascii="Verdana" w:hAnsi="Verdana" w:cstheme="minorHAnsi"/>
                                <w:szCs w:val="24"/>
                                <w:lang w:val="es-CL"/>
                              </w:rPr>
                            </w:pPr>
                            <w:r>
                              <w:rPr>
                                <w:rFonts w:ascii="Verdana" w:hAnsi="Verdana" w:cstheme="minorHAnsi"/>
                                <w:szCs w:val="24"/>
                                <w:lang w:val="es-CL"/>
                              </w:rPr>
                              <w:t>1. ¿Por qué hoy la Iglesia hace catequesis?</w:t>
                            </w:r>
                          </w:p>
                          <w:p w:rsidR="00F26991" w:rsidRDefault="00F26991" w:rsidP="00A56A62">
                            <w:pPr>
                              <w:pStyle w:val="Prrafodelista"/>
                              <w:ind w:left="142"/>
                              <w:jc w:val="both"/>
                              <w:rPr>
                                <w:rFonts w:ascii="Verdana" w:hAnsi="Verdana" w:cstheme="minorHAnsi"/>
                                <w:szCs w:val="24"/>
                                <w:lang w:val="es-CL"/>
                              </w:rPr>
                            </w:pPr>
                            <w:r>
                              <w:rPr>
                                <w:rFonts w:ascii="Verdana" w:hAnsi="Verdana" w:cstheme="minorHAnsi"/>
                                <w:szCs w:val="24"/>
                                <w:lang w:val="es-CL"/>
                              </w:rPr>
                              <w:t>2. ¿Qué métodos usaba Jesús para catequizar?</w:t>
                            </w:r>
                          </w:p>
                          <w:p w:rsidR="00F26991" w:rsidRPr="00A56A62" w:rsidRDefault="00F26991" w:rsidP="00A56A62">
                            <w:pPr>
                              <w:pStyle w:val="Prrafodelista"/>
                              <w:ind w:left="142"/>
                              <w:jc w:val="both"/>
                              <w:rPr>
                                <w:rFonts w:ascii="Verdana" w:hAnsi="Verdana" w:cstheme="minorHAnsi"/>
                                <w:szCs w:val="24"/>
                                <w:lang w:val="es-CL"/>
                              </w:rPr>
                            </w:pPr>
                            <w:r>
                              <w:rPr>
                                <w:rFonts w:ascii="Verdana" w:hAnsi="Verdana" w:cstheme="minorHAnsi"/>
                                <w:szCs w:val="24"/>
                                <w:lang w:val="es-CL"/>
                              </w:rPr>
                              <w:t>3. De los cinco criterios enunciados ¿En qué forma ellos están presente en nuestras catequesis? ¿Hay alguno que se desarrolle en forma más débil?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3655C" id="Redondear rectángulo de esquina diagonal 33" o:spid="_x0000_s1039" style="position:absolute;margin-left:15.95pt;margin-top:21.35pt;width:441.5pt;height:103.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607050,1319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" adj="-11796480,,5400" path="m219926,l5607050,r,l5607050,1099604v,121462,-98464,219926,-219926,219926l,1319530r,l,219926c,98464,98464,,219926,xe" fillcolor="white [3201]" strokecolor="#4472c4 [3208]" strokeweight="1pt">
                <v:stroke joinstyle="miter"/>
                <v:formulas/>
                <v:path arrowok="t" o:connecttype="custom" o:connectlocs="219926,0;5607050,0;5607050,0;5607050,1099604;5387124,1319530;0,1319530;0,1319530;0,219926;219926,0" o:connectangles="0,0,0,0,0,0,0,0,0" textboxrect="0,0,5607050,1319530"/>
                <v:textbox>
                  <w:txbxContent>
                    <w:p w:rsidR="00F26991" w:rsidRDefault="00F26991" w:rsidP="00A56A62">
                      <w:pPr>
                        <w:pStyle w:val="Prrafodelista"/>
                        <w:ind w:left="142"/>
                        <w:jc w:val="both"/>
                        <w:rPr>
                          <w:rFonts w:ascii="Verdana" w:hAnsi="Verdana" w:cstheme="minorHAnsi"/>
                          <w:szCs w:val="24"/>
                          <w:lang w:val="es-CL"/>
                        </w:rPr>
                      </w:pPr>
                      <w:r>
                        <w:rPr>
                          <w:rFonts w:ascii="Verdana" w:hAnsi="Verdana" w:cstheme="minorHAnsi"/>
                          <w:szCs w:val="24"/>
                          <w:lang w:val="es-CL"/>
                        </w:rPr>
                        <w:t>Preguntas:</w:t>
                      </w:r>
                    </w:p>
                    <w:p w:rsidR="00F26991" w:rsidRDefault="00F26991" w:rsidP="00A56A62">
                      <w:pPr>
                        <w:pStyle w:val="Prrafodelista"/>
                        <w:ind w:left="142"/>
                        <w:jc w:val="both"/>
                        <w:rPr>
                          <w:rFonts w:ascii="Verdana" w:hAnsi="Verdana" w:cstheme="minorHAnsi"/>
                          <w:szCs w:val="24"/>
                          <w:lang w:val="es-CL"/>
                        </w:rPr>
                      </w:pPr>
                      <w:r>
                        <w:rPr>
                          <w:rFonts w:ascii="Verdana" w:hAnsi="Verdana" w:cstheme="minorHAnsi"/>
                          <w:szCs w:val="24"/>
                          <w:lang w:val="es-CL"/>
                        </w:rPr>
                        <w:t>1. ¿Por qué hoy la Iglesia hace catequesis?</w:t>
                      </w:r>
                    </w:p>
                    <w:p w:rsidR="00F26991" w:rsidRDefault="00F26991" w:rsidP="00A56A62">
                      <w:pPr>
                        <w:pStyle w:val="Prrafodelista"/>
                        <w:ind w:left="142"/>
                        <w:jc w:val="both"/>
                        <w:rPr>
                          <w:rFonts w:ascii="Verdana" w:hAnsi="Verdana" w:cstheme="minorHAnsi"/>
                          <w:szCs w:val="24"/>
                          <w:lang w:val="es-CL"/>
                        </w:rPr>
                      </w:pPr>
                      <w:r>
                        <w:rPr>
                          <w:rFonts w:ascii="Verdana" w:hAnsi="Verdana" w:cstheme="minorHAnsi"/>
                          <w:szCs w:val="24"/>
                          <w:lang w:val="es-CL"/>
                        </w:rPr>
                        <w:t>2. ¿Qué métodos usaba Jesús para catequizar?</w:t>
                      </w:r>
                    </w:p>
                    <w:p w:rsidR="00F26991" w:rsidRPr="00A56A62" w:rsidRDefault="00F26991" w:rsidP="00A56A62">
                      <w:pPr>
                        <w:pStyle w:val="Prrafodelista"/>
                        <w:ind w:left="142"/>
                        <w:jc w:val="both"/>
                        <w:rPr>
                          <w:rFonts w:ascii="Verdana" w:hAnsi="Verdana" w:cstheme="minorHAnsi"/>
                          <w:szCs w:val="24"/>
                          <w:lang w:val="es-CL"/>
                        </w:rPr>
                      </w:pPr>
                      <w:r>
                        <w:rPr>
                          <w:rFonts w:ascii="Verdana" w:hAnsi="Verdana" w:cstheme="minorHAnsi"/>
                          <w:szCs w:val="24"/>
                          <w:lang w:val="es-CL"/>
                        </w:rPr>
                        <w:t>3. De los cinco criterios enunciados ¿En qué forma ellos están presente en nuestras catequesis? ¿Hay alguno que se desarrolle en forma más débil?</w:t>
                      </w:r>
                    </w:p>
                  </w:txbxContent>
                </v:textbox>
              </v:shape>
            </w:pict>
          </mc:Fallback>
        </mc:AlternateContent>
      </w:r>
    </w:p>
    <w:p w:rsidR="00D30F17" w:rsidRDefault="00D30F17"/>
    <w:p w:rsidR="00D30F17" w:rsidRDefault="00D30F17"/>
    <w:p w:rsidR="00D30F17" w:rsidRDefault="00D30F17"/>
    <w:p w:rsidR="00D30F17" w:rsidRDefault="00D30F17"/>
    <w:p w:rsidR="00D30F17" w:rsidRDefault="00D30F17"/>
    <w:p w:rsidR="0018242E" w:rsidRDefault="00655592">
      <w:r>
        <w:br w:type="page"/>
      </w:r>
    </w:p>
    <w:p w:rsidR="0018242E" w:rsidRDefault="00986D00">
      <w:r>
        <w:rPr>
          <w:noProof/>
          <w:lang w:eastAsia="es-CL"/>
        </w:rPr>
        <w:lastRenderedPageBreak/>
        <mc:AlternateContent>
          <mc:Choice Requires="wps">
            <w:drawing>
              <wp:anchor distT="0" distB="0" distL="114300" distR="114300" simplePos="0" relativeHeight="251715584" behindDoc="0" locked="0" layoutInCell="1" allowOverlap="1">
                <wp:simplePos x="0" y="0"/>
                <wp:positionH relativeFrom="column">
                  <wp:posOffset>334645</wp:posOffset>
                </wp:positionH>
                <wp:positionV relativeFrom="paragraph">
                  <wp:posOffset>-62865</wp:posOffset>
                </wp:positionV>
                <wp:extent cx="5426075" cy="741680"/>
                <wp:effectExtent l="0" t="0" r="3175" b="1270"/>
                <wp:wrapNone/>
                <wp:docPr id="34" name="Rectángulo redondeado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6075" cy="741680"/>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F26991" w:rsidRDefault="00F26991" w:rsidP="00A56A62">
                            <w:pPr>
                              <w:jc w:val="center"/>
                              <w:rPr>
                                <w:rFonts w:ascii="Verdana" w:hAnsi="Verdana"/>
                                <w:b/>
                                <w:sz w:val="28"/>
                              </w:rPr>
                            </w:pPr>
                            <w:r w:rsidRPr="00A56A62">
                              <w:rPr>
                                <w:rFonts w:ascii="Verdana" w:hAnsi="Verdana"/>
                                <w:b/>
                                <w:sz w:val="28"/>
                              </w:rPr>
                              <w:t>FICHA 6</w:t>
                            </w:r>
                          </w:p>
                          <w:p w:rsidR="00F26991" w:rsidRPr="00A56A62" w:rsidRDefault="00F26991" w:rsidP="00A56A62">
                            <w:pPr>
                              <w:jc w:val="center"/>
                              <w:rPr>
                                <w:rFonts w:ascii="Verdana" w:hAnsi="Verdana"/>
                                <w:b/>
                                <w:sz w:val="28"/>
                              </w:rPr>
                            </w:pPr>
                            <w:r w:rsidRPr="00A56A62">
                              <w:rPr>
                                <w:rFonts w:ascii="Verdana" w:hAnsi="Verdana"/>
                                <w:b/>
                                <w:sz w:val="28"/>
                              </w:rPr>
                              <w:t>EL CATECISMO DE LA IGLESIA CATÓLICA</w:t>
                            </w:r>
                          </w:p>
                          <w:p w:rsidR="00F26991" w:rsidRPr="00A56A62" w:rsidRDefault="00F26991" w:rsidP="00A56A62">
                            <w:pPr>
                              <w:spacing w:after="0"/>
                              <w:jc w:val="center"/>
                              <w:rPr>
                                <w:rFonts w:ascii="Verdana" w:hAnsi="Verdana" w:cstheme="minorHAnsi"/>
                                <w:b/>
                                <w:sz w:val="36"/>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ángulo redondeado 34" o:spid="_x0000_s1040" style="position:absolute;margin-left:26.35pt;margin-top:-4.95pt;width:427.25pt;height:58.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" fillcolor="white [3201]" strokecolor="#ffc000 [3207]" strokeweight="1pt">
                <v:stroke joinstyle="miter"/>
                <v:path arrowok="t"/>
                <v:textbox>
                  <w:txbxContent>
                    <w:p w:rsidR="00F26991" w:rsidRDefault="00F26991" w:rsidP="00A56A62">
                      <w:pPr>
                        <w:jc w:val="center"/>
                        <w:rPr>
                          <w:rFonts w:ascii="Verdana" w:hAnsi="Verdana"/>
                          <w:b/>
                          <w:sz w:val="28"/>
                        </w:rPr>
                      </w:pPr>
                      <w:r w:rsidRPr="00A56A62">
                        <w:rPr>
                          <w:rFonts w:ascii="Verdana" w:hAnsi="Verdana"/>
                          <w:b/>
                          <w:sz w:val="28"/>
                        </w:rPr>
                        <w:t>FICHA 6</w:t>
                      </w:r>
                    </w:p>
                    <w:p w:rsidR="00F26991" w:rsidRPr="00A56A62" w:rsidRDefault="00F26991" w:rsidP="00A56A62">
                      <w:pPr>
                        <w:jc w:val="center"/>
                        <w:rPr>
                          <w:rFonts w:ascii="Verdana" w:hAnsi="Verdana"/>
                          <w:b/>
                          <w:sz w:val="28"/>
                        </w:rPr>
                      </w:pPr>
                      <w:r w:rsidRPr="00A56A62">
                        <w:rPr>
                          <w:rFonts w:ascii="Verdana" w:hAnsi="Verdana"/>
                          <w:b/>
                          <w:sz w:val="28"/>
                        </w:rPr>
                        <w:t>EL CATECISMO DE LA IGLESIA CATÓLICA</w:t>
                      </w:r>
                    </w:p>
                    <w:p w:rsidR="00F26991" w:rsidRPr="00A56A62" w:rsidRDefault="00F26991" w:rsidP="00A56A62">
                      <w:pPr>
                        <w:spacing w:after="0"/>
                        <w:jc w:val="center"/>
                        <w:rPr>
                          <w:rFonts w:ascii="Verdana" w:hAnsi="Verdana" w:cstheme="minorHAnsi"/>
                          <w:b/>
                          <w:sz w:val="36"/>
                          <w:szCs w:val="24"/>
                        </w:rPr>
                      </w:pPr>
                    </w:p>
                  </w:txbxContent>
                </v:textbox>
              </v:roundrect>
            </w:pict>
          </mc:Fallback>
        </mc:AlternateContent>
      </w:r>
    </w:p>
    <w:p w:rsidR="0018242E" w:rsidRDefault="0018242E"/>
    <w:p w:rsidR="0018242E" w:rsidRDefault="0018242E"/>
    <w:p w:rsidR="008C4297" w:rsidRPr="008C4297" w:rsidRDefault="008C4297" w:rsidP="0005385B">
      <w:pPr>
        <w:jc w:val="both"/>
        <w:rPr>
          <w:rFonts w:ascii="Verdana" w:hAnsi="Verdana"/>
          <w:b/>
        </w:rPr>
      </w:pPr>
      <w:r w:rsidRPr="008C4297">
        <w:rPr>
          <w:rFonts w:ascii="Verdana" w:hAnsi="Verdana"/>
          <w:b/>
        </w:rPr>
        <w:t>Origen del Catecismo</w:t>
      </w:r>
    </w:p>
    <w:p w:rsidR="0005385B" w:rsidRDefault="0005385B" w:rsidP="0005385B">
      <w:pPr>
        <w:jc w:val="both"/>
        <w:rPr>
          <w:rFonts w:ascii="Verdana" w:hAnsi="Verdana"/>
        </w:rPr>
      </w:pPr>
      <w:r>
        <w:rPr>
          <w:rFonts w:ascii="Verdana" w:hAnsi="Verdana"/>
        </w:rPr>
        <w:t>“</w:t>
      </w:r>
      <w:r w:rsidR="00A56A62" w:rsidRPr="00A56A62">
        <w:rPr>
          <w:rFonts w:ascii="Verdana" w:hAnsi="Verdana"/>
        </w:rPr>
        <w:t>E</w:t>
      </w:r>
      <w:r w:rsidR="00A56A62">
        <w:rPr>
          <w:rFonts w:ascii="Verdana" w:hAnsi="Verdana"/>
        </w:rPr>
        <w:t xml:space="preserve">n los años </w:t>
      </w:r>
      <w:r w:rsidR="00A56A62" w:rsidRPr="00A56A62">
        <w:rPr>
          <w:rFonts w:ascii="Verdana" w:hAnsi="Verdana"/>
        </w:rPr>
        <w:t>siguientes al Concilio Vaticano II, la Iglesia</w:t>
      </w:r>
      <w:r>
        <w:rPr>
          <w:rFonts w:ascii="Verdana" w:hAnsi="Verdana"/>
        </w:rPr>
        <w:t xml:space="preserve"> consideró oportuno ofrecer una </w:t>
      </w:r>
      <w:r w:rsidR="00A56A62" w:rsidRPr="00A56A62">
        <w:rPr>
          <w:rFonts w:ascii="Verdana" w:hAnsi="Verdana"/>
        </w:rPr>
        <w:t>exposición orgánica de la fe por medio de un Catecismo de carácter universal,</w:t>
      </w:r>
      <w:r>
        <w:rPr>
          <w:rFonts w:ascii="Verdana" w:hAnsi="Verdana"/>
        </w:rPr>
        <w:t xml:space="preserve"> </w:t>
      </w:r>
      <w:r w:rsidR="00A56A62" w:rsidRPr="00A56A62">
        <w:rPr>
          <w:rFonts w:ascii="Verdana" w:hAnsi="Verdana"/>
        </w:rPr>
        <w:t>que es un instrumento de comunión eclesial y</w:t>
      </w:r>
      <w:r>
        <w:rPr>
          <w:rFonts w:ascii="Verdana" w:hAnsi="Verdana"/>
        </w:rPr>
        <w:t xml:space="preserve"> también un punto de referencia </w:t>
      </w:r>
      <w:r w:rsidR="00A56A62" w:rsidRPr="00A56A62">
        <w:rPr>
          <w:rFonts w:ascii="Verdana" w:hAnsi="Verdana"/>
        </w:rPr>
        <w:t>para la catequesis</w:t>
      </w:r>
      <w:r w:rsidR="00111C58">
        <w:rPr>
          <w:rFonts w:ascii="Verdana" w:hAnsi="Verdana"/>
        </w:rPr>
        <w:t>” (D</w:t>
      </w:r>
      <w:r>
        <w:rPr>
          <w:rFonts w:ascii="Verdana" w:hAnsi="Verdana"/>
        </w:rPr>
        <w:t xml:space="preserve">C, 182). </w:t>
      </w:r>
    </w:p>
    <w:p w:rsidR="0018242E" w:rsidRPr="00A56A62" w:rsidRDefault="0005385B" w:rsidP="0005385B">
      <w:pPr>
        <w:jc w:val="both"/>
        <w:rPr>
          <w:rFonts w:ascii="Verdana" w:hAnsi="Verdana"/>
        </w:rPr>
      </w:pPr>
      <w:r>
        <w:rPr>
          <w:noProof/>
          <w:lang w:eastAsia="es-CL"/>
        </w:rPr>
        <w:drawing>
          <wp:anchor distT="0" distB="0" distL="114300" distR="114300" simplePos="0" relativeHeight="251849728" behindDoc="0" locked="0" layoutInCell="1" allowOverlap="1">
            <wp:simplePos x="0" y="0"/>
            <wp:positionH relativeFrom="column">
              <wp:posOffset>2855595</wp:posOffset>
            </wp:positionH>
            <wp:positionV relativeFrom="paragraph">
              <wp:posOffset>76200</wp:posOffset>
            </wp:positionV>
            <wp:extent cx="2600960" cy="1975485"/>
            <wp:effectExtent l="57150" t="76200" r="66040" b="81915"/>
            <wp:wrapSquare wrapText="bothSides"/>
            <wp:docPr id="4" name="Imagen 4" descr="25 ANIVERSARIO DEL CATECISMO DE LA IGLESIA CATÓLICA | Catequista de Cádiz y  Ce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 ANIVERSARIO DEL CATECISMO DE LA IGLESIA CATÓLICA | Catequista de Cádiz y  Ceut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98350">
                      <a:off x="0" y="0"/>
                      <a:ext cx="2600960" cy="1975485"/>
                    </a:xfrm>
                    <a:prstGeom prst="rect">
                      <a:avLst/>
                    </a:prstGeom>
                    <a:noFill/>
                    <a:ln>
                      <a:noFill/>
                    </a:ln>
                  </pic:spPr>
                </pic:pic>
              </a:graphicData>
            </a:graphic>
          </wp:anchor>
        </w:drawing>
      </w:r>
      <w:r>
        <w:rPr>
          <w:rFonts w:ascii="Verdana" w:hAnsi="Verdana"/>
        </w:rPr>
        <w:t>“</w:t>
      </w:r>
      <w:r w:rsidRPr="0005385B">
        <w:rPr>
          <w:rFonts w:ascii="Verdana" w:hAnsi="Verdana"/>
        </w:rPr>
        <w:t>En 1985, durante el Sínodo extraordinari</w:t>
      </w:r>
      <w:r>
        <w:rPr>
          <w:rFonts w:ascii="Verdana" w:hAnsi="Verdana"/>
        </w:rPr>
        <w:t xml:space="preserve">o de los Obispos, celebrando el </w:t>
      </w:r>
      <w:r w:rsidRPr="0005385B">
        <w:rPr>
          <w:rFonts w:ascii="Verdana" w:hAnsi="Verdana"/>
        </w:rPr>
        <w:t>vigésimo aniversario de la clausura del Conc</w:t>
      </w:r>
      <w:r>
        <w:rPr>
          <w:rFonts w:ascii="Verdana" w:hAnsi="Verdana"/>
        </w:rPr>
        <w:t xml:space="preserve">ilio Vaticano II, muchos Padres </w:t>
      </w:r>
      <w:r w:rsidRPr="0005385B">
        <w:rPr>
          <w:rFonts w:ascii="Verdana" w:hAnsi="Verdana"/>
        </w:rPr>
        <w:t>sinodales expresaron el deseo de redactar</w:t>
      </w:r>
      <w:r>
        <w:rPr>
          <w:rFonts w:ascii="Verdana" w:hAnsi="Verdana"/>
        </w:rPr>
        <w:t xml:space="preserve"> un catecismo o compendio de la </w:t>
      </w:r>
      <w:r w:rsidRPr="0005385B">
        <w:rPr>
          <w:rFonts w:ascii="Verdana" w:hAnsi="Verdana"/>
        </w:rPr>
        <w:t>doctrina católica sobre la fe y la moral. El Catec</w:t>
      </w:r>
      <w:r>
        <w:rPr>
          <w:rFonts w:ascii="Verdana" w:hAnsi="Verdana"/>
        </w:rPr>
        <w:t xml:space="preserve">ismo de la Iglesia Católica fue </w:t>
      </w:r>
      <w:r w:rsidRPr="0005385B">
        <w:rPr>
          <w:rFonts w:ascii="Verdana" w:hAnsi="Verdana"/>
        </w:rPr>
        <w:t>promulgado el 11 de oc</w:t>
      </w:r>
      <w:r>
        <w:rPr>
          <w:rFonts w:ascii="Verdana" w:hAnsi="Verdana"/>
        </w:rPr>
        <w:t>tubre d</w:t>
      </w:r>
      <w:r w:rsidR="002A42A1">
        <w:rPr>
          <w:rFonts w:ascii="Verdana" w:hAnsi="Verdana"/>
        </w:rPr>
        <w:t>e 1992 por Juan Pablo II” (D</w:t>
      </w:r>
      <w:r>
        <w:rPr>
          <w:rFonts w:ascii="Verdana" w:hAnsi="Verdana"/>
        </w:rPr>
        <w:t>C, 183).</w:t>
      </w:r>
    </w:p>
    <w:p w:rsidR="008C4297" w:rsidRPr="008C4297" w:rsidRDefault="008C4297" w:rsidP="0005385B">
      <w:pPr>
        <w:jc w:val="both"/>
        <w:rPr>
          <w:rFonts w:ascii="Verdana" w:hAnsi="Verdana"/>
          <w:b/>
        </w:rPr>
      </w:pPr>
      <w:r w:rsidRPr="008C4297">
        <w:rPr>
          <w:rFonts w:ascii="Verdana" w:hAnsi="Verdana"/>
          <w:b/>
        </w:rPr>
        <w:t>Identidad y propósito</w:t>
      </w:r>
    </w:p>
    <w:p w:rsidR="0018242E" w:rsidRPr="0005385B" w:rsidRDefault="0005385B" w:rsidP="0005385B">
      <w:pPr>
        <w:jc w:val="both"/>
        <w:rPr>
          <w:rFonts w:ascii="Verdana" w:hAnsi="Verdana"/>
        </w:rPr>
      </w:pPr>
      <w:r>
        <w:rPr>
          <w:rFonts w:ascii="Verdana" w:hAnsi="Verdana"/>
        </w:rPr>
        <w:t>El Catecismo es ‘</w:t>
      </w:r>
      <w:r w:rsidRPr="0005385B">
        <w:rPr>
          <w:rFonts w:ascii="Verdana" w:hAnsi="Verdana"/>
        </w:rPr>
        <w:t>un texto oficial del Magisterio de la Igle</w:t>
      </w:r>
      <w:r>
        <w:rPr>
          <w:rFonts w:ascii="Verdana" w:hAnsi="Verdana"/>
        </w:rPr>
        <w:t xml:space="preserve">sia que, recoge </w:t>
      </w:r>
      <w:r w:rsidRPr="0005385B">
        <w:rPr>
          <w:rFonts w:ascii="Verdana" w:hAnsi="Verdana"/>
        </w:rPr>
        <w:t>de forma precisa, a modo de síntesis orgánica,</w:t>
      </w:r>
      <w:r>
        <w:rPr>
          <w:rFonts w:ascii="Verdana" w:hAnsi="Verdana"/>
        </w:rPr>
        <w:t xml:space="preserve"> los acontecimientos y verdades </w:t>
      </w:r>
      <w:r w:rsidRPr="0005385B">
        <w:rPr>
          <w:rFonts w:ascii="Verdana" w:hAnsi="Verdana"/>
        </w:rPr>
        <w:t xml:space="preserve">fundamentales, que expresan la fe </w:t>
      </w:r>
      <w:r>
        <w:rPr>
          <w:rFonts w:ascii="Verdana" w:hAnsi="Verdana"/>
        </w:rPr>
        <w:t xml:space="preserve">común del pueblo de Dios, y que </w:t>
      </w:r>
      <w:r w:rsidRPr="0005385B">
        <w:rPr>
          <w:rFonts w:ascii="Verdana" w:hAnsi="Verdana"/>
        </w:rPr>
        <w:t xml:space="preserve">constituyen la referencia básica </w:t>
      </w:r>
      <w:r>
        <w:rPr>
          <w:rFonts w:ascii="Verdana" w:hAnsi="Verdana"/>
        </w:rPr>
        <w:t xml:space="preserve">indispensable de la catequesis’. Es una </w:t>
      </w:r>
      <w:r w:rsidRPr="0005385B">
        <w:rPr>
          <w:rFonts w:ascii="Verdana" w:hAnsi="Verdana"/>
        </w:rPr>
        <w:t>expresión de la doctrina de la fe de siempre, p</w:t>
      </w:r>
      <w:r>
        <w:rPr>
          <w:rFonts w:ascii="Verdana" w:hAnsi="Verdana"/>
        </w:rPr>
        <w:t xml:space="preserve">ero difiere de otros documentos </w:t>
      </w:r>
      <w:r w:rsidRPr="0005385B">
        <w:rPr>
          <w:rFonts w:ascii="Verdana" w:hAnsi="Verdana"/>
        </w:rPr>
        <w:t>del Magisterio, porque su propósito es of</w:t>
      </w:r>
      <w:r>
        <w:rPr>
          <w:rFonts w:ascii="Verdana" w:hAnsi="Verdana"/>
        </w:rPr>
        <w:t xml:space="preserve">recer una síntesis orgánica del </w:t>
      </w:r>
      <w:r w:rsidRPr="0005385B">
        <w:rPr>
          <w:rFonts w:ascii="Verdana" w:hAnsi="Verdana"/>
        </w:rPr>
        <w:t>patrimonio de la fe, la espiritualidad y la teologí</w:t>
      </w:r>
      <w:r>
        <w:rPr>
          <w:rFonts w:ascii="Verdana" w:hAnsi="Verdana"/>
        </w:rPr>
        <w:t xml:space="preserve">a de la historia de la Iglesia. </w:t>
      </w:r>
      <w:r w:rsidRPr="0005385B">
        <w:rPr>
          <w:rFonts w:ascii="Verdana" w:hAnsi="Verdana"/>
        </w:rPr>
        <w:t>Aunque diferente de los catecismos locales,</w:t>
      </w:r>
      <w:r>
        <w:rPr>
          <w:rFonts w:ascii="Verdana" w:hAnsi="Verdana"/>
        </w:rPr>
        <w:t xml:space="preserve"> que sirven a una parte </w:t>
      </w:r>
      <w:r w:rsidRPr="0005385B">
        <w:rPr>
          <w:rFonts w:ascii="Verdana" w:hAnsi="Verdana"/>
        </w:rPr>
        <w:t>determinada del pueblo de Dios, es, sin embarg</w:t>
      </w:r>
      <w:r>
        <w:rPr>
          <w:rFonts w:ascii="Verdana" w:hAnsi="Verdana"/>
        </w:rPr>
        <w:t xml:space="preserve">o, el texto de referencia de lo </w:t>
      </w:r>
      <w:r w:rsidRPr="0005385B">
        <w:rPr>
          <w:rFonts w:ascii="Verdana" w:hAnsi="Verdana"/>
        </w:rPr>
        <w:t>que es seguro y auténtico para su redacción</w:t>
      </w:r>
      <w:r>
        <w:rPr>
          <w:rFonts w:ascii="Verdana" w:hAnsi="Verdana"/>
        </w:rPr>
        <w:t xml:space="preserve">, como ‘instrumento fundamental </w:t>
      </w:r>
      <w:r w:rsidRPr="0005385B">
        <w:rPr>
          <w:rFonts w:ascii="Verdana" w:hAnsi="Verdana"/>
        </w:rPr>
        <w:t>para aquel acto unitario con el que la Iglesia</w:t>
      </w:r>
      <w:r>
        <w:rPr>
          <w:rFonts w:ascii="Verdana" w:hAnsi="Verdana"/>
        </w:rPr>
        <w:t xml:space="preserve"> comunica el c</w:t>
      </w:r>
      <w:r w:rsidR="002A42A1">
        <w:rPr>
          <w:rFonts w:ascii="Verdana" w:hAnsi="Verdana"/>
        </w:rPr>
        <w:t>ontenido completo de la fe’. (D</w:t>
      </w:r>
      <w:r>
        <w:rPr>
          <w:rFonts w:ascii="Verdana" w:hAnsi="Verdana"/>
        </w:rPr>
        <w:t>C, 184).</w:t>
      </w:r>
    </w:p>
    <w:p w:rsidR="00F836B4" w:rsidRPr="00F836B4" w:rsidRDefault="00F836B4" w:rsidP="0005385B">
      <w:pPr>
        <w:rPr>
          <w:rFonts w:ascii="Verdana" w:hAnsi="Verdana"/>
          <w:sz w:val="20"/>
        </w:rPr>
      </w:pPr>
      <w:r w:rsidRPr="00F836B4">
        <w:rPr>
          <w:rFonts w:ascii="Verdana" w:hAnsi="Verdana" w:cs="MalgunGothicBold"/>
          <w:b/>
          <w:bCs/>
          <w:szCs w:val="24"/>
        </w:rPr>
        <w:t>Fuentes del Catecismo</w:t>
      </w:r>
    </w:p>
    <w:p w:rsidR="0005385B" w:rsidRPr="00F836B4" w:rsidRDefault="00F836B4" w:rsidP="00F836B4">
      <w:pPr>
        <w:jc w:val="both"/>
        <w:rPr>
          <w:rFonts w:ascii="Verdana" w:hAnsi="Verdana"/>
        </w:rPr>
      </w:pPr>
      <w:r>
        <w:rPr>
          <w:rFonts w:ascii="Verdana" w:hAnsi="Verdana"/>
        </w:rPr>
        <w:t>“</w:t>
      </w:r>
      <w:r w:rsidR="0005385B" w:rsidRPr="00F836B4">
        <w:rPr>
          <w:rFonts w:ascii="Verdana" w:hAnsi="Verdana"/>
        </w:rPr>
        <w:t xml:space="preserve">El Catecismo se ofrece a toda la Iglesia </w:t>
      </w:r>
      <w:r>
        <w:rPr>
          <w:rFonts w:ascii="Verdana" w:hAnsi="Verdana"/>
        </w:rPr>
        <w:t>‘por una catequesis renovada en las fuentes vivas de la fe’</w:t>
      </w:r>
      <w:r w:rsidR="0005385B" w:rsidRPr="00F836B4">
        <w:rPr>
          <w:rFonts w:ascii="Verdana" w:hAnsi="Verdana"/>
        </w:rPr>
        <w:t>. Entre estas fuentes,</w:t>
      </w:r>
      <w:r>
        <w:rPr>
          <w:rFonts w:ascii="Verdana" w:hAnsi="Verdana"/>
        </w:rPr>
        <w:t xml:space="preserve"> en primer lugar, se encuentran </w:t>
      </w:r>
      <w:r w:rsidR="0005385B" w:rsidRPr="00F836B4">
        <w:rPr>
          <w:rFonts w:ascii="Verdana" w:hAnsi="Verdana"/>
        </w:rPr>
        <w:t xml:space="preserve">las </w:t>
      </w:r>
      <w:r w:rsidR="0005385B" w:rsidRPr="00CE4DD1">
        <w:rPr>
          <w:rFonts w:ascii="Verdana" w:hAnsi="Verdana"/>
          <w:b/>
        </w:rPr>
        <w:t>Sagradas Escrituras</w:t>
      </w:r>
      <w:r w:rsidR="0005385B" w:rsidRPr="00F836B4">
        <w:rPr>
          <w:rFonts w:ascii="Verdana" w:hAnsi="Verdana"/>
        </w:rPr>
        <w:t xml:space="preserve"> divinamente inspiradas,</w:t>
      </w:r>
      <w:r>
        <w:rPr>
          <w:rFonts w:ascii="Verdana" w:hAnsi="Verdana"/>
        </w:rPr>
        <w:t xml:space="preserve"> entendidas como un único libro en el que Dios ‘</w:t>
      </w:r>
      <w:r w:rsidR="0005385B" w:rsidRPr="00F836B4">
        <w:rPr>
          <w:rFonts w:ascii="Verdana" w:hAnsi="Verdana"/>
        </w:rPr>
        <w:t>dice sólo una palabra, su Verb</w:t>
      </w:r>
      <w:r>
        <w:rPr>
          <w:rFonts w:ascii="Verdana" w:hAnsi="Verdana"/>
        </w:rPr>
        <w:t>o único, en quien él se dice en plenitud’</w:t>
      </w:r>
      <w:r w:rsidR="0005385B" w:rsidRPr="00F836B4">
        <w:rPr>
          <w:rFonts w:ascii="Verdana" w:hAnsi="Verdana"/>
        </w:rPr>
        <w:t>, siguie</w:t>
      </w:r>
      <w:r>
        <w:rPr>
          <w:rFonts w:ascii="Verdana" w:hAnsi="Verdana"/>
        </w:rPr>
        <w:t>ndo la visión patrística donde ‘</w:t>
      </w:r>
      <w:r w:rsidR="0005385B" w:rsidRPr="00F836B4">
        <w:rPr>
          <w:rFonts w:ascii="Verdana" w:hAnsi="Verdana"/>
        </w:rPr>
        <w:t>uno es el discurso de Dios</w:t>
      </w:r>
      <w:r>
        <w:rPr>
          <w:rFonts w:ascii="Verdana" w:hAnsi="Verdana"/>
        </w:rPr>
        <w:t xml:space="preserve"> </w:t>
      </w:r>
      <w:r w:rsidR="0005385B" w:rsidRPr="00F836B4">
        <w:rPr>
          <w:rFonts w:ascii="Verdana" w:hAnsi="Verdana"/>
        </w:rPr>
        <w:t xml:space="preserve">que se </w:t>
      </w:r>
      <w:r w:rsidR="0005385B" w:rsidRPr="00F836B4">
        <w:rPr>
          <w:rFonts w:ascii="Verdana" w:hAnsi="Verdana"/>
        </w:rPr>
        <w:lastRenderedPageBreak/>
        <w:t>desarrolla a través de la Sagrada Escritura y sólo uno es la Palabra que</w:t>
      </w:r>
      <w:r>
        <w:rPr>
          <w:rFonts w:ascii="Verdana" w:hAnsi="Verdana"/>
        </w:rPr>
        <w:t xml:space="preserve"> </w:t>
      </w:r>
      <w:r w:rsidR="0005385B" w:rsidRPr="00F836B4">
        <w:rPr>
          <w:rFonts w:ascii="Verdana" w:hAnsi="Verdana"/>
        </w:rPr>
        <w:t>resuena en la boca d</w:t>
      </w:r>
      <w:r>
        <w:rPr>
          <w:rFonts w:ascii="Verdana" w:hAnsi="Verdana"/>
        </w:rPr>
        <w:t>e t</w:t>
      </w:r>
      <w:r w:rsidR="002A42A1">
        <w:rPr>
          <w:rFonts w:ascii="Verdana" w:hAnsi="Verdana"/>
        </w:rPr>
        <w:t>odos los santos escritores’” (D</w:t>
      </w:r>
      <w:r>
        <w:rPr>
          <w:rFonts w:ascii="Verdana" w:hAnsi="Verdana"/>
        </w:rPr>
        <w:t>C, 187)</w:t>
      </w:r>
    </w:p>
    <w:p w:rsidR="0018242E" w:rsidRPr="00F836B4" w:rsidRDefault="00F836B4" w:rsidP="00F836B4">
      <w:pPr>
        <w:jc w:val="both"/>
        <w:rPr>
          <w:rFonts w:ascii="Verdana" w:hAnsi="Verdana"/>
        </w:rPr>
      </w:pPr>
      <w:r>
        <w:rPr>
          <w:rFonts w:ascii="Verdana" w:hAnsi="Verdana"/>
        </w:rPr>
        <w:t>“</w:t>
      </w:r>
      <w:r w:rsidR="0005385B" w:rsidRPr="00F836B4">
        <w:rPr>
          <w:rFonts w:ascii="Verdana" w:hAnsi="Verdana"/>
        </w:rPr>
        <w:t>El Catecismo también se basa en la fuent</w:t>
      </w:r>
      <w:r>
        <w:rPr>
          <w:rFonts w:ascii="Verdana" w:hAnsi="Verdana"/>
        </w:rPr>
        <w:t xml:space="preserve">e de la </w:t>
      </w:r>
      <w:r w:rsidRPr="00CE4DD1">
        <w:rPr>
          <w:rFonts w:ascii="Verdana" w:hAnsi="Verdana"/>
          <w:b/>
        </w:rPr>
        <w:t>Tradición</w:t>
      </w:r>
      <w:r>
        <w:rPr>
          <w:rFonts w:ascii="Verdana" w:hAnsi="Verdana"/>
        </w:rPr>
        <w:t xml:space="preserve">, que incluye, </w:t>
      </w:r>
      <w:r w:rsidR="0005385B" w:rsidRPr="00F836B4">
        <w:rPr>
          <w:rFonts w:ascii="Verdana" w:hAnsi="Verdana"/>
        </w:rPr>
        <w:t>en sus formas escritas, una rica variedad de for</w:t>
      </w:r>
      <w:r>
        <w:rPr>
          <w:rFonts w:ascii="Verdana" w:hAnsi="Verdana"/>
        </w:rPr>
        <w:t xml:space="preserve">mulaciones clave de fe, tomadas </w:t>
      </w:r>
      <w:r w:rsidR="0005385B" w:rsidRPr="00F836B4">
        <w:rPr>
          <w:rFonts w:ascii="Verdana" w:hAnsi="Verdana"/>
        </w:rPr>
        <w:t>de los escritos de los Padres, las diversas prof</w:t>
      </w:r>
      <w:r>
        <w:rPr>
          <w:rFonts w:ascii="Verdana" w:hAnsi="Verdana"/>
        </w:rPr>
        <w:t xml:space="preserve">esiones de la fe, los Concilios </w:t>
      </w:r>
      <w:r w:rsidR="0005385B" w:rsidRPr="00F836B4">
        <w:rPr>
          <w:rFonts w:ascii="Verdana" w:hAnsi="Verdana"/>
        </w:rPr>
        <w:t>ecuménicos, el Magisterio Papal, el ritual litúrgico oriental y occidental, así</w:t>
      </w:r>
      <w:r>
        <w:rPr>
          <w:rFonts w:ascii="Verdana" w:hAnsi="Verdana"/>
        </w:rPr>
        <w:t xml:space="preserve"> </w:t>
      </w:r>
      <w:r w:rsidR="0005385B" w:rsidRPr="00F836B4">
        <w:rPr>
          <w:rFonts w:ascii="Verdana" w:hAnsi="Verdana"/>
        </w:rPr>
        <w:t>como el Derecho Canónico. También hay ric</w:t>
      </w:r>
      <w:r>
        <w:rPr>
          <w:rFonts w:ascii="Verdana" w:hAnsi="Verdana"/>
        </w:rPr>
        <w:t xml:space="preserve">as citas de un amplio número de </w:t>
      </w:r>
      <w:r w:rsidR="0005385B" w:rsidRPr="00F836B4">
        <w:rPr>
          <w:rFonts w:ascii="Verdana" w:hAnsi="Verdana"/>
        </w:rPr>
        <w:t>escritores eclesiásticos, santos y doct</w:t>
      </w:r>
      <w:r>
        <w:rPr>
          <w:rFonts w:ascii="Verdana" w:hAnsi="Verdana"/>
        </w:rPr>
        <w:t xml:space="preserve">ores de la Iglesia. Además, las </w:t>
      </w:r>
      <w:r w:rsidR="0005385B" w:rsidRPr="00F836B4">
        <w:rPr>
          <w:rFonts w:ascii="Verdana" w:hAnsi="Verdana"/>
        </w:rPr>
        <w:t>anotaciones históricas y hagiográficas enriquec</w:t>
      </w:r>
      <w:r>
        <w:rPr>
          <w:rFonts w:ascii="Verdana" w:hAnsi="Verdana"/>
        </w:rPr>
        <w:t xml:space="preserve">en la exposición doctrinal, que </w:t>
      </w:r>
      <w:r w:rsidR="0005385B" w:rsidRPr="00F836B4">
        <w:rPr>
          <w:rFonts w:ascii="Verdana" w:hAnsi="Verdana"/>
        </w:rPr>
        <w:t>también se nutre de la iconografía</w:t>
      </w:r>
      <w:r>
        <w:rPr>
          <w:rFonts w:ascii="Verdana" w:hAnsi="Verdana"/>
        </w:rPr>
        <w:t>”</w:t>
      </w:r>
      <w:r w:rsidR="0005385B" w:rsidRPr="00F836B4">
        <w:rPr>
          <w:rFonts w:ascii="Verdana" w:hAnsi="Verdana"/>
        </w:rPr>
        <w:t>.</w:t>
      </w:r>
      <w:r w:rsidR="002A42A1">
        <w:rPr>
          <w:rFonts w:ascii="Verdana" w:hAnsi="Verdana"/>
        </w:rPr>
        <w:t xml:space="preserve"> (D</w:t>
      </w:r>
      <w:r>
        <w:rPr>
          <w:rFonts w:ascii="Verdana" w:hAnsi="Verdana"/>
        </w:rPr>
        <w:t>C, 188)</w:t>
      </w:r>
    </w:p>
    <w:p w:rsidR="00F836B4" w:rsidRDefault="00F836B4" w:rsidP="00F836B4">
      <w:pPr>
        <w:rPr>
          <w:rFonts w:ascii="Verdana" w:hAnsi="Verdana"/>
        </w:rPr>
      </w:pPr>
      <w:r>
        <w:rPr>
          <w:rFonts w:ascii="Verdana" w:hAnsi="Verdana" w:cs="MalgunGothicBold"/>
          <w:b/>
          <w:bCs/>
          <w:szCs w:val="24"/>
        </w:rPr>
        <w:t>E</w:t>
      </w:r>
      <w:r w:rsidRPr="00F836B4">
        <w:rPr>
          <w:rFonts w:ascii="Verdana" w:hAnsi="Verdana" w:cs="MalgunGothicBold"/>
          <w:b/>
          <w:bCs/>
          <w:szCs w:val="24"/>
        </w:rPr>
        <w:t>structura</w:t>
      </w:r>
      <w:r>
        <w:rPr>
          <w:rFonts w:ascii="Verdana" w:hAnsi="Verdana" w:cs="MalgunGothicBold"/>
          <w:b/>
          <w:bCs/>
          <w:szCs w:val="24"/>
        </w:rPr>
        <w:t xml:space="preserve"> del Catecismo</w:t>
      </w:r>
      <w:r w:rsidR="002A42A1">
        <w:rPr>
          <w:rFonts w:ascii="Verdana" w:hAnsi="Verdana" w:cs="MalgunGothicBold"/>
          <w:b/>
          <w:bCs/>
          <w:szCs w:val="24"/>
        </w:rPr>
        <w:t xml:space="preserve"> (D</w:t>
      </w:r>
      <w:r w:rsidR="008C4297">
        <w:rPr>
          <w:rFonts w:ascii="Verdana" w:hAnsi="Verdana" w:cs="MalgunGothicBold"/>
          <w:b/>
          <w:bCs/>
          <w:szCs w:val="24"/>
        </w:rPr>
        <w:t>C, 189)</w:t>
      </w:r>
    </w:p>
    <w:p w:rsidR="008C4297" w:rsidRDefault="00272940" w:rsidP="008C4297">
      <w:pPr>
        <w:jc w:val="both"/>
        <w:rPr>
          <w:rFonts w:ascii="Verdana" w:hAnsi="Verdana"/>
        </w:rPr>
      </w:pPr>
      <w:r>
        <w:rPr>
          <w:noProof/>
          <w:lang w:eastAsia="es-CL"/>
        </w:rPr>
        <w:drawing>
          <wp:anchor distT="0" distB="0" distL="114300" distR="114300" simplePos="0" relativeHeight="251850752" behindDoc="0" locked="0" layoutInCell="1" allowOverlap="1">
            <wp:simplePos x="0" y="0"/>
            <wp:positionH relativeFrom="column">
              <wp:posOffset>2656</wp:posOffset>
            </wp:positionH>
            <wp:positionV relativeFrom="paragraph">
              <wp:posOffset>97899</wp:posOffset>
            </wp:positionV>
            <wp:extent cx="2811780" cy="1403985"/>
            <wp:effectExtent l="38100" t="76200" r="45720" b="81915"/>
            <wp:wrapSquare wrapText="bothSides"/>
            <wp:docPr id="144" name="Imagen 144" descr="El libro de los Hechos de los Apóstoles es un valioso testimonio sobre los  orígenes del cristianismo - Pod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libro de los Hechos de los Apóstoles es un valioso testimonio sobre los  orígenes del cristianismo - Podcas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21442928">
                      <a:off x="0" y="0"/>
                      <a:ext cx="2811780" cy="1403985"/>
                    </a:xfrm>
                    <a:prstGeom prst="rect">
                      <a:avLst/>
                    </a:prstGeom>
                    <a:noFill/>
                    <a:ln>
                      <a:noFill/>
                    </a:ln>
                  </pic:spPr>
                </pic:pic>
              </a:graphicData>
            </a:graphic>
          </wp:anchor>
        </w:drawing>
      </w:r>
      <w:r w:rsidR="00F836B4" w:rsidRPr="00F836B4">
        <w:rPr>
          <w:rFonts w:ascii="Verdana" w:hAnsi="Verdana"/>
        </w:rPr>
        <w:t>El Catecismo se divide en cuatro p</w:t>
      </w:r>
      <w:r w:rsidR="00F836B4">
        <w:rPr>
          <w:rFonts w:ascii="Verdana" w:hAnsi="Verdana"/>
        </w:rPr>
        <w:t xml:space="preserve">artes siguiendo las dimensiones </w:t>
      </w:r>
      <w:r w:rsidR="00F836B4" w:rsidRPr="00F836B4">
        <w:rPr>
          <w:rFonts w:ascii="Verdana" w:hAnsi="Verdana"/>
        </w:rPr>
        <w:t>fundamentales de la vida cristiana, que tienen</w:t>
      </w:r>
      <w:r w:rsidR="00F836B4">
        <w:rPr>
          <w:rFonts w:ascii="Verdana" w:hAnsi="Verdana"/>
        </w:rPr>
        <w:t xml:space="preserve"> su origen y razón en el relato</w:t>
      </w:r>
      <w:r w:rsidR="008C4297">
        <w:rPr>
          <w:rFonts w:ascii="Verdana" w:hAnsi="Verdana"/>
        </w:rPr>
        <w:t xml:space="preserve"> </w:t>
      </w:r>
      <w:r w:rsidR="00F836B4" w:rsidRPr="00F836B4">
        <w:rPr>
          <w:rFonts w:ascii="Verdana" w:hAnsi="Verdana"/>
        </w:rPr>
        <w:t>d</w:t>
      </w:r>
      <w:r w:rsidR="008C4297">
        <w:rPr>
          <w:rFonts w:ascii="Verdana" w:hAnsi="Verdana"/>
        </w:rPr>
        <w:t>e los Hechos de los Apóstoles: ‘</w:t>
      </w:r>
      <w:r w:rsidR="00F836B4" w:rsidRPr="00F836B4">
        <w:rPr>
          <w:rFonts w:ascii="Verdana" w:hAnsi="Verdana"/>
        </w:rPr>
        <w:t>Los discípulos asistían con perseverancia a</w:t>
      </w:r>
      <w:r w:rsidR="008C4297">
        <w:rPr>
          <w:rFonts w:ascii="Verdana" w:hAnsi="Verdana"/>
        </w:rPr>
        <w:t xml:space="preserve"> </w:t>
      </w:r>
      <w:r w:rsidR="008C4297" w:rsidRPr="008C4297">
        <w:rPr>
          <w:rFonts w:ascii="Verdana" w:hAnsi="Verdana"/>
        </w:rPr>
        <w:t>la enseñanza de los apóstoles, tenían sus bien</w:t>
      </w:r>
      <w:r w:rsidR="008C4297">
        <w:rPr>
          <w:rFonts w:ascii="Verdana" w:hAnsi="Verdana"/>
        </w:rPr>
        <w:t xml:space="preserve">es en común, participaban en la </w:t>
      </w:r>
      <w:r w:rsidR="008C4297" w:rsidRPr="008C4297">
        <w:rPr>
          <w:rFonts w:ascii="Verdana" w:hAnsi="Verdana"/>
        </w:rPr>
        <w:t>frac</w:t>
      </w:r>
      <w:r w:rsidR="008C4297">
        <w:rPr>
          <w:rFonts w:ascii="Verdana" w:hAnsi="Verdana"/>
        </w:rPr>
        <w:t>ción del pan y en las oraciones’</w:t>
      </w:r>
      <w:r w:rsidR="008C4297" w:rsidRPr="008C4297">
        <w:rPr>
          <w:rFonts w:ascii="Verdana" w:hAnsi="Verdana"/>
        </w:rPr>
        <w:t xml:space="preserve"> (Hch 2</w:t>
      </w:r>
      <w:r w:rsidR="008C4297">
        <w:rPr>
          <w:rFonts w:ascii="Verdana" w:hAnsi="Verdana"/>
        </w:rPr>
        <w:t xml:space="preserve">,42). En esta dimensión, se ha </w:t>
      </w:r>
      <w:r w:rsidR="008C4297" w:rsidRPr="008C4297">
        <w:rPr>
          <w:rFonts w:ascii="Verdana" w:hAnsi="Verdana"/>
        </w:rPr>
        <w:t>articulado la experiencia del catecumenad</w:t>
      </w:r>
      <w:r w:rsidR="008C4297">
        <w:rPr>
          <w:rFonts w:ascii="Verdana" w:hAnsi="Verdana"/>
        </w:rPr>
        <w:t xml:space="preserve">o de la antigua Iglesia y se ha </w:t>
      </w:r>
      <w:r w:rsidR="008C4297" w:rsidRPr="008C4297">
        <w:rPr>
          <w:rFonts w:ascii="Verdana" w:hAnsi="Verdana"/>
        </w:rPr>
        <w:t xml:space="preserve">estructurado la presentación de la fe en los diversos catecismos a lo largo </w:t>
      </w:r>
      <w:r w:rsidR="008C4297">
        <w:rPr>
          <w:rFonts w:ascii="Verdana" w:hAnsi="Verdana"/>
        </w:rPr>
        <w:t xml:space="preserve">de </w:t>
      </w:r>
      <w:r w:rsidR="008C4297" w:rsidRPr="008C4297">
        <w:rPr>
          <w:rFonts w:ascii="Verdana" w:hAnsi="Verdana"/>
        </w:rPr>
        <w:t>la historia, aunque con diferentes acent</w:t>
      </w:r>
      <w:r w:rsidR="008C4297">
        <w:rPr>
          <w:rFonts w:ascii="Verdana" w:hAnsi="Verdana"/>
        </w:rPr>
        <w:t xml:space="preserve">os y modalidades. Ellos son: </w:t>
      </w:r>
    </w:p>
    <w:p w:rsidR="008C4297" w:rsidRDefault="008C4297" w:rsidP="008C4297">
      <w:pPr>
        <w:pStyle w:val="Prrafodelista"/>
        <w:numPr>
          <w:ilvl w:val="0"/>
          <w:numId w:val="12"/>
        </w:numPr>
        <w:jc w:val="both"/>
        <w:rPr>
          <w:rFonts w:ascii="Verdana" w:hAnsi="Verdana"/>
        </w:rPr>
      </w:pPr>
      <w:r w:rsidRPr="008C4297">
        <w:rPr>
          <w:rFonts w:ascii="Verdana" w:hAnsi="Verdana"/>
        </w:rPr>
        <w:t xml:space="preserve">la </w:t>
      </w:r>
      <w:r>
        <w:rPr>
          <w:rFonts w:ascii="Verdana" w:hAnsi="Verdana"/>
        </w:rPr>
        <w:t>profesión de fe (el Símbolo)</w:t>
      </w:r>
    </w:p>
    <w:p w:rsidR="008C4297" w:rsidRDefault="008C4297" w:rsidP="008C4297">
      <w:pPr>
        <w:pStyle w:val="Prrafodelista"/>
        <w:numPr>
          <w:ilvl w:val="0"/>
          <w:numId w:val="12"/>
        </w:numPr>
        <w:jc w:val="both"/>
        <w:rPr>
          <w:rFonts w:ascii="Verdana" w:hAnsi="Verdana"/>
        </w:rPr>
      </w:pPr>
      <w:r w:rsidRPr="008C4297">
        <w:rPr>
          <w:rFonts w:ascii="Verdana" w:hAnsi="Verdana"/>
        </w:rPr>
        <w:t xml:space="preserve">la liturgia (los sacramentos de la </w:t>
      </w:r>
      <w:r>
        <w:rPr>
          <w:rFonts w:ascii="Verdana" w:hAnsi="Verdana"/>
        </w:rPr>
        <w:t>fe)</w:t>
      </w:r>
    </w:p>
    <w:p w:rsidR="008C4297" w:rsidRDefault="008C4297" w:rsidP="008C4297">
      <w:pPr>
        <w:pStyle w:val="Prrafodelista"/>
        <w:numPr>
          <w:ilvl w:val="0"/>
          <w:numId w:val="12"/>
        </w:numPr>
        <w:jc w:val="both"/>
        <w:rPr>
          <w:rFonts w:ascii="Verdana" w:hAnsi="Verdana"/>
        </w:rPr>
      </w:pPr>
      <w:r w:rsidRPr="008C4297">
        <w:rPr>
          <w:rFonts w:ascii="Verdana" w:hAnsi="Verdana"/>
        </w:rPr>
        <w:t xml:space="preserve">la vida del </w:t>
      </w:r>
      <w:r>
        <w:rPr>
          <w:rFonts w:ascii="Verdana" w:hAnsi="Verdana"/>
        </w:rPr>
        <w:t>discipulado (los mandamientos)</w:t>
      </w:r>
      <w:r w:rsidRPr="008C4297">
        <w:rPr>
          <w:rFonts w:ascii="Verdana" w:hAnsi="Verdana"/>
        </w:rPr>
        <w:t xml:space="preserve"> </w:t>
      </w:r>
    </w:p>
    <w:p w:rsidR="008C4297" w:rsidRDefault="008C4297" w:rsidP="008C4297">
      <w:pPr>
        <w:pStyle w:val="Prrafodelista"/>
        <w:numPr>
          <w:ilvl w:val="0"/>
          <w:numId w:val="12"/>
        </w:numPr>
        <w:jc w:val="both"/>
        <w:rPr>
          <w:rFonts w:ascii="Verdana" w:hAnsi="Verdana"/>
        </w:rPr>
      </w:pPr>
      <w:r w:rsidRPr="008C4297">
        <w:rPr>
          <w:rFonts w:ascii="Verdana" w:hAnsi="Verdana"/>
        </w:rPr>
        <w:t xml:space="preserve">la oración </w:t>
      </w:r>
      <w:r>
        <w:rPr>
          <w:rFonts w:ascii="Verdana" w:hAnsi="Verdana"/>
        </w:rPr>
        <w:t>cristiana (Padrenuestro)</w:t>
      </w:r>
      <w:r w:rsidRPr="008C4297">
        <w:rPr>
          <w:rFonts w:ascii="Verdana" w:hAnsi="Verdana"/>
        </w:rPr>
        <w:t xml:space="preserve"> </w:t>
      </w:r>
    </w:p>
    <w:p w:rsidR="008C4297" w:rsidRDefault="008C4297" w:rsidP="008C4297">
      <w:pPr>
        <w:pStyle w:val="Prrafodelista"/>
        <w:jc w:val="both"/>
        <w:rPr>
          <w:rFonts w:ascii="Verdana" w:hAnsi="Verdana"/>
        </w:rPr>
      </w:pPr>
    </w:p>
    <w:p w:rsidR="0018242E" w:rsidRPr="008C4297" w:rsidRDefault="008C4297" w:rsidP="008C4297">
      <w:pPr>
        <w:pStyle w:val="Prrafodelista"/>
        <w:ind w:left="0"/>
        <w:jc w:val="both"/>
        <w:rPr>
          <w:rFonts w:ascii="Verdana" w:hAnsi="Verdana"/>
        </w:rPr>
      </w:pPr>
      <w:r w:rsidRPr="008C4297">
        <w:rPr>
          <w:rFonts w:ascii="Verdana" w:hAnsi="Verdana"/>
        </w:rPr>
        <w:t>Estas dimensiones son los pilares del catecismo y paradigma para la formación de la vida cristiana. De hecho, la catequesis: abre a la fe en Dios uno y Trino y a su plan de salvación; educa para la acción litúrgica e inicia a la vida sacramental de la Iglesia; sostiene la respuesta de los creyentes con la gracia de Dios; introduce en la práctica de la oración cristiana.</w:t>
      </w:r>
    </w:p>
    <w:p w:rsidR="0018242E" w:rsidRDefault="0018242E"/>
    <w:p w:rsidR="0018242E" w:rsidRDefault="0018242E"/>
    <w:p w:rsidR="0018242E" w:rsidRDefault="0018242E"/>
    <w:p w:rsidR="0018242E" w:rsidRDefault="002A42A1">
      <w:r w:rsidRPr="009A4A9A">
        <w:rPr>
          <w:rFonts w:ascii="Arial Narrow" w:hAnsi="Arial Narrow"/>
          <w:noProof/>
          <w:lang w:eastAsia="es-CL"/>
        </w:rPr>
        <w:lastRenderedPageBreak/>
        <w:drawing>
          <wp:anchor distT="0" distB="0" distL="114300" distR="114300" simplePos="0" relativeHeight="251880448" behindDoc="0" locked="0" layoutInCell="1" allowOverlap="1" wp14:anchorId="75892757" wp14:editId="29B731AA">
            <wp:simplePos x="0" y="0"/>
            <wp:positionH relativeFrom="column">
              <wp:posOffset>4067175</wp:posOffset>
            </wp:positionH>
            <wp:positionV relativeFrom="paragraph">
              <wp:posOffset>-28575</wp:posOffset>
            </wp:positionV>
            <wp:extent cx="935990" cy="747395"/>
            <wp:effectExtent l="0" t="0" r="0" b="0"/>
            <wp:wrapSquare wrapText="bothSides"/>
            <wp:docPr id="9" name="Imagen 9" descr="Para poder ver el bosque, tienes que ver desde la distancia: VIII - A terra  dos meus antepas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ra poder ver el bosque, tienes que ver desde la distancia: VIII - A terra  dos meus antepasado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5990" cy="747395"/>
                    </a:xfrm>
                    <a:prstGeom prst="rect">
                      <a:avLst/>
                    </a:prstGeom>
                    <a:noFill/>
                    <a:ln>
                      <a:noFill/>
                    </a:ln>
                  </pic:spPr>
                </pic:pic>
              </a:graphicData>
            </a:graphic>
          </wp:anchor>
        </w:drawing>
      </w:r>
    </w:p>
    <w:p w:rsidR="0018242E" w:rsidRDefault="00986D00">
      <w:r>
        <w:rPr>
          <w:rFonts w:ascii="Arial Narrow" w:hAnsi="Arial Narrow" w:cstheme="minorHAnsi"/>
          <w:noProof/>
          <w:sz w:val="24"/>
          <w:szCs w:val="24"/>
          <w:lang w:eastAsia="es-CL"/>
        </w:rPr>
        <mc:AlternateContent>
          <mc:Choice Requires="wps">
            <w:drawing>
              <wp:anchor distT="0" distB="0" distL="114300" distR="114300" simplePos="0" relativeHeight="251716608" behindDoc="1" locked="0" layoutInCell="1" allowOverlap="1">
                <wp:simplePos x="0" y="0"/>
                <wp:positionH relativeFrom="column">
                  <wp:posOffset>-104775</wp:posOffset>
                </wp:positionH>
                <wp:positionV relativeFrom="page">
                  <wp:posOffset>1327150</wp:posOffset>
                </wp:positionV>
                <wp:extent cx="5865495" cy="2622550"/>
                <wp:effectExtent l="13335" t="12700" r="7620" b="12700"/>
                <wp:wrapNone/>
                <wp:docPr id="27" name="Rectángulo redondead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5495" cy="2622550"/>
                        </a:xfrm>
                        <a:prstGeom prst="roundRect">
                          <a:avLst>
                            <a:gd name="adj" fmla="val 17148"/>
                          </a:avLst>
                        </a:prstGeom>
                        <a:blipFill dpi="0" rotWithShape="1">
                          <a:blip r:embed="rId19"/>
                          <a:srcRect/>
                          <a:tile tx="0" ty="0" sx="100000" sy="100000" flip="none" algn="tl"/>
                        </a:blipFill>
                        <a:ln w="6350">
                          <a:solidFill>
                            <a:schemeClr val="accent3">
                              <a:lumMod val="100000"/>
                              <a:lumOff val="0"/>
                            </a:schemeClr>
                          </a:solidFill>
                          <a:miter lim="800000"/>
                          <a:headEnd/>
                          <a:tailEnd/>
                        </a:ln>
                      </wps:spPr>
                      <wps:txbx>
                        <w:txbxContent>
                          <w:p w:rsidR="00F26991" w:rsidRPr="00F836B4" w:rsidRDefault="00F26991" w:rsidP="00F836B4">
                            <w:pPr>
                              <w:spacing w:line="240" w:lineRule="auto"/>
                              <w:jc w:val="both"/>
                              <w:rPr>
                                <w:rFonts w:ascii="Comic Sans MS" w:hAnsi="Comic Sans MS"/>
                                <w:b/>
                                <w:sz w:val="24"/>
                                <w:szCs w:val="24"/>
                                <w:lang w:val="es-ES"/>
                              </w:rPr>
                            </w:pPr>
                            <w:r w:rsidRPr="00F836B4">
                              <w:rPr>
                                <w:rFonts w:ascii="Comic Sans MS" w:hAnsi="Comic Sans MS"/>
                                <w:b/>
                                <w:sz w:val="24"/>
                                <w:szCs w:val="24"/>
                                <w:lang w:val="es-ES"/>
                              </w:rPr>
                              <w:t>Conceptos cla</w:t>
                            </w:r>
                            <w:r>
                              <w:rPr>
                                <w:rFonts w:ascii="Comic Sans MS" w:hAnsi="Comic Sans MS"/>
                                <w:b/>
                                <w:sz w:val="24"/>
                                <w:szCs w:val="24"/>
                                <w:lang w:val="es-ES"/>
                              </w:rPr>
                              <w:t>ves</w:t>
                            </w:r>
                          </w:p>
                          <w:p w:rsidR="00F26991" w:rsidRDefault="00F26991" w:rsidP="0018242E">
                            <w:pPr>
                              <w:spacing w:line="240" w:lineRule="auto"/>
                              <w:jc w:val="both"/>
                              <w:rPr>
                                <w:rFonts w:ascii="Comic Sans MS" w:hAnsi="Comic Sans MS"/>
                                <w:b/>
                                <w:sz w:val="24"/>
                                <w:szCs w:val="24"/>
                              </w:rPr>
                            </w:pPr>
                            <w:r w:rsidRPr="00F836B4">
                              <w:rPr>
                                <w:rFonts w:ascii="Comic Sans MS" w:hAnsi="Comic Sans MS"/>
                                <w:b/>
                                <w:sz w:val="24"/>
                                <w:szCs w:val="24"/>
                              </w:rPr>
                              <w:t>Concilios ecuménicos</w:t>
                            </w:r>
                            <w:r>
                              <w:rPr>
                                <w:rFonts w:ascii="Comic Sans MS" w:hAnsi="Comic Sans MS"/>
                                <w:b/>
                                <w:sz w:val="24"/>
                                <w:szCs w:val="24"/>
                              </w:rPr>
                              <w:t xml:space="preserve">: </w:t>
                            </w:r>
                            <w:r w:rsidRPr="00272940">
                              <w:rPr>
                                <w:rFonts w:ascii="Comic Sans MS" w:hAnsi="Comic Sans MS"/>
                                <w:sz w:val="24"/>
                                <w:szCs w:val="24"/>
                              </w:rPr>
                              <w:t xml:space="preserve">Asamblea de </w:t>
                            </w:r>
                            <w:r>
                              <w:rPr>
                                <w:rFonts w:ascii="Comic Sans MS" w:hAnsi="Comic Sans MS"/>
                                <w:sz w:val="24"/>
                                <w:szCs w:val="24"/>
                              </w:rPr>
                              <w:t xml:space="preserve">donde concurren todos los </w:t>
                            </w:r>
                            <w:r w:rsidRPr="00272940">
                              <w:rPr>
                                <w:rFonts w:ascii="Comic Sans MS" w:hAnsi="Comic Sans MS"/>
                                <w:sz w:val="24"/>
                                <w:szCs w:val="24"/>
                              </w:rPr>
                              <w:t xml:space="preserve">obispos </w:t>
                            </w:r>
                            <w:r>
                              <w:rPr>
                                <w:rFonts w:ascii="Comic Sans MS" w:hAnsi="Comic Sans MS"/>
                                <w:sz w:val="24"/>
                                <w:szCs w:val="24"/>
                              </w:rPr>
                              <w:t>de oriente y occidente. En la historia se han registrado 21 concilios ecuménicos, siendo el último el Concilio Vaticano II.</w:t>
                            </w:r>
                            <w:r>
                              <w:rPr>
                                <w:rFonts w:ascii="Comic Sans MS" w:hAnsi="Comic Sans MS"/>
                                <w:b/>
                                <w:sz w:val="24"/>
                                <w:szCs w:val="24"/>
                              </w:rPr>
                              <w:t xml:space="preserve"> </w:t>
                            </w:r>
                          </w:p>
                          <w:p w:rsidR="00F26991" w:rsidRDefault="00F26991" w:rsidP="0018242E">
                            <w:pPr>
                              <w:spacing w:line="240" w:lineRule="auto"/>
                              <w:jc w:val="both"/>
                              <w:rPr>
                                <w:rFonts w:ascii="Comic Sans MS" w:hAnsi="Comic Sans MS"/>
                                <w:b/>
                                <w:sz w:val="24"/>
                                <w:szCs w:val="24"/>
                              </w:rPr>
                            </w:pPr>
                            <w:r>
                              <w:rPr>
                                <w:rFonts w:ascii="Comic Sans MS" w:hAnsi="Comic Sans MS"/>
                                <w:b/>
                                <w:sz w:val="24"/>
                                <w:szCs w:val="24"/>
                              </w:rPr>
                              <w:t xml:space="preserve">Iconografía: </w:t>
                            </w:r>
                            <w:r w:rsidRPr="00A3192D">
                              <w:rPr>
                                <w:rFonts w:ascii="Comic Sans MS" w:hAnsi="Comic Sans MS"/>
                                <w:sz w:val="24"/>
                                <w:szCs w:val="24"/>
                              </w:rPr>
                              <w:t xml:space="preserve">Imagen </w:t>
                            </w:r>
                            <w:r>
                              <w:rPr>
                                <w:rFonts w:ascii="Comic Sans MS" w:hAnsi="Comic Sans MS"/>
                                <w:sz w:val="24"/>
                                <w:szCs w:val="24"/>
                              </w:rPr>
                              <w:t xml:space="preserve">artística </w:t>
                            </w:r>
                            <w:r w:rsidRPr="00A3192D">
                              <w:rPr>
                                <w:rFonts w:ascii="Comic Sans MS" w:hAnsi="Comic Sans MS"/>
                                <w:sz w:val="24"/>
                                <w:szCs w:val="24"/>
                              </w:rPr>
                              <w:t>religiosa</w:t>
                            </w:r>
                            <w:r>
                              <w:rPr>
                                <w:rFonts w:ascii="Comic Sans MS" w:hAnsi="Comic Sans MS"/>
                                <w:sz w:val="24"/>
                                <w:szCs w:val="24"/>
                              </w:rPr>
                              <w:t xml:space="preserve"> que comprende pinturas, monumentos, estatuas o retratos.</w:t>
                            </w:r>
                            <w:r w:rsidRPr="00A3192D">
                              <w:rPr>
                                <w:rFonts w:ascii="Comic Sans MS" w:hAnsi="Comic Sans MS"/>
                                <w:sz w:val="24"/>
                                <w:szCs w:val="24"/>
                              </w:rPr>
                              <w:t xml:space="preserve"> </w:t>
                            </w:r>
                          </w:p>
                          <w:p w:rsidR="00F26991" w:rsidRPr="008C4297" w:rsidRDefault="00F26991" w:rsidP="0018242E">
                            <w:pPr>
                              <w:spacing w:line="240" w:lineRule="auto"/>
                              <w:jc w:val="both"/>
                              <w:rPr>
                                <w:rFonts w:ascii="Comic Sans MS" w:hAnsi="Comic Sans MS"/>
                                <w:sz w:val="24"/>
                                <w:szCs w:val="24"/>
                                <w:lang w:val="es-ES"/>
                              </w:rPr>
                            </w:pPr>
                            <w:r>
                              <w:rPr>
                                <w:rFonts w:ascii="Comic Sans MS" w:hAnsi="Comic Sans MS"/>
                                <w:b/>
                                <w:sz w:val="24"/>
                                <w:szCs w:val="24"/>
                              </w:rPr>
                              <w:t xml:space="preserve">Visión patrística: </w:t>
                            </w:r>
                            <w:r>
                              <w:rPr>
                                <w:rFonts w:ascii="Comic Sans MS" w:hAnsi="Comic Sans MS"/>
                                <w:sz w:val="24"/>
                                <w:szCs w:val="24"/>
                              </w:rPr>
                              <w:t>Alude a los Padres de la Iglesia quienes son obispos, sacerdotes, teólogos y escritores entre el siglo I hasta el VIII que configuraron la doctrina cristiana.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oundrect id="Rectángulo redondeado 35" o:spid="_x0000_s1041" style="position:absolute;margin-left:-8.25pt;margin-top:104.5pt;width:461.85pt;height:20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arcsize="11238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" strokecolor="#a5a5a5 [3206]" strokeweight=".5pt">
                <v:fill r:id="rId21" o:title="" recolor="t" rotate="t" type="tile"/>
                <v:stroke joinstyle="miter"/>
                <v:textbox>
                  <w:txbxContent>
                    <w:p w:rsidR="00F26991" w:rsidRPr="00F836B4" w:rsidRDefault="00F26991" w:rsidP="00F836B4">
                      <w:pPr>
                        <w:spacing w:line="240" w:lineRule="auto"/>
                        <w:jc w:val="both"/>
                        <w:rPr>
                          <w:rFonts w:ascii="Comic Sans MS" w:hAnsi="Comic Sans MS"/>
                          <w:b/>
                          <w:sz w:val="24"/>
                          <w:szCs w:val="24"/>
                          <w:lang w:val="es-ES"/>
                        </w:rPr>
                      </w:pPr>
                      <w:r w:rsidRPr="00F836B4">
                        <w:rPr>
                          <w:rFonts w:ascii="Comic Sans MS" w:hAnsi="Comic Sans MS"/>
                          <w:b/>
                          <w:sz w:val="24"/>
                          <w:szCs w:val="24"/>
                          <w:lang w:val="es-ES"/>
                        </w:rPr>
                        <w:t>Conceptos cla</w:t>
                      </w:r>
                      <w:r>
                        <w:rPr>
                          <w:rFonts w:ascii="Comic Sans MS" w:hAnsi="Comic Sans MS"/>
                          <w:b/>
                          <w:sz w:val="24"/>
                          <w:szCs w:val="24"/>
                          <w:lang w:val="es-ES"/>
                        </w:rPr>
                        <w:t>ves</w:t>
                      </w:r>
                    </w:p>
                    <w:p w:rsidR="00F26991" w:rsidRDefault="00F26991" w:rsidP="0018242E">
                      <w:pPr>
                        <w:spacing w:line="240" w:lineRule="auto"/>
                        <w:jc w:val="both"/>
                        <w:rPr>
                          <w:rFonts w:ascii="Comic Sans MS" w:hAnsi="Comic Sans MS"/>
                          <w:b/>
                          <w:sz w:val="24"/>
                          <w:szCs w:val="24"/>
                        </w:rPr>
                      </w:pPr>
                      <w:r w:rsidRPr="00F836B4">
                        <w:rPr>
                          <w:rFonts w:ascii="Comic Sans MS" w:hAnsi="Comic Sans MS"/>
                          <w:b/>
                          <w:sz w:val="24"/>
                          <w:szCs w:val="24"/>
                        </w:rPr>
                        <w:t>Concilios ecuménicos</w:t>
                      </w:r>
                      <w:r>
                        <w:rPr>
                          <w:rFonts w:ascii="Comic Sans MS" w:hAnsi="Comic Sans MS"/>
                          <w:b/>
                          <w:sz w:val="24"/>
                          <w:szCs w:val="24"/>
                        </w:rPr>
                        <w:t xml:space="preserve">: </w:t>
                      </w:r>
                      <w:r w:rsidRPr="00272940">
                        <w:rPr>
                          <w:rFonts w:ascii="Comic Sans MS" w:hAnsi="Comic Sans MS"/>
                          <w:sz w:val="24"/>
                          <w:szCs w:val="24"/>
                        </w:rPr>
                        <w:t xml:space="preserve">Asamblea de </w:t>
                      </w:r>
                      <w:r>
                        <w:rPr>
                          <w:rFonts w:ascii="Comic Sans MS" w:hAnsi="Comic Sans MS"/>
                          <w:sz w:val="24"/>
                          <w:szCs w:val="24"/>
                        </w:rPr>
                        <w:t xml:space="preserve">donde concurren todos los </w:t>
                      </w:r>
                      <w:r w:rsidRPr="00272940">
                        <w:rPr>
                          <w:rFonts w:ascii="Comic Sans MS" w:hAnsi="Comic Sans MS"/>
                          <w:sz w:val="24"/>
                          <w:szCs w:val="24"/>
                        </w:rPr>
                        <w:t xml:space="preserve">obispos </w:t>
                      </w:r>
                      <w:r>
                        <w:rPr>
                          <w:rFonts w:ascii="Comic Sans MS" w:hAnsi="Comic Sans MS"/>
                          <w:sz w:val="24"/>
                          <w:szCs w:val="24"/>
                        </w:rPr>
                        <w:t>de oriente y occidente. En la historia se han registrado 21 concilios ecuménicos, siendo el último el Concilio Vaticano II.</w:t>
                      </w:r>
                      <w:r>
                        <w:rPr>
                          <w:rFonts w:ascii="Comic Sans MS" w:hAnsi="Comic Sans MS"/>
                          <w:b/>
                          <w:sz w:val="24"/>
                          <w:szCs w:val="24"/>
                        </w:rPr>
                        <w:t xml:space="preserve"> </w:t>
                      </w:r>
                    </w:p>
                    <w:p w:rsidR="00F26991" w:rsidRDefault="00F26991" w:rsidP="0018242E">
                      <w:pPr>
                        <w:spacing w:line="240" w:lineRule="auto"/>
                        <w:jc w:val="both"/>
                        <w:rPr>
                          <w:rFonts w:ascii="Comic Sans MS" w:hAnsi="Comic Sans MS"/>
                          <w:b/>
                          <w:sz w:val="24"/>
                          <w:szCs w:val="24"/>
                        </w:rPr>
                      </w:pPr>
                      <w:r>
                        <w:rPr>
                          <w:rFonts w:ascii="Comic Sans MS" w:hAnsi="Comic Sans MS"/>
                          <w:b/>
                          <w:sz w:val="24"/>
                          <w:szCs w:val="24"/>
                        </w:rPr>
                        <w:t xml:space="preserve">Iconografía: </w:t>
                      </w:r>
                      <w:r w:rsidRPr="00A3192D">
                        <w:rPr>
                          <w:rFonts w:ascii="Comic Sans MS" w:hAnsi="Comic Sans MS"/>
                          <w:sz w:val="24"/>
                          <w:szCs w:val="24"/>
                        </w:rPr>
                        <w:t xml:space="preserve">Imagen </w:t>
                      </w:r>
                      <w:r>
                        <w:rPr>
                          <w:rFonts w:ascii="Comic Sans MS" w:hAnsi="Comic Sans MS"/>
                          <w:sz w:val="24"/>
                          <w:szCs w:val="24"/>
                        </w:rPr>
                        <w:t xml:space="preserve">artística </w:t>
                      </w:r>
                      <w:r w:rsidRPr="00A3192D">
                        <w:rPr>
                          <w:rFonts w:ascii="Comic Sans MS" w:hAnsi="Comic Sans MS"/>
                          <w:sz w:val="24"/>
                          <w:szCs w:val="24"/>
                        </w:rPr>
                        <w:t>religiosa</w:t>
                      </w:r>
                      <w:r>
                        <w:rPr>
                          <w:rFonts w:ascii="Comic Sans MS" w:hAnsi="Comic Sans MS"/>
                          <w:sz w:val="24"/>
                          <w:szCs w:val="24"/>
                        </w:rPr>
                        <w:t xml:space="preserve"> que comprende pinturas, monumentos, estatuas o retratos.</w:t>
                      </w:r>
                      <w:r w:rsidRPr="00A3192D">
                        <w:rPr>
                          <w:rFonts w:ascii="Comic Sans MS" w:hAnsi="Comic Sans MS"/>
                          <w:sz w:val="24"/>
                          <w:szCs w:val="24"/>
                        </w:rPr>
                        <w:t xml:space="preserve"> </w:t>
                      </w:r>
                    </w:p>
                    <w:p w:rsidR="00F26991" w:rsidRPr="008C4297" w:rsidRDefault="00F26991" w:rsidP="0018242E">
                      <w:pPr>
                        <w:spacing w:line="240" w:lineRule="auto"/>
                        <w:jc w:val="both"/>
                        <w:rPr>
                          <w:rFonts w:ascii="Comic Sans MS" w:hAnsi="Comic Sans MS"/>
                          <w:sz w:val="24"/>
                          <w:szCs w:val="24"/>
                          <w:lang w:val="es-ES"/>
                        </w:rPr>
                      </w:pPr>
                      <w:r>
                        <w:rPr>
                          <w:rFonts w:ascii="Comic Sans MS" w:hAnsi="Comic Sans MS"/>
                          <w:b/>
                          <w:sz w:val="24"/>
                          <w:szCs w:val="24"/>
                        </w:rPr>
                        <w:t xml:space="preserve">Visión patrística: </w:t>
                      </w:r>
                      <w:r>
                        <w:rPr>
                          <w:rFonts w:ascii="Comic Sans MS" w:hAnsi="Comic Sans MS"/>
                          <w:sz w:val="24"/>
                          <w:szCs w:val="24"/>
                        </w:rPr>
                        <w:t>Alude a los Padres de la Iglesia quienes son obispos, sacerdotes, teólogos y escritores entre el siglo I hasta el VIII que configuraron la doctrina cristiana.</w:t>
                      </w:r>
                    </w:p>
                  </w:txbxContent>
                </v:textbox>
                <w10:wrap anchory="page"/>
              </v:roundrect>
            </w:pict>
          </mc:Fallback>
        </mc:AlternateContent>
      </w:r>
    </w:p>
    <w:p w:rsidR="0018242E" w:rsidRDefault="0018242E"/>
    <w:p w:rsidR="0018242E" w:rsidRDefault="0018242E"/>
    <w:p w:rsidR="0018242E" w:rsidRDefault="0018242E"/>
    <w:p w:rsidR="0018242E" w:rsidRDefault="0018242E"/>
    <w:p w:rsidR="0018242E" w:rsidRDefault="0018242E" w:rsidP="0018242E"/>
    <w:p w:rsidR="0018242E" w:rsidRDefault="0018242E" w:rsidP="0018242E"/>
    <w:p w:rsidR="0018242E" w:rsidRDefault="0018242E" w:rsidP="0018242E"/>
    <w:p w:rsidR="0018242E" w:rsidRDefault="0018242E" w:rsidP="0018242E"/>
    <w:p w:rsidR="0018242E" w:rsidRDefault="0018242E" w:rsidP="0018242E"/>
    <w:p w:rsidR="0018242E" w:rsidRDefault="0018242E" w:rsidP="0018242E"/>
    <w:p w:rsidR="0018242E" w:rsidRDefault="00272940" w:rsidP="0018242E">
      <w:r w:rsidRPr="00175D73">
        <w:rPr>
          <w:rFonts w:ascii="Arial Narrow" w:hAnsi="Arial Narrow"/>
          <w:noProof/>
          <w:color w:val="C00000"/>
          <w:sz w:val="28"/>
          <w:lang w:eastAsia="es-CL"/>
        </w:rPr>
        <w:drawing>
          <wp:anchor distT="0" distB="0" distL="114300" distR="114300" simplePos="0" relativeHeight="251718656" behindDoc="0" locked="0" layoutInCell="1" allowOverlap="1">
            <wp:simplePos x="0" y="0"/>
            <wp:positionH relativeFrom="column">
              <wp:posOffset>249555</wp:posOffset>
            </wp:positionH>
            <wp:positionV relativeFrom="paragraph">
              <wp:posOffset>182425</wp:posOffset>
            </wp:positionV>
            <wp:extent cx="1026160" cy="1026160"/>
            <wp:effectExtent l="114300" t="57150" r="116840" b="783590"/>
            <wp:wrapSquare wrapText="bothSides"/>
            <wp:docPr id="38" name="Imagen 38" descr="Maravillosos Mensajes De Reflexion | Megadatosgrat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avillosos Mensajes De Reflexion | Megadatosgratis.co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6160" cy="1026160"/>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18242E" w:rsidRDefault="0018242E" w:rsidP="0018242E"/>
    <w:p w:rsidR="00272940" w:rsidRPr="00200351" w:rsidRDefault="00272940" w:rsidP="00272940">
      <w:pPr>
        <w:rPr>
          <w:rFonts w:ascii="Verdana" w:hAnsi="Verdana"/>
          <w:b/>
        </w:rPr>
      </w:pPr>
      <w:r w:rsidRPr="00200351">
        <w:rPr>
          <w:rFonts w:ascii="Verdana" w:hAnsi="Verdana"/>
          <w:b/>
          <w:color w:val="C00000"/>
          <w:sz w:val="28"/>
        </w:rPr>
        <w:t>Reflexión grupal o individual</w:t>
      </w:r>
    </w:p>
    <w:p w:rsidR="0018242E" w:rsidRDefault="0018242E" w:rsidP="0018242E"/>
    <w:p w:rsidR="0018242E" w:rsidRDefault="0018242E" w:rsidP="0018242E"/>
    <w:p w:rsidR="0018242E" w:rsidRDefault="0018242E" w:rsidP="0018242E"/>
    <w:p w:rsidR="0018242E" w:rsidRDefault="0018242E" w:rsidP="0018242E"/>
    <w:p w:rsidR="0018242E" w:rsidRDefault="00986D00" w:rsidP="0018242E">
      <w:r>
        <w:rPr>
          <w:noProof/>
          <w:lang w:eastAsia="es-CL"/>
        </w:rPr>
        <mc:AlternateContent>
          <mc:Choice Requires="wps">
            <w:drawing>
              <wp:anchor distT="0" distB="0" distL="114300" distR="114300" simplePos="0" relativeHeight="251719680" behindDoc="0" locked="0" layoutInCell="1" allowOverlap="1">
                <wp:simplePos x="0" y="0"/>
                <wp:positionH relativeFrom="column">
                  <wp:posOffset>292735</wp:posOffset>
                </wp:positionH>
                <wp:positionV relativeFrom="paragraph">
                  <wp:posOffset>81915</wp:posOffset>
                </wp:positionV>
                <wp:extent cx="5607050" cy="1209675"/>
                <wp:effectExtent l="0" t="0" r="0" b="9525"/>
                <wp:wrapNone/>
                <wp:docPr id="36" name="Redondear rectángulo de esquina diagonal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0" cy="1209675"/>
                        </a:xfrm>
                        <a:prstGeom prst="round2DiagRect">
                          <a:avLst/>
                        </a:prstGeom>
                      </wps:spPr>
                      <wps:style>
                        <a:lnRef idx="2">
                          <a:schemeClr val="accent5"/>
                        </a:lnRef>
                        <a:fillRef idx="1">
                          <a:schemeClr val="lt1"/>
                        </a:fillRef>
                        <a:effectRef idx="0">
                          <a:schemeClr val="accent5"/>
                        </a:effectRef>
                        <a:fontRef idx="minor">
                          <a:schemeClr val="dk1"/>
                        </a:fontRef>
                      </wps:style>
                      <wps:txbx>
                        <w:txbxContent>
                          <w:p w:rsidR="00F26991" w:rsidRDefault="00F26991" w:rsidP="00CE4DD1">
                            <w:pPr>
                              <w:pStyle w:val="Prrafodelista"/>
                              <w:ind w:left="142"/>
                              <w:jc w:val="both"/>
                              <w:rPr>
                                <w:rFonts w:ascii="Verdana" w:hAnsi="Verdana" w:cstheme="minorHAnsi"/>
                                <w:szCs w:val="24"/>
                                <w:lang w:val="es-CL"/>
                              </w:rPr>
                            </w:pPr>
                            <w:r>
                              <w:rPr>
                                <w:rFonts w:ascii="Verdana" w:hAnsi="Verdana" w:cstheme="minorHAnsi"/>
                                <w:szCs w:val="24"/>
                                <w:lang w:val="es-CL"/>
                              </w:rPr>
                              <w:t>Preguntas:</w:t>
                            </w:r>
                          </w:p>
                          <w:p w:rsidR="00F26991" w:rsidRDefault="00F26991" w:rsidP="00CE4DD1">
                            <w:pPr>
                              <w:tabs>
                                <w:tab w:val="left" w:pos="1985"/>
                              </w:tabs>
                              <w:jc w:val="both"/>
                              <w:rPr>
                                <w:rFonts w:ascii="Verdana" w:hAnsi="Verdana" w:cstheme="minorHAnsi"/>
                                <w:szCs w:val="24"/>
                              </w:rPr>
                            </w:pPr>
                            <w:r>
                              <w:rPr>
                                <w:rFonts w:ascii="Verdana" w:hAnsi="Verdana" w:cstheme="minorHAnsi"/>
                                <w:szCs w:val="24"/>
                              </w:rPr>
                              <w:t>1. ¿Utilizas el Catecismo de la Iglesia Católica en los encuentros de catequesis?</w:t>
                            </w:r>
                          </w:p>
                          <w:p w:rsidR="00F26991" w:rsidRPr="00CE4DD1" w:rsidRDefault="00F26991" w:rsidP="00CE4DD1">
                            <w:pPr>
                              <w:tabs>
                                <w:tab w:val="left" w:pos="1985"/>
                              </w:tabs>
                              <w:jc w:val="both"/>
                              <w:rPr>
                                <w:rFonts w:ascii="Verdana" w:hAnsi="Verdana" w:cstheme="minorHAnsi"/>
                                <w:szCs w:val="24"/>
                              </w:rPr>
                            </w:pPr>
                            <w:r>
                              <w:rPr>
                                <w:rFonts w:ascii="Verdana" w:hAnsi="Verdana" w:cstheme="minorHAnsi"/>
                                <w:szCs w:val="24"/>
                              </w:rPr>
                              <w:t>2. ¿Por qué es importante el Catecismos de la Iglesia Católica?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dondear rectángulo de esquina diagonal 36" o:spid="_x0000_s1042" style="position:absolute;margin-left:23.05pt;margin-top:6.45pt;width:441.5pt;height:9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607050,1209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" adj="-11796480,,5400" path="m201617,l5607050,r,l5607050,1008058v,111350,-90267,201617,-201617,201617l,1209675r,l,201617c,90267,90267,,201617,xe" fillcolor="white [3201]" strokecolor="#4472c4 [3208]" strokeweight="1pt">
                <v:stroke joinstyle="miter"/>
                <v:formulas/>
                <v:path arrowok="t" o:connecttype="custom" o:connectlocs="201617,0;5607050,0;5607050,0;5607050,1008058;5405433,1209675;0,1209675;0,1209675;0,201617;201617,0" o:connectangles="0,0,0,0,0,0,0,0,0" textboxrect="0,0,5607050,1209675"/>
                <v:textbox>
                  <w:txbxContent>
                    <w:p w:rsidR="00F26991" w:rsidRDefault="00F26991" w:rsidP="00CE4DD1">
                      <w:pPr>
                        <w:pStyle w:val="Prrafodelista"/>
                        <w:ind w:left="142"/>
                        <w:jc w:val="both"/>
                        <w:rPr>
                          <w:rFonts w:ascii="Verdana" w:hAnsi="Verdana" w:cstheme="minorHAnsi"/>
                          <w:szCs w:val="24"/>
                          <w:lang w:val="es-CL"/>
                        </w:rPr>
                      </w:pPr>
                      <w:r>
                        <w:rPr>
                          <w:rFonts w:ascii="Verdana" w:hAnsi="Verdana" w:cstheme="minorHAnsi"/>
                          <w:szCs w:val="24"/>
                          <w:lang w:val="es-CL"/>
                        </w:rPr>
                        <w:t>Preguntas:</w:t>
                      </w:r>
                    </w:p>
                    <w:p w:rsidR="00F26991" w:rsidRDefault="00F26991" w:rsidP="00CE4DD1">
                      <w:pPr>
                        <w:tabs>
                          <w:tab w:val="left" w:pos="1985"/>
                        </w:tabs>
                        <w:jc w:val="both"/>
                        <w:rPr>
                          <w:rFonts w:ascii="Verdana" w:hAnsi="Verdana" w:cstheme="minorHAnsi"/>
                          <w:szCs w:val="24"/>
                        </w:rPr>
                      </w:pPr>
                      <w:r>
                        <w:rPr>
                          <w:rFonts w:ascii="Verdana" w:hAnsi="Verdana" w:cstheme="minorHAnsi"/>
                          <w:szCs w:val="24"/>
                        </w:rPr>
                        <w:t>1. ¿Utilizas el Catecismo de la Iglesia Católica en los encuentros de catequesis?</w:t>
                      </w:r>
                    </w:p>
                    <w:p w:rsidR="00F26991" w:rsidRPr="00CE4DD1" w:rsidRDefault="00F26991" w:rsidP="00CE4DD1">
                      <w:pPr>
                        <w:tabs>
                          <w:tab w:val="left" w:pos="1985"/>
                        </w:tabs>
                        <w:jc w:val="both"/>
                        <w:rPr>
                          <w:rFonts w:ascii="Verdana" w:hAnsi="Verdana" w:cstheme="minorHAnsi"/>
                          <w:szCs w:val="24"/>
                        </w:rPr>
                      </w:pPr>
                      <w:r>
                        <w:rPr>
                          <w:rFonts w:ascii="Verdana" w:hAnsi="Verdana" w:cstheme="minorHAnsi"/>
                          <w:szCs w:val="24"/>
                        </w:rPr>
                        <w:t>2. ¿Por qué es importante el Catecismos de la Iglesia Católica?</w:t>
                      </w:r>
                    </w:p>
                  </w:txbxContent>
                </v:textbox>
              </v:shape>
            </w:pict>
          </mc:Fallback>
        </mc:AlternateContent>
      </w:r>
    </w:p>
    <w:p w:rsidR="0018242E" w:rsidRDefault="0018242E" w:rsidP="0018242E"/>
    <w:p w:rsidR="0018242E" w:rsidRDefault="0018242E" w:rsidP="0018242E"/>
    <w:p w:rsidR="0018242E" w:rsidRDefault="0018242E" w:rsidP="0018242E"/>
    <w:p w:rsidR="0018242E" w:rsidRDefault="0018242E" w:rsidP="0018242E"/>
    <w:p w:rsidR="0018242E" w:rsidRDefault="0018242E" w:rsidP="0018242E"/>
    <w:p w:rsidR="0018242E" w:rsidRDefault="0018242E" w:rsidP="0018242E"/>
    <w:p w:rsidR="0018242E" w:rsidRDefault="0018242E" w:rsidP="0018242E"/>
    <w:p w:rsidR="0018242E" w:rsidRDefault="0018242E" w:rsidP="0018242E"/>
    <w:p w:rsidR="0018242E" w:rsidRDefault="00986D00" w:rsidP="0018242E">
      <w:r>
        <w:rPr>
          <w:noProof/>
          <w:lang w:eastAsia="es-CL"/>
        </w:rPr>
        <w:lastRenderedPageBreak/>
        <mc:AlternateContent>
          <mc:Choice Requires="wps">
            <w:drawing>
              <wp:anchor distT="0" distB="0" distL="114300" distR="114300" simplePos="0" relativeHeight="251721728" behindDoc="0" locked="0" layoutInCell="1" allowOverlap="1">
                <wp:simplePos x="0" y="0"/>
                <wp:positionH relativeFrom="column">
                  <wp:posOffset>196850</wp:posOffset>
                </wp:positionH>
                <wp:positionV relativeFrom="paragraph">
                  <wp:posOffset>-235585</wp:posOffset>
                </wp:positionV>
                <wp:extent cx="5426075" cy="690245"/>
                <wp:effectExtent l="0" t="0" r="3175" b="0"/>
                <wp:wrapNone/>
                <wp:docPr id="39" name="Rectángulo redondeado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6075" cy="690245"/>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F26991" w:rsidRPr="00CE4DD1" w:rsidRDefault="00F26991" w:rsidP="00CE4DD1">
                            <w:pPr>
                              <w:spacing w:after="0"/>
                              <w:jc w:val="center"/>
                              <w:rPr>
                                <w:rFonts w:ascii="Verdana" w:hAnsi="Verdana"/>
                                <w:b/>
                                <w:sz w:val="28"/>
                              </w:rPr>
                            </w:pPr>
                            <w:r w:rsidRPr="00CE4DD1">
                              <w:rPr>
                                <w:rFonts w:ascii="Verdana" w:hAnsi="Verdana"/>
                                <w:b/>
                                <w:sz w:val="28"/>
                              </w:rPr>
                              <w:t>FICHA 7</w:t>
                            </w:r>
                          </w:p>
                          <w:p w:rsidR="00F26991" w:rsidRPr="00CE4DD1" w:rsidRDefault="00F26991" w:rsidP="00CE4DD1">
                            <w:pPr>
                              <w:spacing w:after="0"/>
                              <w:jc w:val="center"/>
                              <w:rPr>
                                <w:rFonts w:ascii="Verdana" w:hAnsi="Verdana"/>
                                <w:b/>
                                <w:sz w:val="28"/>
                              </w:rPr>
                            </w:pPr>
                            <w:r w:rsidRPr="00CE4DD1">
                              <w:rPr>
                                <w:rFonts w:ascii="Verdana" w:hAnsi="Verdana"/>
                                <w:b/>
                                <w:sz w:val="28"/>
                              </w:rPr>
                              <w:t>LA METODOLOGÍA EN LA CATEQUESIS</w:t>
                            </w:r>
                          </w:p>
                          <w:p w:rsidR="00F26991" w:rsidRPr="0018242E" w:rsidRDefault="00F26991" w:rsidP="0018242E">
                            <w:pPr>
                              <w:spacing w:after="0"/>
                              <w:jc w:val="center"/>
                              <w:rPr>
                                <w:rFonts w:ascii="Verdana" w:hAnsi="Verdana" w:cstheme="minorHAnsi"/>
                                <w:b/>
                                <w:sz w:val="2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ángulo redondeado 39" o:spid="_x0000_s1043" style="position:absolute;margin-left:15.5pt;margin-top:-18.55pt;width:427.25pt;height:54.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" fillcolor="white [3201]" strokecolor="#ffc000 [3207]" strokeweight="1pt">
                <v:stroke joinstyle="miter"/>
                <v:path arrowok="t"/>
                <v:textbox>
                  <w:txbxContent>
                    <w:p w:rsidR="00F26991" w:rsidRPr="00CE4DD1" w:rsidRDefault="00F26991" w:rsidP="00CE4DD1">
                      <w:pPr>
                        <w:spacing w:after="0"/>
                        <w:jc w:val="center"/>
                        <w:rPr>
                          <w:rFonts w:ascii="Verdana" w:hAnsi="Verdana"/>
                          <w:b/>
                          <w:sz w:val="28"/>
                        </w:rPr>
                      </w:pPr>
                      <w:r w:rsidRPr="00CE4DD1">
                        <w:rPr>
                          <w:rFonts w:ascii="Verdana" w:hAnsi="Verdana"/>
                          <w:b/>
                          <w:sz w:val="28"/>
                        </w:rPr>
                        <w:t>FICHA 7</w:t>
                      </w:r>
                    </w:p>
                    <w:p w:rsidR="00F26991" w:rsidRPr="00CE4DD1" w:rsidRDefault="00F26991" w:rsidP="00CE4DD1">
                      <w:pPr>
                        <w:spacing w:after="0"/>
                        <w:jc w:val="center"/>
                        <w:rPr>
                          <w:rFonts w:ascii="Verdana" w:hAnsi="Verdana"/>
                          <w:b/>
                          <w:sz w:val="28"/>
                        </w:rPr>
                      </w:pPr>
                      <w:r w:rsidRPr="00CE4DD1">
                        <w:rPr>
                          <w:rFonts w:ascii="Verdana" w:hAnsi="Verdana"/>
                          <w:b/>
                          <w:sz w:val="28"/>
                        </w:rPr>
                        <w:t>LA METODOLOGÍA EN LA CATEQUESIS</w:t>
                      </w:r>
                    </w:p>
                    <w:p w:rsidR="00F26991" w:rsidRPr="0018242E" w:rsidRDefault="00F26991" w:rsidP="0018242E">
                      <w:pPr>
                        <w:spacing w:after="0"/>
                        <w:jc w:val="center"/>
                        <w:rPr>
                          <w:rFonts w:ascii="Verdana" w:hAnsi="Verdana" w:cstheme="minorHAnsi"/>
                          <w:b/>
                          <w:sz w:val="28"/>
                          <w:szCs w:val="24"/>
                        </w:rPr>
                      </w:pPr>
                    </w:p>
                  </w:txbxContent>
                </v:textbox>
              </v:roundrect>
            </w:pict>
          </mc:Fallback>
        </mc:AlternateContent>
      </w:r>
    </w:p>
    <w:p w:rsidR="0018242E" w:rsidRDefault="0018242E"/>
    <w:p w:rsidR="0018242E" w:rsidRDefault="0018242E"/>
    <w:p w:rsidR="00F04A8D" w:rsidRPr="00F04A8D" w:rsidRDefault="00F04A8D" w:rsidP="00F04A8D">
      <w:pPr>
        <w:jc w:val="both"/>
        <w:rPr>
          <w:rFonts w:ascii="Verdana" w:hAnsi="Verdana"/>
          <w:b/>
        </w:rPr>
      </w:pPr>
      <w:r w:rsidRPr="00F04A8D">
        <w:rPr>
          <w:rFonts w:ascii="Verdana" w:hAnsi="Verdana"/>
          <w:b/>
        </w:rPr>
        <w:t>Metodología: cómo hacer la catequesis</w:t>
      </w:r>
    </w:p>
    <w:p w:rsidR="00CE4DD1" w:rsidRPr="00CE4DD1" w:rsidRDefault="00F04A8D" w:rsidP="00F04A8D">
      <w:pPr>
        <w:jc w:val="both"/>
        <w:rPr>
          <w:rFonts w:ascii="Verdana" w:hAnsi="Verdana"/>
        </w:rPr>
      </w:pPr>
      <w:r>
        <w:rPr>
          <w:noProof/>
          <w:lang w:eastAsia="es-CL"/>
        </w:rPr>
        <w:drawing>
          <wp:anchor distT="0" distB="0" distL="114300" distR="114300" simplePos="0" relativeHeight="251851776" behindDoc="0" locked="0" layoutInCell="1" allowOverlap="1">
            <wp:simplePos x="0" y="0"/>
            <wp:positionH relativeFrom="column">
              <wp:posOffset>-62230</wp:posOffset>
            </wp:positionH>
            <wp:positionV relativeFrom="paragraph">
              <wp:posOffset>71755</wp:posOffset>
            </wp:positionV>
            <wp:extent cx="2096135" cy="1766570"/>
            <wp:effectExtent l="57150" t="76200" r="56515" b="81280"/>
            <wp:wrapSquare wrapText="bothSides"/>
            <wp:docPr id="145" name="Imagen 145" descr="Cataeko: Pedagogía y Metodología catequística: Concepto de Catequ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taeko: Pedagogía y Metodología catequística: Concepto de Catequesi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21378400">
                      <a:off x="0" y="0"/>
                      <a:ext cx="2096135" cy="1766570"/>
                    </a:xfrm>
                    <a:prstGeom prst="rect">
                      <a:avLst/>
                    </a:prstGeom>
                    <a:noFill/>
                    <a:ln>
                      <a:noFill/>
                    </a:ln>
                  </pic:spPr>
                </pic:pic>
              </a:graphicData>
            </a:graphic>
          </wp:anchor>
        </w:drawing>
      </w:r>
      <w:r w:rsidR="00CE4DD1">
        <w:rPr>
          <w:rFonts w:ascii="Verdana" w:hAnsi="Verdana"/>
        </w:rPr>
        <w:t>“</w:t>
      </w:r>
      <w:r w:rsidR="00CE4DD1" w:rsidRPr="00CE4DD1">
        <w:rPr>
          <w:rFonts w:ascii="Verdana" w:hAnsi="Verdana"/>
        </w:rPr>
        <w:t>Es importante tener en cuenta que el propósito educativo de la catequesis determina las opciones metodológicas</w:t>
      </w:r>
      <w:r w:rsidR="002A42A1">
        <w:rPr>
          <w:rFonts w:ascii="Verdana" w:hAnsi="Verdana"/>
        </w:rPr>
        <w:t>” (D</w:t>
      </w:r>
      <w:r w:rsidR="00CE4DD1">
        <w:rPr>
          <w:rFonts w:ascii="Verdana" w:hAnsi="Verdana"/>
        </w:rPr>
        <w:t xml:space="preserve">C, 194) </w:t>
      </w:r>
    </w:p>
    <w:p w:rsidR="00CE4DD1" w:rsidRPr="00CE4DD1" w:rsidRDefault="00CE4DD1" w:rsidP="00CE4DD1">
      <w:pPr>
        <w:jc w:val="both"/>
        <w:rPr>
          <w:rFonts w:ascii="Verdana" w:hAnsi="Verdana"/>
        </w:rPr>
      </w:pPr>
      <w:r>
        <w:rPr>
          <w:rFonts w:ascii="Verdana" w:hAnsi="Verdana"/>
        </w:rPr>
        <w:t>“</w:t>
      </w:r>
      <w:r w:rsidRPr="00CE4DD1">
        <w:rPr>
          <w:rFonts w:ascii="Verdana" w:hAnsi="Verdana"/>
        </w:rPr>
        <w:t>La catequesis</w:t>
      </w:r>
      <w:r>
        <w:rPr>
          <w:rFonts w:ascii="Verdana" w:hAnsi="Verdana"/>
        </w:rPr>
        <w:t xml:space="preserve"> no sigue un método único, está </w:t>
      </w:r>
      <w:r w:rsidRPr="00CE4DD1">
        <w:rPr>
          <w:rFonts w:ascii="Verdana" w:hAnsi="Verdana"/>
        </w:rPr>
        <w:t>abierta a valorar diferentes métodos, confr</w:t>
      </w:r>
      <w:r>
        <w:rPr>
          <w:rFonts w:ascii="Verdana" w:hAnsi="Verdana"/>
        </w:rPr>
        <w:t xml:space="preserve">ontándose con la pedagogía y la </w:t>
      </w:r>
      <w:r w:rsidRPr="00CE4DD1">
        <w:rPr>
          <w:rFonts w:ascii="Verdana" w:hAnsi="Verdana"/>
        </w:rPr>
        <w:t>enseñanza, y dejándose guiar por el Evangel</w:t>
      </w:r>
      <w:r>
        <w:rPr>
          <w:rFonts w:ascii="Verdana" w:hAnsi="Verdana"/>
        </w:rPr>
        <w:t xml:space="preserve">io para reconocer la verdad del </w:t>
      </w:r>
      <w:r w:rsidRPr="00CE4DD1">
        <w:rPr>
          <w:rFonts w:ascii="Verdana" w:hAnsi="Verdana"/>
        </w:rPr>
        <w:t>ser humano. A lo largo de la historia de la Igles</w:t>
      </w:r>
      <w:r>
        <w:rPr>
          <w:rFonts w:ascii="Verdana" w:hAnsi="Verdana"/>
        </w:rPr>
        <w:t xml:space="preserve">ia, muchos carismas al servicio </w:t>
      </w:r>
      <w:r w:rsidRPr="00CE4DD1">
        <w:rPr>
          <w:rFonts w:ascii="Verdana" w:hAnsi="Verdana"/>
        </w:rPr>
        <w:t>de la Palabra de Dios han generado diferentes caminos meto</w:t>
      </w:r>
      <w:r>
        <w:rPr>
          <w:rFonts w:ascii="Verdana" w:hAnsi="Verdana"/>
        </w:rPr>
        <w:t xml:space="preserve">dológicos, signo </w:t>
      </w:r>
      <w:r w:rsidRPr="00CE4DD1">
        <w:rPr>
          <w:rFonts w:ascii="Verdana" w:hAnsi="Verdana"/>
        </w:rPr>
        <w:t>de vitalidad y riqueza</w:t>
      </w:r>
      <w:r w:rsidR="002A42A1">
        <w:rPr>
          <w:rFonts w:ascii="Verdana" w:hAnsi="Verdana"/>
        </w:rPr>
        <w:t>” (D</w:t>
      </w:r>
      <w:r>
        <w:rPr>
          <w:rFonts w:ascii="Verdana" w:hAnsi="Verdana"/>
        </w:rPr>
        <w:t>C, 195)</w:t>
      </w:r>
      <w:r w:rsidRPr="00CE4DD1">
        <w:rPr>
          <w:rFonts w:ascii="Verdana" w:hAnsi="Verdana"/>
        </w:rPr>
        <w:t>.</w:t>
      </w:r>
    </w:p>
    <w:p w:rsidR="00CE4DD1" w:rsidRPr="00CE4DD1" w:rsidRDefault="00CE4DD1" w:rsidP="00CE4DD1">
      <w:pPr>
        <w:jc w:val="both"/>
        <w:rPr>
          <w:rFonts w:ascii="Verdana" w:hAnsi="Verdana"/>
        </w:rPr>
      </w:pPr>
      <w:r>
        <w:rPr>
          <w:rFonts w:ascii="Verdana" w:hAnsi="Verdana"/>
        </w:rPr>
        <w:t>“</w:t>
      </w:r>
      <w:r w:rsidRPr="00CE4DD1">
        <w:rPr>
          <w:rFonts w:ascii="Verdana" w:hAnsi="Verdana"/>
        </w:rPr>
        <w:t>Debido a que la Iglesia no tiene un mé</w:t>
      </w:r>
      <w:r>
        <w:rPr>
          <w:rFonts w:ascii="Verdana" w:hAnsi="Verdana"/>
        </w:rPr>
        <w:t xml:space="preserve">todo propio para el anuncio del </w:t>
      </w:r>
      <w:r w:rsidRPr="00CE4DD1">
        <w:rPr>
          <w:rFonts w:ascii="Verdana" w:hAnsi="Verdana"/>
        </w:rPr>
        <w:t>Evangelio, es necesario un trabajo de disc</w:t>
      </w:r>
      <w:r>
        <w:rPr>
          <w:rFonts w:ascii="Verdana" w:hAnsi="Verdana"/>
        </w:rPr>
        <w:t xml:space="preserve">ernimiento para examinar todo y </w:t>
      </w:r>
      <w:r w:rsidRPr="00CE4DD1">
        <w:rPr>
          <w:rFonts w:ascii="Verdana" w:hAnsi="Verdana"/>
        </w:rPr>
        <w:t>adoptar lo que es bueno</w:t>
      </w:r>
      <w:r>
        <w:rPr>
          <w:rFonts w:ascii="Verdana" w:hAnsi="Verdana"/>
        </w:rPr>
        <w:t xml:space="preserve">” </w:t>
      </w:r>
      <w:r w:rsidR="002A42A1">
        <w:rPr>
          <w:rFonts w:ascii="Verdana" w:hAnsi="Verdana"/>
        </w:rPr>
        <w:t>(D</w:t>
      </w:r>
      <w:r w:rsidR="00F04A8D">
        <w:rPr>
          <w:rFonts w:ascii="Verdana" w:hAnsi="Verdana"/>
        </w:rPr>
        <w:t>C, 196).</w:t>
      </w:r>
    </w:p>
    <w:p w:rsidR="00F04A8D" w:rsidRDefault="00F04A8D" w:rsidP="00F04A8D">
      <w:pPr>
        <w:jc w:val="both"/>
        <w:rPr>
          <w:rFonts w:ascii="Verdana" w:hAnsi="Verdana"/>
          <w:b/>
        </w:rPr>
      </w:pPr>
      <w:r>
        <w:rPr>
          <w:rFonts w:ascii="Verdana" w:hAnsi="Verdana"/>
          <w:b/>
        </w:rPr>
        <w:t>Opciones metodológicas</w:t>
      </w:r>
    </w:p>
    <w:p w:rsidR="00F04A8D" w:rsidRDefault="00F04A8D" w:rsidP="002A42A1">
      <w:pPr>
        <w:pStyle w:val="Prrafodelista"/>
        <w:numPr>
          <w:ilvl w:val="0"/>
          <w:numId w:val="13"/>
        </w:numPr>
        <w:ind w:left="426" w:hanging="426"/>
        <w:jc w:val="both"/>
        <w:rPr>
          <w:rFonts w:ascii="Verdana" w:hAnsi="Verdana"/>
        </w:rPr>
      </w:pPr>
      <w:r w:rsidRPr="00F04A8D">
        <w:rPr>
          <w:rFonts w:ascii="Verdana" w:hAnsi="Verdana"/>
          <w:b/>
        </w:rPr>
        <w:t>La experiencia humana</w:t>
      </w:r>
      <w:r>
        <w:rPr>
          <w:rFonts w:ascii="Verdana" w:hAnsi="Verdana"/>
          <w:b/>
        </w:rPr>
        <w:t xml:space="preserve">: </w:t>
      </w:r>
      <w:r w:rsidRPr="00F04A8D">
        <w:rPr>
          <w:rFonts w:ascii="Verdana" w:hAnsi="Verdana"/>
        </w:rPr>
        <w:t>“La experiencia humana es parte constitutiva de la catequesis, tanto en su identidad como en su proceso, así como en su contenido y método, porque no es sólo el lugar en el que resuena la Palabra de Dios, sino también el espacio en el que Dios habla</w:t>
      </w:r>
      <w:r w:rsidR="002A42A1">
        <w:rPr>
          <w:rFonts w:ascii="Verdana" w:hAnsi="Verdana"/>
        </w:rPr>
        <w:t>” (D</w:t>
      </w:r>
      <w:r>
        <w:rPr>
          <w:rFonts w:ascii="Verdana" w:hAnsi="Verdana"/>
        </w:rPr>
        <w:t>C, 197). “</w:t>
      </w:r>
      <w:r w:rsidRPr="00F04A8D">
        <w:rPr>
          <w:rFonts w:ascii="Verdana" w:hAnsi="Verdana"/>
        </w:rPr>
        <w:t>La experiencia humana, en las parábolas de Jesús</w:t>
      </w:r>
      <w:r>
        <w:rPr>
          <w:rFonts w:ascii="Verdana" w:hAnsi="Verdana"/>
        </w:rPr>
        <w:t xml:space="preserve"> </w:t>
      </w:r>
      <w:r w:rsidRPr="00F04A8D">
        <w:rPr>
          <w:rFonts w:ascii="Verdana" w:hAnsi="Verdana"/>
        </w:rPr>
        <w:t>se ve claramente como su punto de partida. Partiendo de los hechos y</w:t>
      </w:r>
      <w:r>
        <w:rPr>
          <w:rFonts w:ascii="Verdana" w:hAnsi="Verdana"/>
        </w:rPr>
        <w:t xml:space="preserve"> </w:t>
      </w:r>
      <w:r w:rsidRPr="00F04A8D">
        <w:rPr>
          <w:rFonts w:ascii="Verdana" w:hAnsi="Verdana"/>
        </w:rPr>
        <w:t>vivencias conocidos por todos, provoca en los interlocutores interrogantes e</w:t>
      </w:r>
      <w:r>
        <w:rPr>
          <w:rFonts w:ascii="Verdana" w:hAnsi="Verdana"/>
        </w:rPr>
        <w:t xml:space="preserve"> </w:t>
      </w:r>
      <w:r w:rsidRPr="00F04A8D">
        <w:rPr>
          <w:rFonts w:ascii="Verdana" w:hAnsi="Verdana"/>
        </w:rPr>
        <w:t>inicia en ellos un proceso interior de reflexión</w:t>
      </w:r>
      <w:r w:rsidR="002A42A1">
        <w:rPr>
          <w:rFonts w:ascii="Verdana" w:hAnsi="Verdana"/>
        </w:rPr>
        <w:t>” (D</w:t>
      </w:r>
      <w:r>
        <w:rPr>
          <w:rFonts w:ascii="Verdana" w:hAnsi="Verdana"/>
        </w:rPr>
        <w:t>C, 198)</w:t>
      </w:r>
      <w:r w:rsidRPr="00F04A8D">
        <w:rPr>
          <w:rFonts w:ascii="Verdana" w:hAnsi="Verdana"/>
        </w:rPr>
        <w:t>.</w:t>
      </w:r>
    </w:p>
    <w:p w:rsidR="00F80A10" w:rsidRDefault="00F80A10" w:rsidP="00F80A10">
      <w:pPr>
        <w:pStyle w:val="Prrafodelista"/>
        <w:ind w:left="426"/>
        <w:jc w:val="both"/>
        <w:rPr>
          <w:rFonts w:ascii="Verdana" w:hAnsi="Verdana"/>
        </w:rPr>
      </w:pPr>
    </w:p>
    <w:p w:rsidR="00F04A8D" w:rsidRDefault="00F04A8D" w:rsidP="002A42A1">
      <w:pPr>
        <w:pStyle w:val="Prrafodelista"/>
        <w:numPr>
          <w:ilvl w:val="0"/>
          <w:numId w:val="13"/>
        </w:numPr>
        <w:ind w:left="426" w:hanging="426"/>
        <w:jc w:val="both"/>
        <w:rPr>
          <w:rFonts w:ascii="Verdana" w:hAnsi="Verdana"/>
        </w:rPr>
      </w:pPr>
      <w:r>
        <w:rPr>
          <w:rFonts w:ascii="Verdana" w:hAnsi="Verdana"/>
          <w:b/>
        </w:rPr>
        <w:t>La memoria:</w:t>
      </w:r>
      <w:r>
        <w:rPr>
          <w:rFonts w:ascii="Verdana" w:hAnsi="Verdana"/>
        </w:rPr>
        <w:t xml:space="preserve"> “</w:t>
      </w:r>
      <w:r w:rsidRPr="00F04A8D">
        <w:rPr>
          <w:rFonts w:ascii="Verdana" w:hAnsi="Verdana"/>
        </w:rPr>
        <w:t>La memoria es una dimensión constitutiva de la historia de la salvación.</w:t>
      </w:r>
      <w:r>
        <w:rPr>
          <w:rFonts w:ascii="Verdana" w:hAnsi="Verdana"/>
        </w:rPr>
        <w:t xml:space="preserve"> </w:t>
      </w:r>
      <w:r w:rsidRPr="00F04A8D">
        <w:rPr>
          <w:rFonts w:ascii="Verdana" w:hAnsi="Verdana"/>
        </w:rPr>
        <w:t>El pueblo de Israel es invitado a mantener vivos sus recuerdos, a no olvidar</w:t>
      </w:r>
      <w:r>
        <w:rPr>
          <w:rFonts w:ascii="Verdana" w:hAnsi="Verdana"/>
        </w:rPr>
        <w:t xml:space="preserve"> </w:t>
      </w:r>
      <w:r w:rsidRPr="00F04A8D">
        <w:rPr>
          <w:rFonts w:ascii="Verdana" w:hAnsi="Verdana"/>
        </w:rPr>
        <w:t>los beneficios del Señor. Se trata de guardar en nuestro corazón los</w:t>
      </w:r>
      <w:r>
        <w:rPr>
          <w:rFonts w:ascii="Verdana" w:hAnsi="Verdana"/>
        </w:rPr>
        <w:t xml:space="preserve"> </w:t>
      </w:r>
      <w:r w:rsidRPr="00F04A8D">
        <w:rPr>
          <w:rFonts w:ascii="Verdana" w:hAnsi="Verdana"/>
        </w:rPr>
        <w:t>acontecimientos que testimonian la iniciativa de Dios, que a veces son difíciles</w:t>
      </w:r>
      <w:r>
        <w:rPr>
          <w:rFonts w:ascii="Verdana" w:hAnsi="Verdana"/>
        </w:rPr>
        <w:t xml:space="preserve"> </w:t>
      </w:r>
      <w:r w:rsidRPr="00F04A8D">
        <w:rPr>
          <w:rFonts w:ascii="Verdana" w:hAnsi="Verdana"/>
        </w:rPr>
        <w:t>de entender pero que se perciben como acontecimientos salvadores</w:t>
      </w:r>
      <w:r>
        <w:rPr>
          <w:rFonts w:ascii="Verdana" w:hAnsi="Verdana"/>
        </w:rPr>
        <w:t xml:space="preserve"> (...) </w:t>
      </w:r>
      <w:r w:rsidRPr="00F04A8D">
        <w:rPr>
          <w:rFonts w:ascii="Verdana" w:hAnsi="Verdana"/>
        </w:rPr>
        <w:t>La catequesis valora la celebración o</w:t>
      </w:r>
      <w:r>
        <w:rPr>
          <w:rFonts w:ascii="Verdana" w:hAnsi="Verdana"/>
        </w:rPr>
        <w:t xml:space="preserve"> </w:t>
      </w:r>
      <w:r w:rsidRPr="00F04A8D">
        <w:rPr>
          <w:rFonts w:ascii="Verdana" w:hAnsi="Verdana"/>
        </w:rPr>
        <w:t>memoria de los grandes acontecimientos de la historia de la salvación, para</w:t>
      </w:r>
      <w:r>
        <w:rPr>
          <w:rFonts w:ascii="Verdana" w:hAnsi="Verdana"/>
        </w:rPr>
        <w:t xml:space="preserve"> </w:t>
      </w:r>
      <w:r w:rsidRPr="00F04A8D">
        <w:rPr>
          <w:rFonts w:ascii="Verdana" w:hAnsi="Verdana"/>
        </w:rPr>
        <w:t>ayudar al creyente a sentirse parte de esta historia</w:t>
      </w:r>
      <w:r>
        <w:rPr>
          <w:rFonts w:ascii="Verdana" w:hAnsi="Verdana"/>
        </w:rPr>
        <w:t>”</w:t>
      </w:r>
      <w:r w:rsidR="002A42A1">
        <w:rPr>
          <w:rFonts w:ascii="Verdana" w:hAnsi="Verdana"/>
        </w:rPr>
        <w:t xml:space="preserve"> (D</w:t>
      </w:r>
      <w:r w:rsidRPr="00F04A8D">
        <w:rPr>
          <w:rFonts w:ascii="Verdana" w:hAnsi="Verdana"/>
        </w:rPr>
        <w:t>C, 201)</w:t>
      </w:r>
      <w:r>
        <w:rPr>
          <w:rFonts w:ascii="Verdana" w:hAnsi="Verdana"/>
        </w:rPr>
        <w:t>.</w:t>
      </w:r>
    </w:p>
    <w:p w:rsidR="000B53CD" w:rsidRPr="00F80A10" w:rsidRDefault="000B53CD" w:rsidP="00F80A10">
      <w:pPr>
        <w:pStyle w:val="Prrafodelista"/>
        <w:numPr>
          <w:ilvl w:val="0"/>
          <w:numId w:val="13"/>
        </w:numPr>
        <w:ind w:left="426" w:hanging="426"/>
        <w:jc w:val="both"/>
        <w:rPr>
          <w:rFonts w:ascii="Verdana" w:hAnsi="Verdana"/>
        </w:rPr>
      </w:pPr>
      <w:r>
        <w:rPr>
          <w:rFonts w:ascii="Verdana" w:hAnsi="Verdana"/>
          <w:b/>
        </w:rPr>
        <w:lastRenderedPageBreak/>
        <w:t>El lenguaje:</w:t>
      </w:r>
      <w:r>
        <w:rPr>
          <w:rFonts w:ascii="Verdana" w:hAnsi="Verdana"/>
        </w:rPr>
        <w:t xml:space="preserve"> “</w:t>
      </w:r>
      <w:r w:rsidRPr="000B53CD">
        <w:rPr>
          <w:rFonts w:ascii="Verdana" w:hAnsi="Verdana"/>
        </w:rPr>
        <w:t>la catequesis se expresa en un lenguaje que es expresión de</w:t>
      </w:r>
      <w:r>
        <w:rPr>
          <w:rFonts w:ascii="Verdana" w:hAnsi="Verdana"/>
        </w:rPr>
        <w:t xml:space="preserve"> </w:t>
      </w:r>
      <w:r w:rsidRPr="000B53CD">
        <w:rPr>
          <w:rFonts w:ascii="Verdana" w:hAnsi="Verdana"/>
        </w:rPr>
        <w:t>la fe de la Iglesia. En su historia, la Iglesia ha comunicado la fe a través de la</w:t>
      </w:r>
      <w:r>
        <w:rPr>
          <w:rFonts w:ascii="Verdana" w:hAnsi="Verdana"/>
        </w:rPr>
        <w:t xml:space="preserve"> </w:t>
      </w:r>
      <w:r w:rsidRPr="000B53CD">
        <w:rPr>
          <w:rFonts w:ascii="Verdana" w:hAnsi="Verdana"/>
        </w:rPr>
        <w:t>Sagrada Escritura (lenguaje bíblico), símbolos y ritos litúrgicos (lenguaje</w:t>
      </w:r>
      <w:r>
        <w:rPr>
          <w:rFonts w:ascii="Verdana" w:hAnsi="Verdana"/>
        </w:rPr>
        <w:t xml:space="preserve"> </w:t>
      </w:r>
      <w:r w:rsidRPr="000B53CD">
        <w:rPr>
          <w:rFonts w:ascii="Verdana" w:hAnsi="Verdana"/>
        </w:rPr>
        <w:t>simbólico-litúrgico), los escritos de los Padres, profesiones de fe,</w:t>
      </w:r>
      <w:r>
        <w:rPr>
          <w:rFonts w:ascii="Verdana" w:hAnsi="Verdana"/>
        </w:rPr>
        <w:t xml:space="preserve"> </w:t>
      </w:r>
      <w:r w:rsidRPr="000B53CD">
        <w:rPr>
          <w:rFonts w:ascii="Verdana" w:hAnsi="Verdana"/>
        </w:rPr>
        <w:t>formulaciones del Magisterio (lenguaje doctrinal) y el testimonio de santos y</w:t>
      </w:r>
      <w:r>
        <w:rPr>
          <w:rFonts w:ascii="Verdana" w:hAnsi="Verdana"/>
        </w:rPr>
        <w:t xml:space="preserve"> </w:t>
      </w:r>
      <w:r w:rsidRPr="000B53CD">
        <w:rPr>
          <w:rFonts w:ascii="Verdana" w:hAnsi="Verdana"/>
        </w:rPr>
        <w:t>mártires (lenguaje performativo). Esos son los principales lenguajes de la fe</w:t>
      </w:r>
      <w:r>
        <w:rPr>
          <w:rFonts w:ascii="Verdana" w:hAnsi="Verdana"/>
        </w:rPr>
        <w:t xml:space="preserve"> </w:t>
      </w:r>
      <w:r w:rsidRPr="000B53CD">
        <w:rPr>
          <w:rFonts w:ascii="Verdana" w:hAnsi="Verdana"/>
        </w:rPr>
        <w:t>eclesial que permiten a los fieles tener una lengua común. La catequesis los</w:t>
      </w:r>
      <w:r>
        <w:rPr>
          <w:rFonts w:ascii="Verdana" w:hAnsi="Verdana"/>
        </w:rPr>
        <w:t xml:space="preserve"> </w:t>
      </w:r>
      <w:r w:rsidRPr="000B53CD">
        <w:rPr>
          <w:rFonts w:ascii="Verdana" w:hAnsi="Verdana"/>
        </w:rPr>
        <w:t>valora, explica su significado y relevancia para la vida de los creyentes</w:t>
      </w:r>
      <w:r w:rsidR="002A42A1">
        <w:rPr>
          <w:rFonts w:ascii="Verdana" w:hAnsi="Verdana"/>
        </w:rPr>
        <w:t>” (D</w:t>
      </w:r>
      <w:r>
        <w:rPr>
          <w:rFonts w:ascii="Verdana" w:hAnsi="Verdana"/>
        </w:rPr>
        <w:t>C, 205</w:t>
      </w:r>
      <w:r w:rsidRPr="00F04A8D">
        <w:rPr>
          <w:rFonts w:ascii="Verdana" w:hAnsi="Verdana"/>
        </w:rPr>
        <w:t>)</w:t>
      </w:r>
      <w:r w:rsidRPr="000B53CD">
        <w:rPr>
          <w:rFonts w:ascii="Verdana" w:hAnsi="Verdana"/>
        </w:rPr>
        <w:t>.</w:t>
      </w:r>
      <w:r w:rsidRPr="000B53CD">
        <w:t xml:space="preserve"> </w:t>
      </w:r>
      <w:r w:rsidRPr="00F80A10">
        <w:rPr>
          <w:rFonts w:ascii="Verdana" w:hAnsi="Verdana"/>
        </w:rPr>
        <w:t>“Al mismo tiempo, la catequesis asume creativamente los lenguajes de las culturas de los pueblos (...) Esto es esencial tanto para ser comprendidos por nuestros contemporáneos, como para que la Tradición Católica pueda hablar a las culturas del mundo de hoy y a ayudarles a abrirse a la fecundidad perenne del mensaje de Cristo</w:t>
      </w:r>
      <w:r w:rsidR="00111C58" w:rsidRPr="00F80A10">
        <w:rPr>
          <w:rFonts w:ascii="Verdana" w:hAnsi="Verdana"/>
        </w:rPr>
        <w:t>” (D</w:t>
      </w:r>
      <w:r w:rsidRPr="00F80A10">
        <w:rPr>
          <w:rFonts w:ascii="Verdana" w:hAnsi="Verdana"/>
        </w:rPr>
        <w:t>C, 206).</w:t>
      </w:r>
    </w:p>
    <w:p w:rsidR="000B53CD" w:rsidRDefault="00111C58" w:rsidP="002A42A1">
      <w:pPr>
        <w:pStyle w:val="Prrafodelista"/>
        <w:ind w:left="426"/>
        <w:jc w:val="both"/>
        <w:rPr>
          <w:rFonts w:ascii="Verdana" w:hAnsi="Verdana"/>
        </w:rPr>
      </w:pPr>
      <w:r>
        <w:rPr>
          <w:rFonts w:ascii="Verdana" w:hAnsi="Verdana"/>
        </w:rPr>
        <w:t>Además, el D</w:t>
      </w:r>
      <w:r w:rsidR="003B6C32">
        <w:rPr>
          <w:rFonts w:ascii="Verdana" w:hAnsi="Verdana"/>
        </w:rPr>
        <w:t>C valora el lenguaje del</w:t>
      </w:r>
      <w:r w:rsidR="002A42A1">
        <w:rPr>
          <w:rFonts w:ascii="Verdana" w:hAnsi="Verdana"/>
        </w:rPr>
        <w:t xml:space="preserve"> arte (D</w:t>
      </w:r>
      <w:r w:rsidR="003B6C32">
        <w:rPr>
          <w:rFonts w:ascii="Verdana" w:hAnsi="Verdana"/>
        </w:rPr>
        <w:t>C 20</w:t>
      </w:r>
      <w:r w:rsidR="002A42A1">
        <w:rPr>
          <w:rFonts w:ascii="Verdana" w:hAnsi="Verdana"/>
        </w:rPr>
        <w:t>9-212) y el lenguaje digital (D</w:t>
      </w:r>
      <w:r w:rsidR="003B6C32">
        <w:rPr>
          <w:rFonts w:ascii="Verdana" w:hAnsi="Verdana"/>
        </w:rPr>
        <w:t>C, 213-217).</w:t>
      </w:r>
    </w:p>
    <w:p w:rsidR="00F80A10" w:rsidRDefault="00F80A10" w:rsidP="002A42A1">
      <w:pPr>
        <w:pStyle w:val="Prrafodelista"/>
        <w:ind w:left="426"/>
        <w:jc w:val="both"/>
        <w:rPr>
          <w:rFonts w:ascii="Verdana" w:hAnsi="Verdana"/>
        </w:rPr>
      </w:pPr>
    </w:p>
    <w:p w:rsidR="003B6C32" w:rsidRDefault="00211B39" w:rsidP="002A42A1">
      <w:pPr>
        <w:pStyle w:val="Prrafodelista"/>
        <w:numPr>
          <w:ilvl w:val="0"/>
          <w:numId w:val="13"/>
        </w:numPr>
        <w:ind w:left="426"/>
        <w:jc w:val="both"/>
        <w:rPr>
          <w:rFonts w:ascii="Verdana" w:hAnsi="Verdana"/>
        </w:rPr>
      </w:pPr>
      <w:r>
        <w:rPr>
          <w:noProof/>
          <w:lang w:val="es-CL" w:eastAsia="es-CL"/>
        </w:rPr>
        <w:drawing>
          <wp:anchor distT="0" distB="0" distL="114300" distR="114300" simplePos="0" relativeHeight="251852800" behindDoc="0" locked="0" layoutInCell="1" allowOverlap="1">
            <wp:simplePos x="0" y="0"/>
            <wp:positionH relativeFrom="column">
              <wp:posOffset>3775075</wp:posOffset>
            </wp:positionH>
            <wp:positionV relativeFrom="paragraph">
              <wp:posOffset>7620</wp:posOffset>
            </wp:positionV>
            <wp:extent cx="1781175" cy="1654175"/>
            <wp:effectExtent l="114300" t="114300" r="104775" b="117475"/>
            <wp:wrapSquare wrapText="bothSides"/>
            <wp:docPr id="146" name="Imagen 146" descr="Catequesis “Busquemos a Jesús” – Notidioc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tequesis “Busquemos a Jesús” – Notidiocesi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451869">
                      <a:off x="0" y="0"/>
                      <a:ext cx="1781175" cy="1654175"/>
                    </a:xfrm>
                    <a:prstGeom prst="rect">
                      <a:avLst/>
                    </a:prstGeom>
                    <a:noFill/>
                    <a:ln>
                      <a:noFill/>
                    </a:ln>
                  </pic:spPr>
                </pic:pic>
              </a:graphicData>
            </a:graphic>
          </wp:anchor>
        </w:drawing>
      </w:r>
      <w:r w:rsidR="0021569F">
        <w:rPr>
          <w:rFonts w:ascii="Verdana" w:hAnsi="Verdana"/>
          <w:b/>
        </w:rPr>
        <w:t>El grupo:</w:t>
      </w:r>
      <w:r w:rsidR="003B6C32" w:rsidRPr="003B6C32">
        <w:rPr>
          <w:rFonts w:ascii="Verdana" w:hAnsi="Verdana"/>
          <w:b/>
        </w:rPr>
        <w:t xml:space="preserve"> </w:t>
      </w:r>
      <w:r w:rsidR="003B6C32" w:rsidRPr="003B6C32">
        <w:rPr>
          <w:rFonts w:ascii="Verdana" w:hAnsi="Verdana"/>
        </w:rPr>
        <w:t>“La comunidad cristiana es el sujeto principal de la catequesis. Por esta razón, la pedagogía de la catequesis debe dirigir todos los esfuerzos para hacer comprender la importancia de la comunidad como un espacio fundamental para el crecimiento personal</w:t>
      </w:r>
      <w:r w:rsidR="003B6C32">
        <w:rPr>
          <w:rFonts w:ascii="Verdana" w:hAnsi="Verdana"/>
        </w:rPr>
        <w:t>”</w:t>
      </w:r>
      <w:r w:rsidR="002A42A1">
        <w:rPr>
          <w:rFonts w:ascii="Verdana" w:hAnsi="Verdana"/>
        </w:rPr>
        <w:t xml:space="preserve"> (D</w:t>
      </w:r>
      <w:r w:rsidR="0087312E">
        <w:rPr>
          <w:rFonts w:ascii="Verdana" w:hAnsi="Verdana"/>
        </w:rPr>
        <w:t>C, 218</w:t>
      </w:r>
      <w:r w:rsidR="0087312E" w:rsidRPr="00F04A8D">
        <w:rPr>
          <w:rFonts w:ascii="Verdana" w:hAnsi="Verdana"/>
        </w:rPr>
        <w:t>)</w:t>
      </w:r>
      <w:r w:rsidR="003B6C32" w:rsidRPr="003B6C32">
        <w:rPr>
          <w:rFonts w:ascii="Verdana" w:hAnsi="Verdana"/>
        </w:rPr>
        <w:t>.</w:t>
      </w:r>
      <w:r w:rsidR="0021569F">
        <w:rPr>
          <w:rFonts w:ascii="Verdana" w:hAnsi="Verdana"/>
        </w:rPr>
        <w:t xml:space="preserve"> “</w:t>
      </w:r>
      <w:r w:rsidR="0021569F" w:rsidRPr="0021569F">
        <w:rPr>
          <w:rFonts w:ascii="Verdana" w:hAnsi="Verdana"/>
        </w:rPr>
        <w:t>Cada dinámica de grupo tiene su</w:t>
      </w:r>
      <w:r w:rsidR="0021569F">
        <w:rPr>
          <w:rFonts w:ascii="Verdana" w:hAnsi="Verdana"/>
        </w:rPr>
        <w:t xml:space="preserve"> </w:t>
      </w:r>
      <w:r w:rsidR="0021569F" w:rsidRPr="0021569F">
        <w:rPr>
          <w:rFonts w:ascii="Verdana" w:hAnsi="Verdana"/>
        </w:rPr>
        <w:t>culmen en la asamblea dominical, donde, en la experiencia de encontrarse con</w:t>
      </w:r>
      <w:r w:rsidR="0021569F">
        <w:rPr>
          <w:rFonts w:ascii="Verdana" w:hAnsi="Verdana"/>
        </w:rPr>
        <w:t xml:space="preserve"> </w:t>
      </w:r>
      <w:r w:rsidR="0021569F" w:rsidRPr="0021569F">
        <w:rPr>
          <w:rFonts w:ascii="Verdana" w:hAnsi="Verdana"/>
        </w:rPr>
        <w:t>el Señor y viviendo la fraternidad, el grupo crece en su disposición a servir,</w:t>
      </w:r>
      <w:r w:rsidR="0021569F">
        <w:rPr>
          <w:rFonts w:ascii="Verdana" w:hAnsi="Verdana"/>
        </w:rPr>
        <w:t xml:space="preserve"> </w:t>
      </w:r>
      <w:r w:rsidR="0021569F" w:rsidRPr="0021569F">
        <w:rPr>
          <w:rFonts w:ascii="Verdana" w:hAnsi="Verdana"/>
        </w:rPr>
        <w:t>especialmente a los más pobres y a dar testimonio ante el mundo</w:t>
      </w:r>
      <w:r w:rsidR="0021569F">
        <w:rPr>
          <w:rFonts w:ascii="Verdana" w:hAnsi="Verdana"/>
        </w:rPr>
        <w:t>”</w:t>
      </w:r>
      <w:r w:rsidR="002A42A1">
        <w:rPr>
          <w:rFonts w:ascii="Verdana" w:hAnsi="Verdana"/>
        </w:rPr>
        <w:t xml:space="preserve"> (D</w:t>
      </w:r>
      <w:r w:rsidR="00F1630B">
        <w:rPr>
          <w:rFonts w:ascii="Verdana" w:hAnsi="Verdana"/>
        </w:rPr>
        <w:t>C, 220</w:t>
      </w:r>
      <w:r w:rsidR="00F1630B" w:rsidRPr="00F04A8D">
        <w:rPr>
          <w:rFonts w:ascii="Verdana" w:hAnsi="Verdana"/>
        </w:rPr>
        <w:t>)</w:t>
      </w:r>
      <w:r w:rsidR="00F1630B">
        <w:rPr>
          <w:rFonts w:ascii="Verdana" w:hAnsi="Verdana"/>
        </w:rPr>
        <w:t>.</w:t>
      </w:r>
    </w:p>
    <w:p w:rsidR="00F80A10" w:rsidRDefault="00F80A10" w:rsidP="00F80A10">
      <w:pPr>
        <w:pStyle w:val="Prrafodelista"/>
        <w:ind w:left="426"/>
        <w:jc w:val="both"/>
        <w:rPr>
          <w:rFonts w:ascii="Verdana" w:hAnsi="Verdana"/>
        </w:rPr>
      </w:pPr>
    </w:p>
    <w:p w:rsidR="00CE4DD1" w:rsidRDefault="00F1630B" w:rsidP="002A42A1">
      <w:pPr>
        <w:pStyle w:val="Prrafodelista"/>
        <w:numPr>
          <w:ilvl w:val="0"/>
          <w:numId w:val="13"/>
        </w:numPr>
        <w:ind w:left="426"/>
        <w:jc w:val="both"/>
      </w:pPr>
      <w:r w:rsidRPr="00211B39">
        <w:rPr>
          <w:rFonts w:ascii="Verdana" w:hAnsi="Verdana"/>
          <w:b/>
        </w:rPr>
        <w:t>El espacio:</w:t>
      </w:r>
      <w:r w:rsidRPr="00211B39">
        <w:rPr>
          <w:rFonts w:ascii="Verdana" w:hAnsi="Verdana"/>
        </w:rPr>
        <w:t xml:space="preserve"> “Toda cultura, sociedad o comunidad, tiene no sólo su propio lenguaje verbal, icónico y gestual, sino que también se expresa y se comunica a través del espacio. Del mismo modo, la Iglesia ha dado significados específicos a sus espacios, utilizando los elementos de la arquitectura en fu</w:t>
      </w:r>
      <w:r w:rsidR="002A42A1">
        <w:rPr>
          <w:rFonts w:ascii="Verdana" w:hAnsi="Verdana"/>
        </w:rPr>
        <w:t>nción del mensaje cristiano” (D</w:t>
      </w:r>
      <w:r w:rsidRPr="00211B39">
        <w:rPr>
          <w:rFonts w:ascii="Verdana" w:hAnsi="Verdana"/>
        </w:rPr>
        <w:t xml:space="preserve">C, 221). “Los espacios para la catequesis son lugares a través de los cuales la comunidad expresa su forma de evangelizar. En el contexto social y cultural de hoy, es necesaria una reflexión sobre la especificidad de los lugares de la catequesis como instrumento de proclamación y educación en las relaciones humanas. Por lo tanto, es necesario que estos lugares sean acogedores, bien cuidados, para </w:t>
      </w:r>
      <w:r w:rsidRPr="00211B39">
        <w:rPr>
          <w:rFonts w:ascii="Verdana" w:hAnsi="Verdana"/>
        </w:rPr>
        <w:lastRenderedPageBreak/>
        <w:t>que se perciba un clima de familiaridad que fomente una participación alegre en l</w:t>
      </w:r>
      <w:r w:rsidR="002A42A1">
        <w:rPr>
          <w:rFonts w:ascii="Verdana" w:hAnsi="Verdana"/>
        </w:rPr>
        <w:t>as actividades comunitarias” (D</w:t>
      </w:r>
      <w:r w:rsidRPr="00211B39">
        <w:rPr>
          <w:rFonts w:ascii="Verdana" w:hAnsi="Verdana"/>
        </w:rPr>
        <w:t>C, 222)</w:t>
      </w:r>
    </w:p>
    <w:p w:rsidR="00CE4DD1" w:rsidRDefault="002A42A1">
      <w:r w:rsidRPr="009A4A9A">
        <w:rPr>
          <w:rFonts w:ascii="Arial Narrow" w:hAnsi="Arial Narrow"/>
          <w:noProof/>
          <w:lang w:eastAsia="es-CL"/>
        </w:rPr>
        <w:drawing>
          <wp:anchor distT="0" distB="0" distL="114300" distR="114300" simplePos="0" relativeHeight="251882496" behindDoc="0" locked="0" layoutInCell="1" allowOverlap="1" wp14:anchorId="3B6EAF66" wp14:editId="204BB9F1">
            <wp:simplePos x="0" y="0"/>
            <wp:positionH relativeFrom="column">
              <wp:posOffset>4486275</wp:posOffset>
            </wp:positionH>
            <wp:positionV relativeFrom="paragraph">
              <wp:posOffset>-85725</wp:posOffset>
            </wp:positionV>
            <wp:extent cx="935990" cy="747395"/>
            <wp:effectExtent l="0" t="0" r="0" b="0"/>
            <wp:wrapSquare wrapText="bothSides"/>
            <wp:docPr id="10" name="Imagen 10" descr="Para poder ver el bosque, tienes que ver desde la distancia: VIII - A terra  dos meus antepas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ra poder ver el bosque, tienes que ver desde la distancia: VIII - A terra  dos meus antepasado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5990" cy="747395"/>
                    </a:xfrm>
                    <a:prstGeom prst="rect">
                      <a:avLst/>
                    </a:prstGeom>
                    <a:noFill/>
                    <a:ln>
                      <a:noFill/>
                    </a:ln>
                  </pic:spPr>
                </pic:pic>
              </a:graphicData>
            </a:graphic>
          </wp:anchor>
        </w:drawing>
      </w:r>
    </w:p>
    <w:p w:rsidR="0018242E" w:rsidRDefault="00F80A10" w:rsidP="0018242E">
      <w:r>
        <w:rPr>
          <w:rFonts w:ascii="Arial Narrow" w:hAnsi="Arial Narrow" w:cstheme="minorHAnsi"/>
          <w:noProof/>
          <w:sz w:val="24"/>
          <w:szCs w:val="24"/>
          <w:lang w:eastAsia="es-CL"/>
        </w:rPr>
        <mc:AlternateContent>
          <mc:Choice Requires="wps">
            <w:drawing>
              <wp:anchor distT="0" distB="0" distL="114300" distR="114300" simplePos="0" relativeHeight="251722752" behindDoc="1" locked="0" layoutInCell="1" allowOverlap="1">
                <wp:simplePos x="0" y="0"/>
                <wp:positionH relativeFrom="column">
                  <wp:posOffset>101600</wp:posOffset>
                </wp:positionH>
                <wp:positionV relativeFrom="page">
                  <wp:posOffset>1774025</wp:posOffset>
                </wp:positionV>
                <wp:extent cx="5865495" cy="2061845"/>
                <wp:effectExtent l="10160" t="5715" r="10795" b="8890"/>
                <wp:wrapNone/>
                <wp:docPr id="26" name="Rectángulo redondeado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5495" cy="2061845"/>
                        </a:xfrm>
                        <a:prstGeom prst="roundRect">
                          <a:avLst>
                            <a:gd name="adj" fmla="val 17148"/>
                          </a:avLst>
                        </a:prstGeom>
                        <a:blipFill dpi="0" rotWithShape="1">
                          <a:blip r:embed="rId19"/>
                          <a:srcRect/>
                          <a:tile tx="0" ty="0" sx="100000" sy="100000" flip="none" algn="tl"/>
                        </a:blipFill>
                        <a:ln w="6350">
                          <a:solidFill>
                            <a:schemeClr val="accent3">
                              <a:lumMod val="100000"/>
                              <a:lumOff val="0"/>
                            </a:schemeClr>
                          </a:solidFill>
                          <a:miter lim="800000"/>
                          <a:headEnd/>
                          <a:tailEnd/>
                        </a:ln>
                      </wps:spPr>
                      <wps:txbx>
                        <w:txbxContent>
                          <w:p w:rsidR="00F26991" w:rsidRPr="00211B39" w:rsidRDefault="00F26991" w:rsidP="0018242E">
                            <w:pPr>
                              <w:spacing w:line="240" w:lineRule="auto"/>
                              <w:jc w:val="both"/>
                              <w:rPr>
                                <w:rFonts w:ascii="Comic Sans MS" w:hAnsi="Comic Sans MS"/>
                                <w:b/>
                                <w:sz w:val="24"/>
                                <w:lang w:val="es-ES"/>
                              </w:rPr>
                            </w:pPr>
                            <w:r w:rsidRPr="00211B39">
                              <w:rPr>
                                <w:rFonts w:ascii="Comic Sans MS" w:hAnsi="Comic Sans MS"/>
                                <w:b/>
                                <w:sz w:val="24"/>
                                <w:lang w:val="es-ES"/>
                              </w:rPr>
                              <w:t>Conceptos claves</w:t>
                            </w:r>
                          </w:p>
                          <w:p w:rsidR="00F26991" w:rsidRDefault="00F26991" w:rsidP="0018242E">
                            <w:pPr>
                              <w:spacing w:line="240" w:lineRule="auto"/>
                              <w:jc w:val="both"/>
                              <w:rPr>
                                <w:rFonts w:ascii="Comic Sans MS" w:hAnsi="Comic Sans MS"/>
                                <w:sz w:val="24"/>
                                <w:lang w:val="es-ES"/>
                              </w:rPr>
                            </w:pPr>
                            <w:r w:rsidRPr="00F1630B">
                              <w:rPr>
                                <w:rFonts w:ascii="Comic Sans MS" w:hAnsi="Comic Sans MS"/>
                                <w:b/>
                                <w:sz w:val="24"/>
                                <w:lang w:val="es-ES"/>
                              </w:rPr>
                              <w:t>Método:</w:t>
                            </w:r>
                            <w:r>
                              <w:rPr>
                                <w:rFonts w:ascii="Comic Sans MS" w:hAnsi="Comic Sans MS"/>
                                <w:sz w:val="24"/>
                                <w:lang w:val="es-ES"/>
                              </w:rPr>
                              <w:t xml:space="preserve"> </w:t>
                            </w:r>
                            <w:r w:rsidRPr="00F1630B">
                              <w:rPr>
                                <w:rFonts w:ascii="Comic Sans MS" w:hAnsi="Comic Sans MS"/>
                                <w:sz w:val="24"/>
                                <w:lang w:val="es-ES"/>
                              </w:rPr>
                              <w:t>es un modo, manera o forma de realizar algo de forma sistemática, organizada y/o estructurada</w:t>
                            </w:r>
                            <w:r>
                              <w:rPr>
                                <w:rFonts w:ascii="Comic Sans MS" w:hAnsi="Comic Sans MS"/>
                                <w:sz w:val="24"/>
                                <w:lang w:val="es-ES"/>
                              </w:rPr>
                              <w:t>. Es el camino elegido para llegar a un lugar.</w:t>
                            </w:r>
                          </w:p>
                          <w:p w:rsidR="00F26991" w:rsidRPr="00211B39" w:rsidRDefault="00F26991" w:rsidP="00211B39">
                            <w:pPr>
                              <w:spacing w:line="240" w:lineRule="auto"/>
                              <w:jc w:val="both"/>
                              <w:rPr>
                                <w:rFonts w:ascii="Comic Sans MS" w:hAnsi="Comic Sans MS"/>
                                <w:sz w:val="24"/>
                              </w:rPr>
                            </w:pPr>
                            <w:r w:rsidRPr="00211B39">
                              <w:rPr>
                                <w:rFonts w:ascii="Comic Sans MS" w:hAnsi="Comic Sans MS"/>
                                <w:b/>
                                <w:sz w:val="24"/>
                              </w:rPr>
                              <w:t>Lenguaje performativo</w:t>
                            </w:r>
                            <w:r>
                              <w:rPr>
                                <w:rFonts w:ascii="Comic Sans MS" w:hAnsi="Comic Sans MS"/>
                                <w:b/>
                                <w:sz w:val="24"/>
                              </w:rPr>
                              <w:t xml:space="preserve">: </w:t>
                            </w:r>
                            <w:r>
                              <w:rPr>
                                <w:rFonts w:ascii="Comic Sans MS" w:hAnsi="Comic Sans MS"/>
                                <w:sz w:val="24"/>
                              </w:rPr>
                              <w:t xml:space="preserve">es la manera de expresarse del </w:t>
                            </w:r>
                            <w:r w:rsidRPr="00211B39">
                              <w:rPr>
                                <w:rFonts w:ascii="Comic Sans MS" w:hAnsi="Comic Sans MS"/>
                                <w:sz w:val="24"/>
                              </w:rPr>
                              <w:t>testigo</w:t>
                            </w:r>
                            <w:r>
                              <w:rPr>
                                <w:rFonts w:ascii="Comic Sans MS" w:hAnsi="Comic Sans MS"/>
                                <w:sz w:val="24"/>
                              </w:rPr>
                              <w:t xml:space="preserve"> de la fe</w:t>
                            </w:r>
                            <w:r w:rsidRPr="00211B39">
                              <w:rPr>
                                <w:rFonts w:ascii="Comic Sans MS" w:hAnsi="Comic Sans MS"/>
                                <w:sz w:val="24"/>
                              </w:rPr>
                              <w:t xml:space="preserve">, quien llega a </w:t>
                            </w:r>
                            <w:r>
                              <w:rPr>
                                <w:rFonts w:ascii="Comic Sans MS" w:hAnsi="Comic Sans MS"/>
                                <w:sz w:val="24"/>
                              </w:rPr>
                              <w:t xml:space="preserve">entender la revelación, no como </w:t>
                            </w:r>
                            <w:r w:rsidRPr="00211B39">
                              <w:rPr>
                                <w:rFonts w:ascii="Comic Sans MS" w:hAnsi="Comic Sans MS"/>
                                <w:sz w:val="24"/>
                              </w:rPr>
                              <w:t>un discurso informativo, sino como un aconteci</w:t>
                            </w:r>
                            <w:r>
                              <w:rPr>
                                <w:rFonts w:ascii="Comic Sans MS" w:hAnsi="Comic Sans MS"/>
                                <w:sz w:val="24"/>
                              </w:rPr>
                              <w:t xml:space="preserve">miento que compromete su propia </w:t>
                            </w:r>
                            <w:r w:rsidRPr="00211B39">
                              <w:rPr>
                                <w:rFonts w:ascii="Comic Sans MS" w:hAnsi="Comic Sans MS"/>
                                <w:sz w:val="24"/>
                              </w:rPr>
                              <w:t xml:space="preserve">existencia </w:t>
                            </w:r>
                            <w:proofErr w:type="gramStart"/>
                            <w:r w:rsidRPr="00211B39">
                              <w:rPr>
                                <w:rFonts w:ascii="Comic Sans MS" w:hAnsi="Comic Sans MS"/>
                                <w:sz w:val="24"/>
                              </w:rPr>
                              <w:t>y</w:t>
                            </w:r>
                            <w:proofErr w:type="gramEnd"/>
                            <w:r w:rsidRPr="00211B39">
                              <w:rPr>
                                <w:rFonts w:ascii="Comic Sans MS" w:hAnsi="Comic Sans MS"/>
                                <w:sz w:val="24"/>
                              </w:rPr>
                              <w:t xml:space="preserve"> </w:t>
                            </w:r>
                            <w:r>
                              <w:rPr>
                                <w:rFonts w:ascii="Comic Sans MS" w:hAnsi="Comic Sans MS"/>
                                <w:sz w:val="24"/>
                              </w:rPr>
                              <w:t>por tanto, transforma todo su 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oundrect id="Rectángulo redondeado 40" o:spid="_x0000_s1044" style="position:absolute;margin-left:8pt;margin-top:139.7pt;width:461.85pt;height:162.3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arcsize="11238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" strokecolor="#a5a5a5 [3206]" strokeweight=".5pt">
                <v:fill r:id="rId31" o:title="" recolor="t" rotate="t" type="tile"/>
                <v:stroke joinstyle="miter"/>
                <v:textbox>
                  <w:txbxContent>
                    <w:p w:rsidR="00F26991" w:rsidRPr="00211B39" w:rsidRDefault="00F26991" w:rsidP="0018242E">
                      <w:pPr>
                        <w:spacing w:line="240" w:lineRule="auto"/>
                        <w:jc w:val="both"/>
                        <w:rPr>
                          <w:rFonts w:ascii="Comic Sans MS" w:hAnsi="Comic Sans MS"/>
                          <w:b/>
                          <w:sz w:val="24"/>
                          <w:lang w:val="es-ES"/>
                        </w:rPr>
                      </w:pPr>
                      <w:r w:rsidRPr="00211B39">
                        <w:rPr>
                          <w:rFonts w:ascii="Comic Sans MS" w:hAnsi="Comic Sans MS"/>
                          <w:b/>
                          <w:sz w:val="24"/>
                          <w:lang w:val="es-ES"/>
                        </w:rPr>
                        <w:t>Conceptos claves</w:t>
                      </w:r>
                    </w:p>
                    <w:p w:rsidR="00F26991" w:rsidRDefault="00F26991" w:rsidP="0018242E">
                      <w:pPr>
                        <w:spacing w:line="240" w:lineRule="auto"/>
                        <w:jc w:val="both"/>
                        <w:rPr>
                          <w:rFonts w:ascii="Comic Sans MS" w:hAnsi="Comic Sans MS"/>
                          <w:sz w:val="24"/>
                          <w:lang w:val="es-ES"/>
                        </w:rPr>
                      </w:pPr>
                      <w:r w:rsidRPr="00F1630B">
                        <w:rPr>
                          <w:rFonts w:ascii="Comic Sans MS" w:hAnsi="Comic Sans MS"/>
                          <w:b/>
                          <w:sz w:val="24"/>
                          <w:lang w:val="es-ES"/>
                        </w:rPr>
                        <w:t>Método:</w:t>
                      </w:r>
                      <w:r>
                        <w:rPr>
                          <w:rFonts w:ascii="Comic Sans MS" w:hAnsi="Comic Sans MS"/>
                          <w:sz w:val="24"/>
                          <w:lang w:val="es-ES"/>
                        </w:rPr>
                        <w:t xml:space="preserve"> </w:t>
                      </w:r>
                      <w:r w:rsidRPr="00F1630B">
                        <w:rPr>
                          <w:rFonts w:ascii="Comic Sans MS" w:hAnsi="Comic Sans MS"/>
                          <w:sz w:val="24"/>
                          <w:lang w:val="es-ES"/>
                        </w:rPr>
                        <w:t>es un modo, manera o forma de realizar algo de forma sistemática, organizada y/o estructurada</w:t>
                      </w:r>
                      <w:r>
                        <w:rPr>
                          <w:rFonts w:ascii="Comic Sans MS" w:hAnsi="Comic Sans MS"/>
                          <w:sz w:val="24"/>
                          <w:lang w:val="es-ES"/>
                        </w:rPr>
                        <w:t>. Es el camino elegido para llegar a un lugar.</w:t>
                      </w:r>
                    </w:p>
                    <w:p w:rsidR="00F26991" w:rsidRPr="00211B39" w:rsidRDefault="00F26991" w:rsidP="00211B39">
                      <w:pPr>
                        <w:spacing w:line="240" w:lineRule="auto"/>
                        <w:jc w:val="both"/>
                        <w:rPr>
                          <w:rFonts w:ascii="Comic Sans MS" w:hAnsi="Comic Sans MS"/>
                          <w:sz w:val="24"/>
                        </w:rPr>
                      </w:pPr>
                      <w:r w:rsidRPr="00211B39">
                        <w:rPr>
                          <w:rFonts w:ascii="Comic Sans MS" w:hAnsi="Comic Sans MS"/>
                          <w:b/>
                          <w:sz w:val="24"/>
                        </w:rPr>
                        <w:t>Lenguaje performativo</w:t>
                      </w:r>
                      <w:r>
                        <w:rPr>
                          <w:rFonts w:ascii="Comic Sans MS" w:hAnsi="Comic Sans MS"/>
                          <w:b/>
                          <w:sz w:val="24"/>
                        </w:rPr>
                        <w:t xml:space="preserve">: </w:t>
                      </w:r>
                      <w:r>
                        <w:rPr>
                          <w:rFonts w:ascii="Comic Sans MS" w:hAnsi="Comic Sans MS"/>
                          <w:sz w:val="24"/>
                        </w:rPr>
                        <w:t xml:space="preserve">es la manera de expresarse del </w:t>
                      </w:r>
                      <w:r w:rsidRPr="00211B39">
                        <w:rPr>
                          <w:rFonts w:ascii="Comic Sans MS" w:hAnsi="Comic Sans MS"/>
                          <w:sz w:val="24"/>
                        </w:rPr>
                        <w:t>testigo</w:t>
                      </w:r>
                      <w:r>
                        <w:rPr>
                          <w:rFonts w:ascii="Comic Sans MS" w:hAnsi="Comic Sans MS"/>
                          <w:sz w:val="24"/>
                        </w:rPr>
                        <w:t xml:space="preserve"> de la fe</w:t>
                      </w:r>
                      <w:r w:rsidRPr="00211B39">
                        <w:rPr>
                          <w:rFonts w:ascii="Comic Sans MS" w:hAnsi="Comic Sans MS"/>
                          <w:sz w:val="24"/>
                        </w:rPr>
                        <w:t xml:space="preserve">, quien llega a </w:t>
                      </w:r>
                      <w:r>
                        <w:rPr>
                          <w:rFonts w:ascii="Comic Sans MS" w:hAnsi="Comic Sans MS"/>
                          <w:sz w:val="24"/>
                        </w:rPr>
                        <w:t xml:space="preserve">entender la revelación, no como </w:t>
                      </w:r>
                      <w:r w:rsidRPr="00211B39">
                        <w:rPr>
                          <w:rFonts w:ascii="Comic Sans MS" w:hAnsi="Comic Sans MS"/>
                          <w:sz w:val="24"/>
                        </w:rPr>
                        <w:t>un discurso informativo, sino como un aconteci</w:t>
                      </w:r>
                      <w:r>
                        <w:rPr>
                          <w:rFonts w:ascii="Comic Sans MS" w:hAnsi="Comic Sans MS"/>
                          <w:sz w:val="24"/>
                        </w:rPr>
                        <w:t xml:space="preserve">miento que compromete su propia </w:t>
                      </w:r>
                      <w:r w:rsidRPr="00211B39">
                        <w:rPr>
                          <w:rFonts w:ascii="Comic Sans MS" w:hAnsi="Comic Sans MS"/>
                          <w:sz w:val="24"/>
                        </w:rPr>
                        <w:t xml:space="preserve">existencia </w:t>
                      </w:r>
                      <w:proofErr w:type="gramStart"/>
                      <w:r w:rsidRPr="00211B39">
                        <w:rPr>
                          <w:rFonts w:ascii="Comic Sans MS" w:hAnsi="Comic Sans MS"/>
                          <w:sz w:val="24"/>
                        </w:rPr>
                        <w:t>y</w:t>
                      </w:r>
                      <w:proofErr w:type="gramEnd"/>
                      <w:r w:rsidRPr="00211B39">
                        <w:rPr>
                          <w:rFonts w:ascii="Comic Sans MS" w:hAnsi="Comic Sans MS"/>
                          <w:sz w:val="24"/>
                        </w:rPr>
                        <w:t xml:space="preserve"> </w:t>
                      </w:r>
                      <w:r>
                        <w:rPr>
                          <w:rFonts w:ascii="Comic Sans MS" w:hAnsi="Comic Sans MS"/>
                          <w:sz w:val="24"/>
                        </w:rPr>
                        <w:t>por tanto, transforma todo su ser.</w:t>
                      </w:r>
                    </w:p>
                  </w:txbxContent>
                </v:textbox>
                <w10:wrap anchory="page"/>
              </v:roundrect>
            </w:pict>
          </mc:Fallback>
        </mc:AlternateContent>
      </w:r>
    </w:p>
    <w:p w:rsidR="0018242E" w:rsidRDefault="0018242E" w:rsidP="0018242E"/>
    <w:p w:rsidR="0018242E" w:rsidRDefault="0018242E" w:rsidP="0018242E"/>
    <w:p w:rsidR="0018242E" w:rsidRDefault="0018242E" w:rsidP="0018242E"/>
    <w:p w:rsidR="0018242E" w:rsidRDefault="0018242E" w:rsidP="0018242E"/>
    <w:p w:rsidR="0018242E" w:rsidRDefault="0018242E" w:rsidP="0018242E"/>
    <w:p w:rsidR="0018242E" w:rsidRDefault="0018242E" w:rsidP="0018242E"/>
    <w:p w:rsidR="0018242E" w:rsidRDefault="0018242E" w:rsidP="0018242E"/>
    <w:p w:rsidR="0018242E" w:rsidRDefault="0018242E" w:rsidP="0018242E"/>
    <w:p w:rsidR="0018242E" w:rsidRDefault="0018242E" w:rsidP="0018242E"/>
    <w:p w:rsidR="0018242E" w:rsidRDefault="00211B39" w:rsidP="0018242E">
      <w:r w:rsidRPr="00175D73">
        <w:rPr>
          <w:rFonts w:ascii="Arial Narrow" w:hAnsi="Arial Narrow"/>
          <w:noProof/>
          <w:color w:val="C00000"/>
          <w:sz w:val="28"/>
          <w:lang w:eastAsia="es-CL"/>
        </w:rPr>
        <w:drawing>
          <wp:anchor distT="0" distB="0" distL="114300" distR="114300" simplePos="0" relativeHeight="251724800" behindDoc="0" locked="0" layoutInCell="1" allowOverlap="1">
            <wp:simplePos x="0" y="0"/>
            <wp:positionH relativeFrom="column">
              <wp:posOffset>190033</wp:posOffset>
            </wp:positionH>
            <wp:positionV relativeFrom="paragraph">
              <wp:posOffset>110466</wp:posOffset>
            </wp:positionV>
            <wp:extent cx="1026160" cy="1026160"/>
            <wp:effectExtent l="114300" t="57150" r="116840" b="783590"/>
            <wp:wrapSquare wrapText="bothSides"/>
            <wp:docPr id="43" name="Imagen 43" descr="Maravillosos Mensajes De Reflexion | Megadatosgrat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avillosos Mensajes De Reflexion | Megadatosgratis.co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6160" cy="1026160"/>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18242E" w:rsidRDefault="0018242E" w:rsidP="0018242E"/>
    <w:p w:rsidR="0018242E" w:rsidRPr="002A42A1" w:rsidRDefault="0018242E" w:rsidP="0018242E">
      <w:pPr>
        <w:rPr>
          <w:rFonts w:ascii="Verdana" w:hAnsi="Verdana"/>
          <w:b/>
          <w:color w:val="C00000"/>
          <w:sz w:val="28"/>
        </w:rPr>
      </w:pPr>
      <w:r w:rsidRPr="00200351">
        <w:rPr>
          <w:rFonts w:ascii="Verdana" w:hAnsi="Verdana"/>
          <w:b/>
          <w:color w:val="C00000"/>
          <w:sz w:val="28"/>
        </w:rPr>
        <w:t>Reflexión grupal o individual</w:t>
      </w:r>
    </w:p>
    <w:p w:rsidR="0018242E" w:rsidRDefault="0018242E" w:rsidP="0018242E"/>
    <w:p w:rsidR="0018242E" w:rsidRDefault="0018242E" w:rsidP="0018242E"/>
    <w:p w:rsidR="0018242E" w:rsidRDefault="0018242E" w:rsidP="0018242E"/>
    <w:p w:rsidR="0018242E" w:rsidRDefault="00F80A10" w:rsidP="0018242E">
      <w:r>
        <w:rPr>
          <w:noProof/>
          <w:lang w:eastAsia="es-CL"/>
        </w:rPr>
        <mc:AlternateContent>
          <mc:Choice Requires="wps">
            <w:drawing>
              <wp:anchor distT="0" distB="0" distL="114300" distR="114300" simplePos="0" relativeHeight="251725824" behindDoc="0" locked="0" layoutInCell="1" allowOverlap="1" wp14:anchorId="31912858" wp14:editId="28C5981A">
                <wp:simplePos x="0" y="0"/>
                <wp:positionH relativeFrom="column">
                  <wp:posOffset>107455</wp:posOffset>
                </wp:positionH>
                <wp:positionV relativeFrom="paragraph">
                  <wp:posOffset>156697</wp:posOffset>
                </wp:positionV>
                <wp:extent cx="5759533" cy="1603169"/>
                <wp:effectExtent l="0" t="0" r="12700" b="16510"/>
                <wp:wrapNone/>
                <wp:docPr id="41" name="Redondear rectángulo de esquina diagonal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9533" cy="1603169"/>
                        </a:xfrm>
                        <a:prstGeom prst="round2DiagRect">
                          <a:avLst/>
                        </a:prstGeom>
                      </wps:spPr>
                      <wps:style>
                        <a:lnRef idx="2">
                          <a:schemeClr val="accent5"/>
                        </a:lnRef>
                        <a:fillRef idx="1">
                          <a:schemeClr val="lt1"/>
                        </a:fillRef>
                        <a:effectRef idx="0">
                          <a:schemeClr val="accent5"/>
                        </a:effectRef>
                        <a:fontRef idx="minor">
                          <a:schemeClr val="dk1"/>
                        </a:fontRef>
                      </wps:style>
                      <wps:txbx>
                        <w:txbxContent>
                          <w:p w:rsidR="00F26991" w:rsidRDefault="00F26991" w:rsidP="00F80A10">
                            <w:pPr>
                              <w:pStyle w:val="Prrafodelista"/>
                              <w:ind w:left="284"/>
                              <w:jc w:val="both"/>
                              <w:rPr>
                                <w:rFonts w:ascii="Verdana" w:hAnsi="Verdana" w:cstheme="minorHAnsi"/>
                                <w:szCs w:val="24"/>
                                <w:lang w:val="es-CL"/>
                              </w:rPr>
                            </w:pPr>
                            <w:r>
                              <w:rPr>
                                <w:rFonts w:ascii="Verdana" w:hAnsi="Verdana" w:cstheme="minorHAnsi"/>
                                <w:szCs w:val="24"/>
                                <w:lang w:val="es-CL"/>
                              </w:rPr>
                              <w:t>Preguntas:</w:t>
                            </w:r>
                          </w:p>
                          <w:p w:rsidR="00F26991" w:rsidRDefault="00F26991" w:rsidP="00F80A10">
                            <w:pPr>
                              <w:pStyle w:val="Prrafodelista"/>
                              <w:ind w:left="284"/>
                              <w:jc w:val="both"/>
                              <w:rPr>
                                <w:rFonts w:ascii="Verdana" w:hAnsi="Verdana" w:cstheme="minorHAnsi"/>
                                <w:szCs w:val="24"/>
                                <w:lang w:val="es-CL"/>
                              </w:rPr>
                            </w:pPr>
                            <w:r>
                              <w:rPr>
                                <w:rFonts w:ascii="Verdana" w:hAnsi="Verdana" w:cstheme="minorHAnsi"/>
                                <w:szCs w:val="24"/>
                                <w:lang w:val="es-CL"/>
                              </w:rPr>
                              <w:t>1. En nuestras catequesis ¿Consideramos la experiencia humana para anunciar la Buena Noticia?</w:t>
                            </w:r>
                          </w:p>
                          <w:p w:rsidR="00F26991" w:rsidRDefault="00F26991" w:rsidP="00F80A10">
                            <w:pPr>
                              <w:pStyle w:val="Prrafodelista"/>
                              <w:ind w:left="284"/>
                              <w:jc w:val="both"/>
                              <w:rPr>
                                <w:rFonts w:ascii="Verdana" w:hAnsi="Verdana" w:cstheme="minorHAnsi"/>
                                <w:szCs w:val="24"/>
                                <w:lang w:val="es-CL"/>
                              </w:rPr>
                            </w:pPr>
                            <w:r>
                              <w:rPr>
                                <w:rFonts w:ascii="Verdana" w:hAnsi="Verdana" w:cstheme="minorHAnsi"/>
                                <w:szCs w:val="24"/>
                                <w:lang w:val="es-CL"/>
                              </w:rPr>
                              <w:t>2. ¿Consideramos la memoria y el lenguaje como elementos importantes de la catequesis?</w:t>
                            </w:r>
                          </w:p>
                          <w:p w:rsidR="00F26991" w:rsidRDefault="00F26991" w:rsidP="00F80A10">
                            <w:pPr>
                              <w:pStyle w:val="Prrafodelista"/>
                              <w:ind w:left="284"/>
                              <w:jc w:val="both"/>
                              <w:rPr>
                                <w:rFonts w:ascii="Verdana" w:hAnsi="Verdana" w:cstheme="minorHAnsi"/>
                                <w:szCs w:val="24"/>
                                <w:lang w:val="es-CL"/>
                              </w:rPr>
                            </w:pPr>
                            <w:r>
                              <w:rPr>
                                <w:rFonts w:ascii="Verdana" w:hAnsi="Verdana" w:cstheme="minorHAnsi"/>
                                <w:szCs w:val="24"/>
                                <w:lang w:val="es-CL"/>
                              </w:rPr>
                              <w:t>3. ¿Somos conscientes de la importancia de la comunidad en la catequesis?</w:t>
                            </w:r>
                          </w:p>
                          <w:p w:rsidR="00F26991" w:rsidRPr="00070B69" w:rsidRDefault="00F26991" w:rsidP="00F80A10">
                            <w:pPr>
                              <w:pStyle w:val="Prrafodelista"/>
                              <w:ind w:left="284"/>
                              <w:jc w:val="both"/>
                              <w:rPr>
                                <w:rFonts w:ascii="Verdana" w:hAnsi="Verdana" w:cstheme="minorHAnsi"/>
                                <w:szCs w:val="24"/>
                                <w:lang w:val="es-CL"/>
                              </w:rPr>
                            </w:pPr>
                            <w:r>
                              <w:rPr>
                                <w:rFonts w:ascii="Verdana" w:hAnsi="Verdana" w:cstheme="minorHAnsi"/>
                                <w:szCs w:val="24"/>
                                <w:lang w:val="es-CL"/>
                              </w:rPr>
                              <w:t>4. ¿Cómo es el espacio utilizado para hacer la catequesis? ¿puede mejorar?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12858" id="Redondear rectángulo de esquina diagonal 41" o:spid="_x0000_s1045" style="position:absolute;margin-left:8.45pt;margin-top:12.35pt;width:453.5pt;height:126.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59533,16031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" adj="-11796480,,5400" path="m267200,l5759533,r,l5759533,1335969v,147570,-119630,267200,-267200,267200l,1603169r,l,267200c,119630,119630,,267200,xe" fillcolor="white [3201]" strokecolor="#4472c4 [3208]" strokeweight="1pt">
                <v:stroke joinstyle="miter"/>
                <v:formulas/>
                <v:path arrowok="t" o:connecttype="custom" o:connectlocs="267200,0;5759533,0;5759533,0;5759533,1335969;5492333,1603169;0,1603169;0,1603169;0,267200;267200,0" o:connectangles="0,0,0,0,0,0,0,0,0" textboxrect="0,0,5759533,1603169"/>
                <v:textbox>
                  <w:txbxContent>
                    <w:p w:rsidR="00F26991" w:rsidRDefault="00F26991" w:rsidP="00F80A10">
                      <w:pPr>
                        <w:pStyle w:val="Prrafodelista"/>
                        <w:ind w:left="284"/>
                        <w:jc w:val="both"/>
                        <w:rPr>
                          <w:rFonts w:ascii="Verdana" w:hAnsi="Verdana" w:cstheme="minorHAnsi"/>
                          <w:szCs w:val="24"/>
                          <w:lang w:val="es-CL"/>
                        </w:rPr>
                      </w:pPr>
                      <w:r>
                        <w:rPr>
                          <w:rFonts w:ascii="Verdana" w:hAnsi="Verdana" w:cstheme="minorHAnsi"/>
                          <w:szCs w:val="24"/>
                          <w:lang w:val="es-CL"/>
                        </w:rPr>
                        <w:t>Preguntas:</w:t>
                      </w:r>
                    </w:p>
                    <w:p w:rsidR="00F26991" w:rsidRDefault="00F26991" w:rsidP="00F80A10">
                      <w:pPr>
                        <w:pStyle w:val="Prrafodelista"/>
                        <w:ind w:left="284"/>
                        <w:jc w:val="both"/>
                        <w:rPr>
                          <w:rFonts w:ascii="Verdana" w:hAnsi="Verdana" w:cstheme="minorHAnsi"/>
                          <w:szCs w:val="24"/>
                          <w:lang w:val="es-CL"/>
                        </w:rPr>
                      </w:pPr>
                      <w:r>
                        <w:rPr>
                          <w:rFonts w:ascii="Verdana" w:hAnsi="Verdana" w:cstheme="minorHAnsi"/>
                          <w:szCs w:val="24"/>
                          <w:lang w:val="es-CL"/>
                        </w:rPr>
                        <w:t>1. En nuestras catequesis ¿Consideramos la experiencia humana para anunciar la Buena Noticia?</w:t>
                      </w:r>
                    </w:p>
                    <w:p w:rsidR="00F26991" w:rsidRDefault="00F26991" w:rsidP="00F80A10">
                      <w:pPr>
                        <w:pStyle w:val="Prrafodelista"/>
                        <w:ind w:left="284"/>
                        <w:jc w:val="both"/>
                        <w:rPr>
                          <w:rFonts w:ascii="Verdana" w:hAnsi="Verdana" w:cstheme="minorHAnsi"/>
                          <w:szCs w:val="24"/>
                          <w:lang w:val="es-CL"/>
                        </w:rPr>
                      </w:pPr>
                      <w:r>
                        <w:rPr>
                          <w:rFonts w:ascii="Verdana" w:hAnsi="Verdana" w:cstheme="minorHAnsi"/>
                          <w:szCs w:val="24"/>
                          <w:lang w:val="es-CL"/>
                        </w:rPr>
                        <w:t>2. ¿Consideramos la memoria y el lenguaje como elementos importantes de la catequesis?</w:t>
                      </w:r>
                    </w:p>
                    <w:p w:rsidR="00F26991" w:rsidRDefault="00F26991" w:rsidP="00F80A10">
                      <w:pPr>
                        <w:pStyle w:val="Prrafodelista"/>
                        <w:ind w:left="284"/>
                        <w:jc w:val="both"/>
                        <w:rPr>
                          <w:rFonts w:ascii="Verdana" w:hAnsi="Verdana" w:cstheme="minorHAnsi"/>
                          <w:szCs w:val="24"/>
                          <w:lang w:val="es-CL"/>
                        </w:rPr>
                      </w:pPr>
                      <w:r>
                        <w:rPr>
                          <w:rFonts w:ascii="Verdana" w:hAnsi="Verdana" w:cstheme="minorHAnsi"/>
                          <w:szCs w:val="24"/>
                          <w:lang w:val="es-CL"/>
                        </w:rPr>
                        <w:t>3. ¿Somos conscientes de la importancia de la comunidad en la catequesis?</w:t>
                      </w:r>
                    </w:p>
                    <w:p w:rsidR="00F26991" w:rsidRPr="00070B69" w:rsidRDefault="00F26991" w:rsidP="00F80A10">
                      <w:pPr>
                        <w:pStyle w:val="Prrafodelista"/>
                        <w:ind w:left="284"/>
                        <w:jc w:val="both"/>
                        <w:rPr>
                          <w:rFonts w:ascii="Verdana" w:hAnsi="Verdana" w:cstheme="minorHAnsi"/>
                          <w:szCs w:val="24"/>
                          <w:lang w:val="es-CL"/>
                        </w:rPr>
                      </w:pPr>
                      <w:r>
                        <w:rPr>
                          <w:rFonts w:ascii="Verdana" w:hAnsi="Verdana" w:cstheme="minorHAnsi"/>
                          <w:szCs w:val="24"/>
                          <w:lang w:val="es-CL"/>
                        </w:rPr>
                        <w:t>4. ¿Cómo es el espacio utilizado para hacer la catequesis? ¿puede mejorar?</w:t>
                      </w:r>
                    </w:p>
                  </w:txbxContent>
                </v:textbox>
              </v:shape>
            </w:pict>
          </mc:Fallback>
        </mc:AlternateContent>
      </w:r>
    </w:p>
    <w:p w:rsidR="0018242E" w:rsidRDefault="0018242E" w:rsidP="0018242E"/>
    <w:p w:rsidR="0018242E" w:rsidRDefault="0018242E" w:rsidP="0018242E"/>
    <w:p w:rsidR="0018242E" w:rsidRDefault="0018242E" w:rsidP="0018242E"/>
    <w:p w:rsidR="0018242E" w:rsidRDefault="0018242E" w:rsidP="0018242E"/>
    <w:p w:rsidR="0018242E" w:rsidRDefault="0018242E"/>
    <w:p w:rsidR="0018242E" w:rsidRDefault="0018242E"/>
    <w:p w:rsidR="0018242E" w:rsidRDefault="0018242E" w:rsidP="0018242E"/>
    <w:p w:rsidR="004359DD" w:rsidRDefault="004359DD">
      <w:r>
        <w:br w:type="page"/>
      </w:r>
    </w:p>
    <w:p w:rsidR="00211B39" w:rsidRDefault="00986D00" w:rsidP="0018242E">
      <w:r>
        <w:rPr>
          <w:noProof/>
          <w:lang w:eastAsia="es-CL"/>
        </w:rPr>
        <w:lastRenderedPageBreak/>
        <mc:AlternateContent>
          <mc:Choice Requires="wps">
            <w:drawing>
              <wp:anchor distT="0" distB="0" distL="114300" distR="114300" simplePos="0" relativeHeight="251727872" behindDoc="0" locked="0" layoutInCell="1" allowOverlap="1">
                <wp:simplePos x="0" y="0"/>
                <wp:positionH relativeFrom="column">
                  <wp:posOffset>62230</wp:posOffset>
                </wp:positionH>
                <wp:positionV relativeFrom="paragraph">
                  <wp:posOffset>-255270</wp:posOffset>
                </wp:positionV>
                <wp:extent cx="5426075" cy="641350"/>
                <wp:effectExtent l="0" t="0" r="3175" b="6350"/>
                <wp:wrapNone/>
                <wp:docPr id="44" name="Rectángulo redondeado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6075" cy="641350"/>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F26991" w:rsidRPr="00161865" w:rsidRDefault="00F26991" w:rsidP="00161865">
                            <w:pPr>
                              <w:spacing w:after="0"/>
                              <w:jc w:val="center"/>
                              <w:rPr>
                                <w:rFonts w:ascii="Verdana" w:hAnsi="Verdana"/>
                                <w:b/>
                                <w:sz w:val="28"/>
                              </w:rPr>
                            </w:pPr>
                            <w:r w:rsidRPr="00161865">
                              <w:rPr>
                                <w:rFonts w:ascii="Verdana" w:hAnsi="Verdana"/>
                                <w:b/>
                                <w:sz w:val="28"/>
                              </w:rPr>
                              <w:t>FICHA 8</w:t>
                            </w:r>
                          </w:p>
                          <w:p w:rsidR="00F26991" w:rsidRPr="00161865" w:rsidRDefault="00F26991" w:rsidP="00161865">
                            <w:pPr>
                              <w:spacing w:after="0"/>
                              <w:jc w:val="center"/>
                              <w:rPr>
                                <w:rFonts w:ascii="Verdana" w:hAnsi="Verdana"/>
                                <w:b/>
                                <w:sz w:val="28"/>
                              </w:rPr>
                            </w:pPr>
                            <w:r w:rsidRPr="00161865">
                              <w:rPr>
                                <w:rFonts w:ascii="Verdana" w:hAnsi="Verdana"/>
                                <w:b/>
                                <w:sz w:val="28"/>
                              </w:rPr>
                              <w:t>LA CATEQUESIS EN LA VIDA DE LAS PERSONAS</w:t>
                            </w:r>
                          </w:p>
                          <w:p w:rsidR="00F26991" w:rsidRPr="00161865" w:rsidRDefault="00F26991" w:rsidP="00161865">
                            <w:pPr>
                              <w:spacing w:after="0"/>
                              <w:jc w:val="center"/>
                              <w:rPr>
                                <w:rFonts w:ascii="Verdana" w:hAnsi="Verdana" w:cstheme="minorHAnsi"/>
                                <w:b/>
                                <w:sz w:val="36"/>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ángulo redondeado 44" o:spid="_x0000_s1046" style="position:absolute;margin-left:4.9pt;margin-top:-20.1pt;width:427.25pt;height:5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" fillcolor="white [3201]" strokecolor="#ffc000 [3207]" strokeweight="1pt">
                <v:stroke joinstyle="miter"/>
                <v:path arrowok="t"/>
                <v:textbox>
                  <w:txbxContent>
                    <w:p w:rsidR="00F26991" w:rsidRPr="00161865" w:rsidRDefault="00F26991" w:rsidP="00161865">
                      <w:pPr>
                        <w:spacing w:after="0"/>
                        <w:jc w:val="center"/>
                        <w:rPr>
                          <w:rFonts w:ascii="Verdana" w:hAnsi="Verdana"/>
                          <w:b/>
                          <w:sz w:val="28"/>
                        </w:rPr>
                      </w:pPr>
                      <w:r w:rsidRPr="00161865">
                        <w:rPr>
                          <w:rFonts w:ascii="Verdana" w:hAnsi="Verdana"/>
                          <w:b/>
                          <w:sz w:val="28"/>
                        </w:rPr>
                        <w:t>FICHA 8</w:t>
                      </w:r>
                    </w:p>
                    <w:p w:rsidR="00F26991" w:rsidRPr="00161865" w:rsidRDefault="00F26991" w:rsidP="00161865">
                      <w:pPr>
                        <w:spacing w:after="0"/>
                        <w:jc w:val="center"/>
                        <w:rPr>
                          <w:rFonts w:ascii="Verdana" w:hAnsi="Verdana"/>
                          <w:b/>
                          <w:sz w:val="28"/>
                        </w:rPr>
                      </w:pPr>
                      <w:r w:rsidRPr="00161865">
                        <w:rPr>
                          <w:rFonts w:ascii="Verdana" w:hAnsi="Verdana"/>
                          <w:b/>
                          <w:sz w:val="28"/>
                        </w:rPr>
                        <w:t>LA CATEQUESIS EN LA VIDA DE LAS PERSONAS</w:t>
                      </w:r>
                    </w:p>
                    <w:p w:rsidR="00F26991" w:rsidRPr="00161865" w:rsidRDefault="00F26991" w:rsidP="00161865">
                      <w:pPr>
                        <w:spacing w:after="0"/>
                        <w:jc w:val="center"/>
                        <w:rPr>
                          <w:rFonts w:ascii="Verdana" w:hAnsi="Verdana" w:cstheme="minorHAnsi"/>
                          <w:b/>
                          <w:sz w:val="36"/>
                          <w:szCs w:val="24"/>
                        </w:rPr>
                      </w:pPr>
                    </w:p>
                  </w:txbxContent>
                </v:textbox>
              </v:roundrect>
            </w:pict>
          </mc:Fallback>
        </mc:AlternateContent>
      </w:r>
    </w:p>
    <w:p w:rsidR="00211B39" w:rsidRDefault="00211B39" w:rsidP="0018242E"/>
    <w:p w:rsidR="0018242E" w:rsidRDefault="004359DD" w:rsidP="003F13B5">
      <w:pPr>
        <w:jc w:val="both"/>
        <w:rPr>
          <w:rFonts w:ascii="Verdana" w:hAnsi="Verdana"/>
        </w:rPr>
      </w:pPr>
      <w:r>
        <w:rPr>
          <w:rFonts w:ascii="Verdana" w:hAnsi="Verdana"/>
        </w:rPr>
        <w:t xml:space="preserve"> </w:t>
      </w:r>
      <w:r w:rsidR="003F13B5">
        <w:rPr>
          <w:rFonts w:ascii="Verdana" w:hAnsi="Verdana"/>
        </w:rPr>
        <w:t>“</w:t>
      </w:r>
      <w:r w:rsidR="00161865" w:rsidRPr="003F13B5">
        <w:rPr>
          <w:rFonts w:ascii="Verdana" w:hAnsi="Verdana"/>
        </w:rPr>
        <w:t xml:space="preserve">Cada bautizado, llamado a la madurez de la fe, tiene derecho a una </w:t>
      </w:r>
      <w:r w:rsidR="00655592" w:rsidRPr="003F13B5">
        <w:rPr>
          <w:rFonts w:ascii="Verdana" w:hAnsi="Verdana"/>
        </w:rPr>
        <w:t>catequesis</w:t>
      </w:r>
      <w:r w:rsidR="00655592" w:rsidRPr="00655592">
        <w:t xml:space="preserve"> </w:t>
      </w:r>
      <w:r w:rsidR="00655592" w:rsidRPr="003F13B5">
        <w:rPr>
          <w:rFonts w:ascii="Verdana" w:hAnsi="Verdana"/>
        </w:rPr>
        <w:t>adecuada</w:t>
      </w:r>
      <w:r w:rsidR="00161865" w:rsidRPr="003F13B5">
        <w:rPr>
          <w:rFonts w:ascii="Verdana" w:hAnsi="Verdana"/>
        </w:rPr>
        <w:t>. Por lo tanto, es d</w:t>
      </w:r>
      <w:r w:rsidR="003F13B5" w:rsidRPr="003F13B5">
        <w:rPr>
          <w:rFonts w:ascii="Verdana" w:hAnsi="Verdana"/>
        </w:rPr>
        <w:t xml:space="preserve">eber de la Iglesia responder </w:t>
      </w:r>
      <w:r w:rsidR="00161865" w:rsidRPr="003F13B5">
        <w:rPr>
          <w:rFonts w:ascii="Verdana" w:hAnsi="Verdana"/>
        </w:rPr>
        <w:t>satisfactoriamente. El Evangelio no está pensad</w:t>
      </w:r>
      <w:r w:rsidR="003F13B5" w:rsidRPr="003F13B5">
        <w:rPr>
          <w:rFonts w:ascii="Verdana" w:hAnsi="Verdana"/>
        </w:rPr>
        <w:t xml:space="preserve">o para la persona en abstracto, </w:t>
      </w:r>
      <w:r w:rsidR="00161865" w:rsidRPr="003F13B5">
        <w:rPr>
          <w:rFonts w:ascii="Verdana" w:hAnsi="Verdana"/>
        </w:rPr>
        <w:t>sino para cada persona, real, concreta, histór</w:t>
      </w:r>
      <w:r w:rsidR="003F13B5" w:rsidRPr="003F13B5">
        <w:rPr>
          <w:rFonts w:ascii="Verdana" w:hAnsi="Verdana"/>
        </w:rPr>
        <w:t xml:space="preserve">ica, arraigada en una situación </w:t>
      </w:r>
      <w:r w:rsidR="00161865" w:rsidRPr="003F13B5">
        <w:rPr>
          <w:rFonts w:ascii="Verdana" w:hAnsi="Verdana"/>
        </w:rPr>
        <w:t>particular y marcada por dinámicas sicológicas, sociales, culturales y</w:t>
      </w:r>
      <w:r w:rsidR="003F13B5" w:rsidRPr="003F13B5">
        <w:rPr>
          <w:rFonts w:ascii="Verdana" w:hAnsi="Verdana"/>
        </w:rPr>
        <w:t xml:space="preserve"> religiosas, </w:t>
      </w:r>
      <w:r w:rsidR="003F13B5">
        <w:rPr>
          <w:rFonts w:ascii="Verdana" w:hAnsi="Verdana"/>
        </w:rPr>
        <w:t>porque ‘</w:t>
      </w:r>
      <w:r w:rsidR="00161865" w:rsidRPr="003F13B5">
        <w:rPr>
          <w:rFonts w:ascii="Verdana" w:hAnsi="Verdana"/>
        </w:rPr>
        <w:t>todos han sido comprendidos</w:t>
      </w:r>
      <w:r w:rsidR="003F13B5">
        <w:rPr>
          <w:rFonts w:ascii="Verdana" w:hAnsi="Verdana"/>
        </w:rPr>
        <w:t xml:space="preserve"> en e</w:t>
      </w:r>
      <w:r w:rsidR="002A42A1">
        <w:rPr>
          <w:rFonts w:ascii="Verdana" w:hAnsi="Verdana"/>
        </w:rPr>
        <w:t>l misterio de la redención’” (D</w:t>
      </w:r>
      <w:r w:rsidR="003F13B5">
        <w:rPr>
          <w:rFonts w:ascii="Verdana" w:hAnsi="Verdana"/>
        </w:rPr>
        <w:t>C, 224).</w:t>
      </w:r>
    </w:p>
    <w:p w:rsidR="00502228" w:rsidRDefault="003F13B5" w:rsidP="00446BEB">
      <w:pPr>
        <w:spacing w:after="0"/>
        <w:jc w:val="both"/>
        <w:rPr>
          <w:rFonts w:ascii="Verdana" w:hAnsi="Verdana"/>
          <w:b/>
        </w:rPr>
      </w:pPr>
      <w:r w:rsidRPr="003F13B5">
        <w:rPr>
          <w:rFonts w:ascii="Verdana" w:hAnsi="Verdana"/>
          <w:b/>
        </w:rPr>
        <w:t>1. Catequesis y familia</w:t>
      </w:r>
    </w:p>
    <w:p w:rsidR="00502228" w:rsidRDefault="00655592" w:rsidP="00446BEB">
      <w:pPr>
        <w:spacing w:after="0"/>
        <w:jc w:val="both"/>
        <w:rPr>
          <w:rFonts w:ascii="Verdana" w:hAnsi="Verdana"/>
        </w:rPr>
      </w:pPr>
      <w:r>
        <w:rPr>
          <w:noProof/>
          <w:lang w:eastAsia="es-CL"/>
        </w:rPr>
        <w:drawing>
          <wp:anchor distT="0" distB="0" distL="114300" distR="114300" simplePos="0" relativeHeight="251873280" behindDoc="0" locked="0" layoutInCell="1" allowOverlap="1">
            <wp:simplePos x="0" y="0"/>
            <wp:positionH relativeFrom="column">
              <wp:posOffset>2688590</wp:posOffset>
            </wp:positionH>
            <wp:positionV relativeFrom="paragraph">
              <wp:posOffset>163830</wp:posOffset>
            </wp:positionV>
            <wp:extent cx="2999105" cy="1445260"/>
            <wp:effectExtent l="38100" t="95250" r="29845" b="59690"/>
            <wp:wrapSquare wrapText="bothSides"/>
            <wp:docPr id="164" name="Imagen 164" descr="Inicio - Catequesis Famil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icio - Catequesis Familia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81866">
                      <a:off x="0" y="0"/>
                      <a:ext cx="2999105" cy="1445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6BEB" w:rsidRPr="00446BEB">
        <w:rPr>
          <w:rFonts w:ascii="Verdana" w:hAnsi="Verdana"/>
        </w:rPr>
        <w:t xml:space="preserve">“La Iglesia en su cuidado materno acompaña a sus hijos a lo largo de su </w:t>
      </w:r>
      <w:r w:rsidR="00446BEB">
        <w:rPr>
          <w:rFonts w:ascii="Verdana" w:hAnsi="Verdana"/>
        </w:rPr>
        <w:t xml:space="preserve">vida (...) La </w:t>
      </w:r>
      <w:r w:rsidR="00446BEB" w:rsidRPr="00446BEB">
        <w:rPr>
          <w:rFonts w:ascii="Verdana" w:hAnsi="Verdana"/>
        </w:rPr>
        <w:t>comunidad estará más atenta a los siguientes momentos</w:t>
      </w:r>
      <w:r w:rsidR="002A42A1">
        <w:rPr>
          <w:rFonts w:ascii="Verdana" w:hAnsi="Verdana"/>
        </w:rPr>
        <w:t>” (D</w:t>
      </w:r>
      <w:r w:rsidR="00446BEB">
        <w:rPr>
          <w:rFonts w:ascii="Verdana" w:hAnsi="Verdana"/>
        </w:rPr>
        <w:t>C, 232)</w:t>
      </w:r>
      <w:r w:rsidR="00446BEB" w:rsidRPr="00446BEB">
        <w:rPr>
          <w:rFonts w:ascii="Verdana" w:hAnsi="Verdana"/>
        </w:rPr>
        <w:t>:</w:t>
      </w:r>
    </w:p>
    <w:p w:rsidR="002A42A1" w:rsidRDefault="002A42A1" w:rsidP="002A42A1">
      <w:pPr>
        <w:spacing w:after="0"/>
        <w:jc w:val="both"/>
        <w:rPr>
          <w:rFonts w:ascii="Verdana" w:hAnsi="Verdana"/>
          <w:b/>
        </w:rPr>
      </w:pPr>
    </w:p>
    <w:p w:rsidR="00446BEB" w:rsidRDefault="00446BEB" w:rsidP="002A42A1">
      <w:pPr>
        <w:spacing w:after="0"/>
        <w:jc w:val="both"/>
        <w:rPr>
          <w:rFonts w:ascii="Verdana" w:hAnsi="Verdana"/>
        </w:rPr>
      </w:pPr>
      <w:r w:rsidRPr="00446BEB">
        <w:rPr>
          <w:rFonts w:ascii="Verdana" w:hAnsi="Verdana"/>
          <w:b/>
        </w:rPr>
        <w:t>a.</w:t>
      </w:r>
      <w:r w:rsidRPr="00446BEB">
        <w:rPr>
          <w:rFonts w:ascii="Verdana" w:hAnsi="Verdana"/>
        </w:rPr>
        <w:t xml:space="preserve"> </w:t>
      </w:r>
      <w:r>
        <w:rPr>
          <w:rFonts w:ascii="Verdana" w:hAnsi="Verdana"/>
        </w:rPr>
        <w:t>“</w:t>
      </w:r>
      <w:r w:rsidRPr="00446BEB">
        <w:rPr>
          <w:rFonts w:ascii="Verdana" w:hAnsi="Verdana"/>
          <w:b/>
        </w:rPr>
        <w:t>La catequesis de jóvenes y adultos que se preparan para el matrimonio</w:t>
      </w:r>
      <w:r>
        <w:rPr>
          <w:rFonts w:ascii="Verdana" w:hAnsi="Verdana"/>
        </w:rPr>
        <w:t xml:space="preserve"> </w:t>
      </w:r>
      <w:r w:rsidRPr="00446BEB">
        <w:rPr>
          <w:rFonts w:ascii="Verdana" w:hAnsi="Verdana"/>
        </w:rPr>
        <w:t>proporciona una formación remot</w:t>
      </w:r>
      <w:r>
        <w:rPr>
          <w:rFonts w:ascii="Verdana" w:hAnsi="Verdana"/>
        </w:rPr>
        <w:t xml:space="preserve">a, una formación próxima y otra </w:t>
      </w:r>
      <w:r w:rsidRPr="00446BEB">
        <w:rPr>
          <w:rFonts w:ascii="Verdana" w:hAnsi="Verdana"/>
        </w:rPr>
        <w:t>inmediata a la celebración del sacramento del Matrim</w:t>
      </w:r>
      <w:r>
        <w:rPr>
          <w:rFonts w:ascii="Verdana" w:hAnsi="Verdana"/>
        </w:rPr>
        <w:t xml:space="preserve">onio, presentado </w:t>
      </w:r>
      <w:r w:rsidRPr="00446BEB">
        <w:rPr>
          <w:rFonts w:ascii="Verdana" w:hAnsi="Verdana"/>
        </w:rPr>
        <w:t>como una verdadera vocación</w:t>
      </w:r>
      <w:r>
        <w:rPr>
          <w:rFonts w:ascii="Verdana" w:hAnsi="Verdana"/>
        </w:rPr>
        <w:t>”.</w:t>
      </w:r>
    </w:p>
    <w:p w:rsidR="002A42A1" w:rsidRDefault="002A42A1" w:rsidP="002A42A1">
      <w:pPr>
        <w:spacing w:after="0"/>
        <w:jc w:val="both"/>
        <w:rPr>
          <w:rFonts w:ascii="Verdana" w:hAnsi="Verdana"/>
          <w:b/>
        </w:rPr>
      </w:pPr>
    </w:p>
    <w:p w:rsidR="00446BEB" w:rsidRDefault="00446BEB" w:rsidP="002A42A1">
      <w:pPr>
        <w:spacing w:after="0"/>
        <w:jc w:val="both"/>
        <w:rPr>
          <w:rFonts w:ascii="Verdana" w:hAnsi="Verdana"/>
        </w:rPr>
      </w:pPr>
      <w:r w:rsidRPr="00446BEB">
        <w:rPr>
          <w:rFonts w:ascii="Verdana" w:hAnsi="Verdana"/>
          <w:b/>
        </w:rPr>
        <w:t>b.</w:t>
      </w:r>
      <w:r w:rsidRPr="00446BEB">
        <w:rPr>
          <w:rFonts w:ascii="Verdana" w:hAnsi="Verdana"/>
        </w:rPr>
        <w:t xml:space="preserve"> </w:t>
      </w:r>
      <w:r>
        <w:rPr>
          <w:rFonts w:ascii="Verdana" w:hAnsi="Verdana"/>
        </w:rPr>
        <w:t>“</w:t>
      </w:r>
      <w:r w:rsidRPr="00446BEB">
        <w:rPr>
          <w:rFonts w:ascii="Verdana" w:hAnsi="Verdana"/>
          <w:b/>
        </w:rPr>
        <w:t>Las catequesis de las parejas jóvenes</w:t>
      </w:r>
      <w:r w:rsidRPr="00446BEB">
        <w:rPr>
          <w:rFonts w:ascii="Verdana" w:hAnsi="Verdana"/>
        </w:rPr>
        <w:t xml:space="preserve"> </w:t>
      </w:r>
      <w:r>
        <w:rPr>
          <w:rFonts w:ascii="Verdana" w:hAnsi="Verdana"/>
        </w:rPr>
        <w:t xml:space="preserve">son las catequesis ofrecidas en </w:t>
      </w:r>
      <w:r w:rsidRPr="00446BEB">
        <w:rPr>
          <w:rFonts w:ascii="Verdana" w:hAnsi="Verdana"/>
        </w:rPr>
        <w:t>forma mistagógica a los recién casados después del Matrimonio</w:t>
      </w:r>
      <w:r>
        <w:rPr>
          <w:rFonts w:ascii="Verdana" w:hAnsi="Verdana"/>
        </w:rPr>
        <w:t>”.</w:t>
      </w:r>
    </w:p>
    <w:p w:rsidR="002A42A1" w:rsidRDefault="002A42A1" w:rsidP="002A42A1">
      <w:pPr>
        <w:spacing w:after="0"/>
        <w:jc w:val="both"/>
        <w:rPr>
          <w:rFonts w:ascii="Verdana" w:hAnsi="Verdana"/>
          <w:b/>
        </w:rPr>
      </w:pPr>
    </w:p>
    <w:p w:rsidR="00446BEB" w:rsidRDefault="00446BEB" w:rsidP="002A42A1">
      <w:pPr>
        <w:spacing w:after="0"/>
        <w:jc w:val="both"/>
        <w:rPr>
          <w:rFonts w:ascii="Verdana" w:hAnsi="Verdana"/>
          <w:b/>
        </w:rPr>
      </w:pPr>
      <w:r w:rsidRPr="00446BEB">
        <w:rPr>
          <w:rFonts w:ascii="Verdana" w:hAnsi="Verdana"/>
          <w:b/>
        </w:rPr>
        <w:t xml:space="preserve">c. </w:t>
      </w:r>
      <w:r>
        <w:rPr>
          <w:rFonts w:ascii="Verdana" w:hAnsi="Verdana"/>
          <w:b/>
        </w:rPr>
        <w:t>“</w:t>
      </w:r>
      <w:r w:rsidRPr="00446BEB">
        <w:rPr>
          <w:rFonts w:ascii="Verdana" w:hAnsi="Verdana"/>
          <w:b/>
        </w:rPr>
        <w:t>La catequesis de los padres que piden el Bautismo para sus hijos</w:t>
      </w:r>
      <w:r>
        <w:rPr>
          <w:rFonts w:ascii="Verdana" w:hAnsi="Verdana"/>
          <w:b/>
        </w:rPr>
        <w:t>”</w:t>
      </w:r>
    </w:p>
    <w:p w:rsidR="002A42A1" w:rsidRDefault="002A42A1" w:rsidP="002A42A1">
      <w:pPr>
        <w:spacing w:after="0"/>
        <w:jc w:val="both"/>
        <w:rPr>
          <w:rFonts w:ascii="Verdana" w:hAnsi="Verdana"/>
          <w:b/>
        </w:rPr>
      </w:pPr>
    </w:p>
    <w:p w:rsidR="00446BEB" w:rsidRPr="00446BEB" w:rsidRDefault="00446BEB" w:rsidP="002A42A1">
      <w:pPr>
        <w:spacing w:after="0"/>
        <w:jc w:val="both"/>
        <w:rPr>
          <w:rFonts w:ascii="Verdana" w:hAnsi="Verdana"/>
          <w:b/>
        </w:rPr>
      </w:pPr>
      <w:r w:rsidRPr="00446BEB">
        <w:rPr>
          <w:rFonts w:ascii="Verdana" w:hAnsi="Verdana"/>
          <w:b/>
        </w:rPr>
        <w:t xml:space="preserve">d. </w:t>
      </w:r>
      <w:r>
        <w:rPr>
          <w:rFonts w:ascii="Verdana" w:hAnsi="Verdana"/>
          <w:b/>
        </w:rPr>
        <w:t>“</w:t>
      </w:r>
      <w:r w:rsidRPr="00446BEB">
        <w:rPr>
          <w:rFonts w:ascii="Verdana" w:hAnsi="Verdana"/>
          <w:b/>
        </w:rPr>
        <w:t>La catequesis de los padres cuyos hijos recorren el camino de la</w:t>
      </w:r>
    </w:p>
    <w:p w:rsidR="00446BEB" w:rsidRDefault="00446BEB" w:rsidP="00446BEB">
      <w:pPr>
        <w:spacing w:after="0"/>
        <w:ind w:left="284"/>
        <w:jc w:val="both"/>
        <w:rPr>
          <w:rFonts w:ascii="Verdana" w:hAnsi="Verdana"/>
        </w:rPr>
      </w:pPr>
      <w:r w:rsidRPr="00446BEB">
        <w:rPr>
          <w:rFonts w:ascii="Verdana" w:hAnsi="Verdana"/>
          <w:b/>
        </w:rPr>
        <w:t>iniciación cristiana</w:t>
      </w:r>
      <w:r>
        <w:rPr>
          <w:rFonts w:ascii="Verdana" w:hAnsi="Verdana"/>
          <w:b/>
        </w:rPr>
        <w:t xml:space="preserve">” </w:t>
      </w:r>
      <w:r w:rsidRPr="00446BEB">
        <w:rPr>
          <w:rFonts w:ascii="Verdana" w:hAnsi="Verdana"/>
        </w:rPr>
        <w:t>(Iniciación a la vida eucarística y Confirmación)</w:t>
      </w:r>
    </w:p>
    <w:p w:rsidR="002A42A1" w:rsidRDefault="002A42A1" w:rsidP="002A42A1">
      <w:pPr>
        <w:spacing w:after="0"/>
        <w:jc w:val="both"/>
        <w:rPr>
          <w:rFonts w:ascii="Verdana" w:hAnsi="Verdana"/>
          <w:b/>
        </w:rPr>
      </w:pPr>
    </w:p>
    <w:p w:rsidR="00446BEB" w:rsidRDefault="00446BEB" w:rsidP="002A42A1">
      <w:pPr>
        <w:spacing w:after="0"/>
        <w:jc w:val="both"/>
        <w:rPr>
          <w:rFonts w:ascii="Verdana" w:hAnsi="Verdana"/>
        </w:rPr>
      </w:pPr>
      <w:r w:rsidRPr="00446BEB">
        <w:rPr>
          <w:rFonts w:ascii="Verdana" w:hAnsi="Verdana"/>
          <w:b/>
        </w:rPr>
        <w:t xml:space="preserve">e. </w:t>
      </w:r>
      <w:r w:rsidR="00502228">
        <w:rPr>
          <w:rFonts w:ascii="Verdana" w:hAnsi="Verdana"/>
          <w:b/>
        </w:rPr>
        <w:t>“</w:t>
      </w:r>
      <w:r w:rsidRPr="00446BEB">
        <w:rPr>
          <w:rFonts w:ascii="Verdana" w:hAnsi="Verdana"/>
          <w:b/>
        </w:rPr>
        <w:t xml:space="preserve">La catequesis intergeneracional </w:t>
      </w:r>
      <w:r w:rsidRPr="00446BEB">
        <w:rPr>
          <w:rFonts w:ascii="Verdana" w:hAnsi="Verdana"/>
        </w:rPr>
        <w:t>establec</w:t>
      </w:r>
      <w:r>
        <w:rPr>
          <w:rFonts w:ascii="Verdana" w:hAnsi="Verdana"/>
        </w:rPr>
        <w:t xml:space="preserve">e que el camino de la fe es una </w:t>
      </w:r>
      <w:r w:rsidRPr="00446BEB">
        <w:rPr>
          <w:rFonts w:ascii="Verdana" w:hAnsi="Verdana"/>
        </w:rPr>
        <w:t>experiencia formativa, no dirigi</w:t>
      </w:r>
      <w:r>
        <w:rPr>
          <w:rFonts w:ascii="Verdana" w:hAnsi="Verdana"/>
        </w:rPr>
        <w:t xml:space="preserve">da a una edad determinada, sino </w:t>
      </w:r>
      <w:r w:rsidRPr="00446BEB">
        <w:rPr>
          <w:rFonts w:ascii="Verdana" w:hAnsi="Verdana"/>
        </w:rPr>
        <w:t>compartida entre diferentes gener</w:t>
      </w:r>
      <w:r>
        <w:rPr>
          <w:rFonts w:ascii="Verdana" w:hAnsi="Verdana"/>
        </w:rPr>
        <w:t xml:space="preserve">aciones dentro de una familia o </w:t>
      </w:r>
      <w:r w:rsidRPr="00446BEB">
        <w:rPr>
          <w:rFonts w:ascii="Verdana" w:hAnsi="Verdana"/>
        </w:rPr>
        <w:t>comunidad, siguiendo el Año litúrgico</w:t>
      </w:r>
      <w:r>
        <w:rPr>
          <w:rFonts w:ascii="Verdana" w:hAnsi="Verdana"/>
        </w:rPr>
        <w:t>”.</w:t>
      </w:r>
    </w:p>
    <w:p w:rsidR="002A42A1" w:rsidRDefault="002A42A1" w:rsidP="002A42A1">
      <w:pPr>
        <w:spacing w:after="0"/>
        <w:jc w:val="both"/>
        <w:rPr>
          <w:rFonts w:ascii="Verdana" w:hAnsi="Verdana"/>
          <w:b/>
        </w:rPr>
      </w:pPr>
    </w:p>
    <w:p w:rsidR="00446BEB" w:rsidRDefault="00446BEB" w:rsidP="002A42A1">
      <w:pPr>
        <w:spacing w:after="0"/>
        <w:jc w:val="both"/>
        <w:rPr>
          <w:rFonts w:ascii="Verdana" w:hAnsi="Verdana"/>
        </w:rPr>
      </w:pPr>
      <w:r w:rsidRPr="00446BEB">
        <w:rPr>
          <w:rFonts w:ascii="Verdana" w:hAnsi="Verdana"/>
          <w:b/>
        </w:rPr>
        <w:t xml:space="preserve">f. </w:t>
      </w:r>
      <w:r w:rsidR="00502228">
        <w:rPr>
          <w:rFonts w:ascii="Verdana" w:hAnsi="Verdana"/>
          <w:b/>
        </w:rPr>
        <w:t>“</w:t>
      </w:r>
      <w:r w:rsidRPr="00446BEB">
        <w:rPr>
          <w:rFonts w:ascii="Verdana" w:hAnsi="Verdana"/>
          <w:b/>
        </w:rPr>
        <w:t>La catequesis en los grupos de casados y en los grupos de familias</w:t>
      </w:r>
      <w:r>
        <w:rPr>
          <w:rFonts w:ascii="Verdana" w:hAnsi="Verdana"/>
        </w:rPr>
        <w:t xml:space="preserve"> tiene </w:t>
      </w:r>
      <w:r w:rsidRPr="00446BEB">
        <w:rPr>
          <w:rFonts w:ascii="Verdana" w:hAnsi="Verdana"/>
        </w:rPr>
        <w:t>como protagonistas a las mismas pareja</w:t>
      </w:r>
      <w:r w:rsidR="00502228">
        <w:rPr>
          <w:rFonts w:ascii="Verdana" w:hAnsi="Verdana"/>
        </w:rPr>
        <w:t xml:space="preserve">s casadas. Estos itinerarios de </w:t>
      </w:r>
      <w:r w:rsidRPr="00446BEB">
        <w:rPr>
          <w:rFonts w:ascii="Verdana" w:hAnsi="Verdana"/>
        </w:rPr>
        <w:t>catequesis pretenden desarrollar una espiritualidad conyugal y familiar</w:t>
      </w:r>
      <w:r w:rsidR="00502228">
        <w:rPr>
          <w:rFonts w:ascii="Verdana" w:hAnsi="Verdana"/>
        </w:rPr>
        <w:t>”.</w:t>
      </w:r>
    </w:p>
    <w:p w:rsidR="00502228" w:rsidRDefault="00502228" w:rsidP="00502228">
      <w:pPr>
        <w:spacing w:after="0"/>
        <w:ind w:left="284"/>
        <w:jc w:val="both"/>
        <w:rPr>
          <w:rFonts w:ascii="Verdana" w:hAnsi="Verdana"/>
        </w:rPr>
      </w:pPr>
    </w:p>
    <w:p w:rsidR="002A42A1" w:rsidRDefault="002A42A1" w:rsidP="00502228">
      <w:pPr>
        <w:spacing w:after="0"/>
        <w:jc w:val="both"/>
        <w:rPr>
          <w:rFonts w:ascii="Verdana" w:hAnsi="Verdana"/>
          <w:b/>
        </w:rPr>
      </w:pPr>
    </w:p>
    <w:p w:rsidR="00F80A10" w:rsidRDefault="00F80A10" w:rsidP="00502228">
      <w:pPr>
        <w:spacing w:after="0"/>
        <w:jc w:val="both"/>
        <w:rPr>
          <w:rFonts w:ascii="Verdana" w:hAnsi="Verdana"/>
          <w:b/>
        </w:rPr>
      </w:pPr>
    </w:p>
    <w:p w:rsidR="00502228" w:rsidRPr="00502228" w:rsidRDefault="00502228" w:rsidP="00502228">
      <w:pPr>
        <w:spacing w:after="0"/>
        <w:jc w:val="both"/>
        <w:rPr>
          <w:rFonts w:ascii="Verdana" w:hAnsi="Verdana"/>
          <w:b/>
        </w:rPr>
      </w:pPr>
      <w:r>
        <w:rPr>
          <w:rFonts w:ascii="Verdana" w:hAnsi="Verdana"/>
          <w:b/>
        </w:rPr>
        <w:lastRenderedPageBreak/>
        <w:t>2. Catequesis con niños</w:t>
      </w:r>
    </w:p>
    <w:p w:rsidR="00502228" w:rsidRDefault="002A42A1" w:rsidP="00502228">
      <w:pPr>
        <w:jc w:val="both"/>
        <w:rPr>
          <w:rFonts w:ascii="Verdana" w:hAnsi="Verdana"/>
        </w:rPr>
      </w:pPr>
      <w:r>
        <w:rPr>
          <w:noProof/>
          <w:lang w:eastAsia="es-CL"/>
        </w:rPr>
        <w:drawing>
          <wp:anchor distT="0" distB="0" distL="114300" distR="114300" simplePos="0" relativeHeight="251666944" behindDoc="0" locked="0" layoutInCell="1" allowOverlap="1" wp14:anchorId="5A2C650A" wp14:editId="742D2751">
            <wp:simplePos x="0" y="0"/>
            <wp:positionH relativeFrom="column">
              <wp:posOffset>3178810</wp:posOffset>
            </wp:positionH>
            <wp:positionV relativeFrom="paragraph">
              <wp:posOffset>202565</wp:posOffset>
            </wp:positionV>
            <wp:extent cx="2627630" cy="1477645"/>
            <wp:effectExtent l="57150" t="95250" r="58420" b="103505"/>
            <wp:wrapSquare wrapText="bothSides"/>
            <wp:docPr id="165" name="Imagen 165" descr="Catequesis Confirmación jóvenes - parte 2 - Creo en Jesucrist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tequesis Confirmación jóvenes - parte 2 - Creo en Jesucristo - YouTub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226436">
                      <a:off x="0" y="0"/>
                      <a:ext cx="2627630" cy="1477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2228" w:rsidRPr="00502228">
        <w:rPr>
          <w:rFonts w:ascii="Verdana" w:hAnsi="Verdana"/>
        </w:rPr>
        <w:t>La infancia, o edad preescol</w:t>
      </w:r>
      <w:r w:rsidR="00502228">
        <w:rPr>
          <w:rFonts w:ascii="Verdana" w:hAnsi="Verdana"/>
        </w:rPr>
        <w:t xml:space="preserve">ar, es un tiempo decisivo en el </w:t>
      </w:r>
      <w:r w:rsidR="00502228" w:rsidRPr="00502228">
        <w:rPr>
          <w:rFonts w:ascii="Verdana" w:hAnsi="Verdana"/>
        </w:rPr>
        <w:t>descubrimiento de la realidad religiosa, do</w:t>
      </w:r>
      <w:r w:rsidR="00502228">
        <w:rPr>
          <w:rFonts w:ascii="Verdana" w:hAnsi="Verdana"/>
        </w:rPr>
        <w:t xml:space="preserve">nde se aprende por los padres y </w:t>
      </w:r>
      <w:r w:rsidR="00502228" w:rsidRPr="00502228">
        <w:rPr>
          <w:rFonts w:ascii="Verdana" w:hAnsi="Verdana"/>
        </w:rPr>
        <w:t>por el ambiente de vida una actitud de apertura y aceptación, o, a</w:t>
      </w:r>
      <w:r w:rsidR="00502228">
        <w:rPr>
          <w:rFonts w:ascii="Verdana" w:hAnsi="Verdana"/>
        </w:rPr>
        <w:t xml:space="preserve">l contrario, </w:t>
      </w:r>
      <w:r w:rsidR="00502228" w:rsidRPr="00502228">
        <w:rPr>
          <w:rFonts w:ascii="Verdana" w:hAnsi="Verdana"/>
        </w:rPr>
        <w:t>un rechazo y negación de Dios. También se</w:t>
      </w:r>
      <w:r w:rsidR="00502228">
        <w:rPr>
          <w:rFonts w:ascii="Verdana" w:hAnsi="Verdana"/>
        </w:rPr>
        <w:t xml:space="preserve"> aprende el primer conocimiento </w:t>
      </w:r>
      <w:r w:rsidR="00502228" w:rsidRPr="00502228">
        <w:rPr>
          <w:rFonts w:ascii="Verdana" w:hAnsi="Verdana"/>
        </w:rPr>
        <w:t xml:space="preserve">de la fe: un primer descubrimiento del Padre </w:t>
      </w:r>
      <w:r w:rsidR="00502228">
        <w:rPr>
          <w:rFonts w:ascii="Verdana" w:hAnsi="Verdana"/>
        </w:rPr>
        <w:t xml:space="preserve">que está en los cielos, bueno y </w:t>
      </w:r>
      <w:r w:rsidR="00502228" w:rsidRPr="00502228">
        <w:rPr>
          <w:rFonts w:ascii="Verdana" w:hAnsi="Verdana"/>
        </w:rPr>
        <w:t>providente, hacia el cual se dirige el c</w:t>
      </w:r>
      <w:r w:rsidR="00502228">
        <w:rPr>
          <w:rFonts w:ascii="Verdana" w:hAnsi="Verdana"/>
        </w:rPr>
        <w:t xml:space="preserve">orazón con un gesto de afecto y </w:t>
      </w:r>
      <w:r w:rsidR="00502228" w:rsidRPr="00502228">
        <w:rPr>
          <w:rFonts w:ascii="Verdana" w:hAnsi="Verdana"/>
        </w:rPr>
        <w:t>veneración; el nombre de Jesús y María y alg</w:t>
      </w:r>
      <w:r w:rsidR="00502228">
        <w:rPr>
          <w:rFonts w:ascii="Verdana" w:hAnsi="Verdana"/>
        </w:rPr>
        <w:t xml:space="preserve">unos relatos de los principales </w:t>
      </w:r>
      <w:r w:rsidR="00502228" w:rsidRPr="00502228">
        <w:rPr>
          <w:rFonts w:ascii="Verdana" w:hAnsi="Verdana"/>
        </w:rPr>
        <w:t>momentos de la vida del Señor Jesús; signos, símbolos y gestos religiosos</w:t>
      </w:r>
      <w:r>
        <w:rPr>
          <w:rFonts w:ascii="Verdana" w:hAnsi="Verdana"/>
        </w:rPr>
        <w:t xml:space="preserve"> (D</w:t>
      </w:r>
      <w:r w:rsidR="00502228">
        <w:rPr>
          <w:rFonts w:ascii="Verdana" w:hAnsi="Verdana"/>
        </w:rPr>
        <w:t>C, 239).</w:t>
      </w:r>
    </w:p>
    <w:p w:rsidR="00502228" w:rsidRPr="00502228" w:rsidRDefault="00502228" w:rsidP="008028FF">
      <w:pPr>
        <w:spacing w:after="0"/>
        <w:jc w:val="both"/>
        <w:rPr>
          <w:rFonts w:ascii="Verdana" w:hAnsi="Verdana"/>
          <w:b/>
        </w:rPr>
      </w:pPr>
      <w:r w:rsidRPr="00502228">
        <w:rPr>
          <w:rFonts w:ascii="Verdana" w:hAnsi="Verdana"/>
          <w:b/>
        </w:rPr>
        <w:t>3. La catequesis en la realidad juvenil</w:t>
      </w:r>
    </w:p>
    <w:p w:rsidR="00161865" w:rsidRDefault="00D02239" w:rsidP="00502228">
      <w:pPr>
        <w:jc w:val="both"/>
        <w:rPr>
          <w:rFonts w:ascii="Verdana" w:hAnsi="Verdana"/>
        </w:rPr>
      </w:pPr>
      <w:r>
        <w:rPr>
          <w:rFonts w:ascii="Verdana" w:hAnsi="Verdana"/>
        </w:rPr>
        <w:t xml:space="preserve"> </w:t>
      </w:r>
      <w:r w:rsidR="00502228">
        <w:rPr>
          <w:rFonts w:ascii="Verdana" w:hAnsi="Verdana"/>
        </w:rPr>
        <w:t>“</w:t>
      </w:r>
      <w:r w:rsidR="00502228" w:rsidRPr="00502228">
        <w:rPr>
          <w:rFonts w:ascii="Verdana" w:hAnsi="Verdana"/>
        </w:rPr>
        <w:t>La catequesis en el mundo de la juven</w:t>
      </w:r>
      <w:r w:rsidR="00502228">
        <w:rPr>
          <w:rFonts w:ascii="Verdana" w:hAnsi="Verdana"/>
        </w:rPr>
        <w:t xml:space="preserve">tud requiere siempre renovarse, </w:t>
      </w:r>
      <w:r w:rsidR="00502228" w:rsidRPr="00502228">
        <w:rPr>
          <w:rFonts w:ascii="Verdana" w:hAnsi="Verdana"/>
        </w:rPr>
        <w:t>fortalecerse y realizarse en el contexto más ampl</w:t>
      </w:r>
      <w:r w:rsidR="00502228">
        <w:rPr>
          <w:rFonts w:ascii="Verdana" w:hAnsi="Verdana"/>
        </w:rPr>
        <w:t xml:space="preserve">io de la pastoral juvenil. Debe </w:t>
      </w:r>
      <w:r w:rsidR="00502228" w:rsidRPr="00502228">
        <w:rPr>
          <w:rFonts w:ascii="Verdana" w:hAnsi="Verdana"/>
        </w:rPr>
        <w:t>caracterizarse por dinámicas pastorales y relacio</w:t>
      </w:r>
      <w:r w:rsidR="00502228">
        <w:rPr>
          <w:rFonts w:ascii="Verdana" w:hAnsi="Verdana"/>
        </w:rPr>
        <w:t xml:space="preserve">nales de escucha, reciprocidad, </w:t>
      </w:r>
      <w:r w:rsidR="00502228" w:rsidRPr="00502228">
        <w:rPr>
          <w:rFonts w:ascii="Verdana" w:hAnsi="Verdana"/>
        </w:rPr>
        <w:t>corresponsabilidad y reconocimiento del prot</w:t>
      </w:r>
      <w:r w:rsidR="00502228">
        <w:rPr>
          <w:rFonts w:ascii="Verdana" w:hAnsi="Verdana"/>
        </w:rPr>
        <w:t xml:space="preserve">agonismo juvenil. Aunque no hay </w:t>
      </w:r>
      <w:r w:rsidR="00502228" w:rsidRPr="00502228">
        <w:rPr>
          <w:rFonts w:ascii="Verdana" w:hAnsi="Verdana"/>
        </w:rPr>
        <w:t>límites claros y los enfoques típicos de cada</w:t>
      </w:r>
      <w:r w:rsidR="00502228">
        <w:rPr>
          <w:rFonts w:ascii="Verdana" w:hAnsi="Verdana"/>
        </w:rPr>
        <w:t xml:space="preserve"> cultura son decisivos, es útil </w:t>
      </w:r>
      <w:r w:rsidR="00502228" w:rsidRPr="00502228">
        <w:rPr>
          <w:rFonts w:ascii="Verdana" w:hAnsi="Verdana"/>
        </w:rPr>
        <w:t>distinguir la edad juvenil entre preadoles</w:t>
      </w:r>
      <w:r w:rsidR="00502228">
        <w:rPr>
          <w:rFonts w:ascii="Verdana" w:hAnsi="Verdana"/>
        </w:rPr>
        <w:t xml:space="preserve">centes, adolescentes, jóvenes y </w:t>
      </w:r>
      <w:r w:rsidR="00502228" w:rsidRPr="00502228">
        <w:rPr>
          <w:rFonts w:ascii="Verdana" w:hAnsi="Verdana"/>
        </w:rPr>
        <w:t>jóvenes-adultos</w:t>
      </w:r>
      <w:r w:rsidR="002A42A1">
        <w:rPr>
          <w:rFonts w:ascii="Verdana" w:hAnsi="Verdana"/>
        </w:rPr>
        <w:t>” (D</w:t>
      </w:r>
      <w:r w:rsidR="00502228">
        <w:rPr>
          <w:rFonts w:ascii="Verdana" w:hAnsi="Verdana"/>
        </w:rPr>
        <w:t>C, 245).</w:t>
      </w:r>
    </w:p>
    <w:p w:rsidR="001D4DC6" w:rsidRPr="001D4DC6" w:rsidRDefault="001D4DC6" w:rsidP="008028FF">
      <w:pPr>
        <w:spacing w:after="0"/>
        <w:jc w:val="both"/>
        <w:rPr>
          <w:rFonts w:ascii="Verdana" w:hAnsi="Verdana"/>
          <w:b/>
        </w:rPr>
      </w:pPr>
      <w:r w:rsidRPr="001D4DC6">
        <w:rPr>
          <w:rFonts w:ascii="Verdana" w:hAnsi="Verdana"/>
          <w:b/>
        </w:rPr>
        <w:t>4. Catequesis con los adultos</w:t>
      </w:r>
    </w:p>
    <w:p w:rsidR="00161865" w:rsidRDefault="001D4DC6" w:rsidP="001D4DC6">
      <w:pPr>
        <w:jc w:val="both"/>
        <w:rPr>
          <w:rFonts w:ascii="Verdana" w:hAnsi="Verdana"/>
        </w:rPr>
      </w:pPr>
      <w:r>
        <w:rPr>
          <w:rFonts w:ascii="Verdana" w:hAnsi="Verdana"/>
        </w:rPr>
        <w:t>“</w:t>
      </w:r>
      <w:r w:rsidRPr="001D4DC6">
        <w:rPr>
          <w:rFonts w:ascii="Verdana" w:hAnsi="Verdana"/>
        </w:rPr>
        <w:t>La catequesis con los adultos se confi</w:t>
      </w:r>
      <w:r>
        <w:rPr>
          <w:rFonts w:ascii="Verdana" w:hAnsi="Verdana"/>
        </w:rPr>
        <w:t xml:space="preserve">gura como un proceso personal y </w:t>
      </w:r>
      <w:r w:rsidRPr="001D4DC6">
        <w:rPr>
          <w:rFonts w:ascii="Verdana" w:hAnsi="Verdana"/>
        </w:rPr>
        <w:t>comunitario de aprendizaje, destinado a adqui</w:t>
      </w:r>
      <w:r>
        <w:rPr>
          <w:rFonts w:ascii="Verdana" w:hAnsi="Verdana"/>
        </w:rPr>
        <w:t xml:space="preserve">rir una mentalidad de fe «hasta </w:t>
      </w:r>
      <w:r w:rsidRPr="001D4DC6">
        <w:rPr>
          <w:rFonts w:ascii="Verdana" w:hAnsi="Verdana"/>
        </w:rPr>
        <w:t>alcanzar la medida de la madurez de Cristo en su p</w:t>
      </w:r>
      <w:r>
        <w:rPr>
          <w:rFonts w:ascii="Verdana" w:hAnsi="Verdana"/>
        </w:rPr>
        <w:t>lenitud» (</w:t>
      </w:r>
      <w:proofErr w:type="spellStart"/>
      <w:r>
        <w:rPr>
          <w:rFonts w:ascii="Verdana" w:hAnsi="Verdana"/>
        </w:rPr>
        <w:t>Ef</w:t>
      </w:r>
      <w:proofErr w:type="spellEnd"/>
      <w:r>
        <w:rPr>
          <w:rFonts w:ascii="Verdana" w:hAnsi="Verdana"/>
        </w:rPr>
        <w:t xml:space="preserve"> 4,13). El objetivo </w:t>
      </w:r>
      <w:r w:rsidRPr="001D4DC6">
        <w:rPr>
          <w:rFonts w:ascii="Verdana" w:hAnsi="Verdana"/>
        </w:rPr>
        <w:t>principal de la catequesis es pues la formació</w:t>
      </w:r>
      <w:r>
        <w:rPr>
          <w:rFonts w:ascii="Verdana" w:hAnsi="Verdana"/>
        </w:rPr>
        <w:t xml:space="preserve">n y maduración de la vida en el </w:t>
      </w:r>
      <w:r w:rsidRPr="001D4DC6">
        <w:rPr>
          <w:rFonts w:ascii="Verdana" w:hAnsi="Verdana"/>
        </w:rPr>
        <w:t xml:space="preserve">Espíritu, según los principios de gradualidad </w:t>
      </w:r>
      <w:r>
        <w:rPr>
          <w:rFonts w:ascii="Verdana" w:hAnsi="Verdana"/>
        </w:rPr>
        <w:t xml:space="preserve">y progresividad, de modo que el </w:t>
      </w:r>
      <w:r w:rsidRPr="001D4DC6">
        <w:rPr>
          <w:rFonts w:ascii="Verdana" w:hAnsi="Verdana"/>
        </w:rPr>
        <w:t>mensaje evangélico sea acogido en su dinámi</w:t>
      </w:r>
      <w:r>
        <w:rPr>
          <w:rFonts w:ascii="Verdana" w:hAnsi="Verdana"/>
        </w:rPr>
        <w:t xml:space="preserve">ca transformadora y, por tanto, </w:t>
      </w:r>
      <w:r w:rsidRPr="001D4DC6">
        <w:rPr>
          <w:rFonts w:ascii="Verdana" w:hAnsi="Verdana"/>
        </w:rPr>
        <w:t xml:space="preserve">pueda ser efectivo en la vida personal y </w:t>
      </w:r>
      <w:r>
        <w:rPr>
          <w:rFonts w:ascii="Verdana" w:hAnsi="Verdana"/>
        </w:rPr>
        <w:t xml:space="preserve">social. En última instancia, la </w:t>
      </w:r>
      <w:r w:rsidRPr="001D4DC6">
        <w:rPr>
          <w:rFonts w:ascii="Verdana" w:hAnsi="Verdana"/>
        </w:rPr>
        <w:t>catequesis con los adultos logra su propós</w:t>
      </w:r>
      <w:r>
        <w:rPr>
          <w:rFonts w:ascii="Verdana" w:hAnsi="Verdana"/>
        </w:rPr>
        <w:t xml:space="preserve">ito cuando hace que los adultos </w:t>
      </w:r>
      <w:r w:rsidRPr="001D4DC6">
        <w:rPr>
          <w:rFonts w:ascii="Verdana" w:hAnsi="Verdana"/>
        </w:rPr>
        <w:t>mismos sean capaces de asumir su propia exp</w:t>
      </w:r>
      <w:r>
        <w:rPr>
          <w:rFonts w:ascii="Verdana" w:hAnsi="Verdana"/>
        </w:rPr>
        <w:t xml:space="preserve">eriencia de fe y quieran seguir </w:t>
      </w:r>
      <w:r w:rsidRPr="001D4DC6">
        <w:rPr>
          <w:rFonts w:ascii="Verdana" w:hAnsi="Verdana"/>
        </w:rPr>
        <w:t>caminando y creciendo en ella</w:t>
      </w:r>
      <w:r w:rsidR="002A42A1">
        <w:rPr>
          <w:rFonts w:ascii="Verdana" w:hAnsi="Verdana"/>
        </w:rPr>
        <w:t>” (D</w:t>
      </w:r>
      <w:r>
        <w:rPr>
          <w:rFonts w:ascii="Verdana" w:hAnsi="Verdana"/>
        </w:rPr>
        <w:t>C, 260)</w:t>
      </w:r>
      <w:r w:rsidRPr="001D4DC6">
        <w:rPr>
          <w:rFonts w:ascii="Verdana" w:hAnsi="Verdana"/>
        </w:rPr>
        <w:t>.</w:t>
      </w:r>
    </w:p>
    <w:p w:rsidR="001D4DC6" w:rsidRDefault="001D4DC6" w:rsidP="008028FF">
      <w:pPr>
        <w:spacing w:after="0"/>
        <w:jc w:val="both"/>
        <w:rPr>
          <w:rFonts w:ascii="Verdana" w:hAnsi="Verdana"/>
          <w:b/>
        </w:rPr>
      </w:pPr>
      <w:r w:rsidRPr="001D4DC6">
        <w:rPr>
          <w:rFonts w:ascii="Verdana" w:hAnsi="Verdana"/>
          <w:b/>
        </w:rPr>
        <w:t>5. Catequesis con ancianos</w:t>
      </w:r>
    </w:p>
    <w:p w:rsidR="001D4DC6" w:rsidRDefault="001D4DC6" w:rsidP="001D4DC6">
      <w:pPr>
        <w:jc w:val="both"/>
        <w:rPr>
          <w:rFonts w:ascii="Verdana" w:hAnsi="Verdana"/>
        </w:rPr>
      </w:pPr>
      <w:r>
        <w:rPr>
          <w:rFonts w:ascii="Verdana" w:hAnsi="Verdana"/>
        </w:rPr>
        <w:t>“</w:t>
      </w:r>
      <w:r w:rsidRPr="001D4DC6">
        <w:rPr>
          <w:rFonts w:ascii="Verdana" w:hAnsi="Verdana"/>
        </w:rPr>
        <w:t xml:space="preserve">La Sagrada Escritura presenta al anciano creyente </w:t>
      </w:r>
      <w:r>
        <w:rPr>
          <w:rFonts w:ascii="Verdana" w:hAnsi="Verdana"/>
        </w:rPr>
        <w:t xml:space="preserve">como símbolo de la </w:t>
      </w:r>
      <w:r w:rsidRPr="001D4DC6">
        <w:rPr>
          <w:rFonts w:ascii="Verdana" w:hAnsi="Verdana"/>
        </w:rPr>
        <w:t>persona rica en sabiduría y de respeto a Dios, es decir, como custodio de una profunda experiencia de vida, que lo convierte de cierta manera en un catequista natural de la comunidad</w:t>
      </w:r>
      <w:r>
        <w:rPr>
          <w:rFonts w:ascii="Verdana" w:hAnsi="Verdana"/>
        </w:rPr>
        <w:t xml:space="preserve"> (...) En particular, pueden </w:t>
      </w:r>
      <w:r w:rsidRPr="001D4DC6">
        <w:rPr>
          <w:rFonts w:ascii="Verdana" w:hAnsi="Verdana"/>
        </w:rPr>
        <w:t>asumir tareas catequísticas con los ni</w:t>
      </w:r>
      <w:r>
        <w:rPr>
          <w:rFonts w:ascii="Verdana" w:hAnsi="Verdana"/>
        </w:rPr>
        <w:t xml:space="preserve">ños, los jóvenes y los adultos, </w:t>
      </w:r>
      <w:r w:rsidRPr="001D4DC6">
        <w:rPr>
          <w:rFonts w:ascii="Verdana" w:hAnsi="Verdana"/>
        </w:rPr>
        <w:t>sencillamente compartiendo la rica herencia de sabiduría y fe que han vivido</w:t>
      </w:r>
      <w:r w:rsidR="002A42A1">
        <w:rPr>
          <w:rFonts w:ascii="Verdana" w:hAnsi="Verdana"/>
        </w:rPr>
        <w:t>” (D</w:t>
      </w:r>
      <w:r>
        <w:rPr>
          <w:rFonts w:ascii="Verdana" w:hAnsi="Verdana"/>
        </w:rPr>
        <w:t>C, 268)</w:t>
      </w:r>
      <w:r w:rsidRPr="001D4DC6">
        <w:rPr>
          <w:rFonts w:ascii="Verdana" w:hAnsi="Verdana"/>
        </w:rPr>
        <w:t>.</w:t>
      </w:r>
      <w:r>
        <w:rPr>
          <w:rFonts w:ascii="Verdana" w:hAnsi="Verdana"/>
        </w:rPr>
        <w:t xml:space="preserve"> </w:t>
      </w:r>
    </w:p>
    <w:p w:rsidR="002A42A1" w:rsidRDefault="002A42A1" w:rsidP="008028FF">
      <w:pPr>
        <w:spacing w:after="0"/>
        <w:jc w:val="both"/>
        <w:rPr>
          <w:rFonts w:ascii="Verdana" w:hAnsi="Verdana"/>
          <w:b/>
        </w:rPr>
      </w:pPr>
    </w:p>
    <w:p w:rsidR="002A42A1" w:rsidRDefault="002A42A1" w:rsidP="008028FF">
      <w:pPr>
        <w:spacing w:after="0"/>
        <w:jc w:val="both"/>
        <w:rPr>
          <w:rFonts w:ascii="Verdana" w:hAnsi="Verdana"/>
          <w:b/>
        </w:rPr>
      </w:pPr>
    </w:p>
    <w:p w:rsidR="008028FF" w:rsidRPr="008028FF" w:rsidRDefault="008028FF" w:rsidP="008028FF">
      <w:pPr>
        <w:spacing w:after="0"/>
        <w:jc w:val="both"/>
        <w:rPr>
          <w:rFonts w:ascii="Verdana" w:hAnsi="Verdana"/>
          <w:b/>
        </w:rPr>
      </w:pPr>
      <w:r w:rsidRPr="008028FF">
        <w:rPr>
          <w:rFonts w:ascii="Verdana" w:hAnsi="Verdana"/>
          <w:b/>
        </w:rPr>
        <w:t>6. Catequesis con personas con discapacidad</w:t>
      </w:r>
    </w:p>
    <w:p w:rsidR="008028FF" w:rsidRDefault="008028FF" w:rsidP="008028FF">
      <w:pPr>
        <w:jc w:val="both"/>
        <w:rPr>
          <w:rFonts w:ascii="Verdana" w:hAnsi="Verdana"/>
        </w:rPr>
      </w:pPr>
      <w:r w:rsidRPr="008028FF">
        <w:rPr>
          <w:rFonts w:ascii="Verdana" w:hAnsi="Verdana"/>
        </w:rPr>
        <w:t>Es tarea de las Iglesias locales abrirse a l</w:t>
      </w:r>
      <w:r>
        <w:rPr>
          <w:rFonts w:ascii="Verdana" w:hAnsi="Verdana"/>
        </w:rPr>
        <w:t xml:space="preserve">a acogida y presencia cotidiana </w:t>
      </w:r>
      <w:r w:rsidRPr="008028FF">
        <w:rPr>
          <w:rFonts w:ascii="Verdana" w:hAnsi="Verdana"/>
        </w:rPr>
        <w:t>de las personas con discapacidad dentro d</w:t>
      </w:r>
      <w:r>
        <w:rPr>
          <w:rFonts w:ascii="Verdana" w:hAnsi="Verdana"/>
        </w:rPr>
        <w:t xml:space="preserve">e los caminos de la catequesis, </w:t>
      </w:r>
      <w:r w:rsidRPr="008028FF">
        <w:rPr>
          <w:rFonts w:ascii="Verdana" w:hAnsi="Verdana"/>
        </w:rPr>
        <w:t>trabajando por una cultura de inclusión con</w:t>
      </w:r>
      <w:r>
        <w:rPr>
          <w:rFonts w:ascii="Verdana" w:hAnsi="Verdana"/>
        </w:rPr>
        <w:t xml:space="preserve">tra la lógica del descarte. Las </w:t>
      </w:r>
      <w:r w:rsidRPr="008028FF">
        <w:rPr>
          <w:rFonts w:ascii="Verdana" w:hAnsi="Verdana"/>
        </w:rPr>
        <w:t>personas con discapacidad intelectual v</w:t>
      </w:r>
      <w:r>
        <w:rPr>
          <w:rFonts w:ascii="Verdana" w:hAnsi="Verdana"/>
        </w:rPr>
        <w:t xml:space="preserve">iven la relación con Dios en la inmediatez de su </w:t>
      </w:r>
      <w:r w:rsidRPr="008028FF">
        <w:rPr>
          <w:rFonts w:ascii="Verdana" w:hAnsi="Verdana"/>
        </w:rPr>
        <w:t>intuición y es necesario y digno acompañarlas en la vida de</w:t>
      </w:r>
      <w:r>
        <w:rPr>
          <w:rFonts w:ascii="Verdana" w:hAnsi="Verdana"/>
        </w:rPr>
        <w:t xml:space="preserve"> </w:t>
      </w:r>
      <w:r w:rsidRPr="008028FF">
        <w:rPr>
          <w:rFonts w:ascii="Verdana" w:hAnsi="Verdana"/>
        </w:rPr>
        <w:t>fe. Esto requiere que los catequistas busquen</w:t>
      </w:r>
      <w:r>
        <w:rPr>
          <w:rFonts w:ascii="Verdana" w:hAnsi="Verdana"/>
        </w:rPr>
        <w:t xml:space="preserve"> nuevos canales de comunicación </w:t>
      </w:r>
      <w:r w:rsidRPr="008028FF">
        <w:rPr>
          <w:rFonts w:ascii="Verdana" w:hAnsi="Verdana"/>
        </w:rPr>
        <w:t>y formas más adecuadas para f</w:t>
      </w:r>
      <w:r w:rsidR="00210639">
        <w:rPr>
          <w:rFonts w:ascii="Verdana" w:hAnsi="Verdana"/>
        </w:rPr>
        <w:t>aci</w:t>
      </w:r>
      <w:r w:rsidR="002A42A1">
        <w:rPr>
          <w:rFonts w:ascii="Verdana" w:hAnsi="Verdana"/>
        </w:rPr>
        <w:t>litar el encuentro con Jesús (D</w:t>
      </w:r>
      <w:r w:rsidR="00210639">
        <w:rPr>
          <w:rFonts w:ascii="Verdana" w:hAnsi="Verdana"/>
        </w:rPr>
        <w:t>C, 271)</w:t>
      </w:r>
      <w:r w:rsidR="00210639" w:rsidRPr="001D4DC6">
        <w:rPr>
          <w:rFonts w:ascii="Verdana" w:hAnsi="Verdana"/>
        </w:rPr>
        <w:t>.</w:t>
      </w:r>
    </w:p>
    <w:p w:rsidR="008028FF" w:rsidRDefault="00111C58" w:rsidP="008028FF">
      <w:pPr>
        <w:spacing w:after="0"/>
        <w:jc w:val="both"/>
        <w:rPr>
          <w:rFonts w:ascii="Verdana" w:hAnsi="Verdana"/>
          <w:b/>
        </w:rPr>
      </w:pPr>
      <w:r>
        <w:rPr>
          <w:noProof/>
          <w:lang w:eastAsia="es-CL"/>
        </w:rPr>
        <w:drawing>
          <wp:anchor distT="0" distB="0" distL="114300" distR="114300" simplePos="0" relativeHeight="251668992" behindDoc="0" locked="0" layoutInCell="1" allowOverlap="1" wp14:anchorId="7F092AB5" wp14:editId="1DB87058">
            <wp:simplePos x="0" y="0"/>
            <wp:positionH relativeFrom="column">
              <wp:posOffset>2726055</wp:posOffset>
            </wp:positionH>
            <wp:positionV relativeFrom="paragraph">
              <wp:posOffset>102870</wp:posOffset>
            </wp:positionV>
            <wp:extent cx="2814955" cy="2340610"/>
            <wp:effectExtent l="95250" t="114300" r="99695" b="116840"/>
            <wp:wrapSquare wrapText="bothSides"/>
            <wp:docPr id="15" name="Imagen 15" descr="Encuentro Diocesano de Catequistas 2018 - DIÓCESIS DE CANA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cuentro Diocesano de Catequistas 2018 - DIÓCESIS DE CANARIAS"/>
                    <pic:cNvPicPr>
                      <a:picLocks noChangeAspect="1" noChangeArrowheads="1"/>
                    </pic:cNvPicPr>
                  </pic:nvPicPr>
                  <pic:blipFill rotWithShape="1">
                    <a:blip r:embed="rId38">
                      <a:extLst>
                        <a:ext uri="{28A0092B-C50C-407E-A947-70E740481C1C}">
                          <a14:useLocalDpi xmlns:a14="http://schemas.microsoft.com/office/drawing/2010/main" val="0"/>
                        </a:ext>
                      </a:extLst>
                    </a:blip>
                    <a:srcRect t="17311" b="23786"/>
                    <a:stretch/>
                  </pic:blipFill>
                  <pic:spPr bwMode="auto">
                    <a:xfrm rot="267244">
                      <a:off x="0" y="0"/>
                      <a:ext cx="2814955" cy="2340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28FF" w:rsidRPr="008028FF">
        <w:rPr>
          <w:rFonts w:ascii="Verdana" w:hAnsi="Verdana"/>
          <w:b/>
        </w:rPr>
        <w:t>7. Catequesis con los migrantes</w:t>
      </w:r>
    </w:p>
    <w:p w:rsidR="00210639" w:rsidRDefault="008028FF" w:rsidP="00210639">
      <w:pPr>
        <w:jc w:val="both"/>
        <w:rPr>
          <w:rFonts w:ascii="Verdana" w:hAnsi="Verdana"/>
        </w:rPr>
      </w:pPr>
      <w:r>
        <w:rPr>
          <w:rFonts w:ascii="Verdana" w:hAnsi="Verdana"/>
        </w:rPr>
        <w:t>“</w:t>
      </w:r>
      <w:r w:rsidRPr="008028FF">
        <w:rPr>
          <w:rFonts w:ascii="Verdana" w:hAnsi="Verdana"/>
        </w:rPr>
        <w:t>La catequesis con los migrantes en el momento de la primera acogida tiene la tarea de mantener la confianza en la cercanía y Providencia del Padre, para que la angustia y las esperanzas de los que se ponen en camino sean iluminadas por la fe</w:t>
      </w:r>
      <w:r w:rsidR="00111C58">
        <w:rPr>
          <w:rFonts w:ascii="Verdana" w:hAnsi="Verdana"/>
        </w:rPr>
        <w:t>” (D</w:t>
      </w:r>
      <w:r>
        <w:rPr>
          <w:rFonts w:ascii="Verdana" w:hAnsi="Verdana"/>
        </w:rPr>
        <w:t>C, 274)</w:t>
      </w:r>
      <w:r w:rsidRPr="001D4DC6">
        <w:rPr>
          <w:rFonts w:ascii="Verdana" w:hAnsi="Verdana"/>
        </w:rPr>
        <w:t>.</w:t>
      </w:r>
      <w:r>
        <w:rPr>
          <w:rFonts w:ascii="Verdana" w:hAnsi="Verdana"/>
        </w:rPr>
        <w:t xml:space="preserve"> </w:t>
      </w:r>
      <w:r w:rsidR="00210639">
        <w:rPr>
          <w:rFonts w:ascii="Verdana" w:hAnsi="Verdana"/>
        </w:rPr>
        <w:t>“</w:t>
      </w:r>
      <w:r w:rsidR="00210639" w:rsidRPr="00210639">
        <w:rPr>
          <w:rFonts w:ascii="Verdana" w:hAnsi="Verdana"/>
        </w:rPr>
        <w:t>Siempre que sea posible, la oferta de una</w:t>
      </w:r>
      <w:r w:rsidR="00210639">
        <w:rPr>
          <w:rFonts w:ascii="Verdana" w:hAnsi="Verdana"/>
        </w:rPr>
        <w:t xml:space="preserve"> catequesis que tenga en cuenta </w:t>
      </w:r>
      <w:r w:rsidR="00210639" w:rsidRPr="00210639">
        <w:rPr>
          <w:rFonts w:ascii="Verdana" w:hAnsi="Verdana"/>
        </w:rPr>
        <w:t>las formas de entender y practicar la fe propia</w:t>
      </w:r>
      <w:r w:rsidR="00210639">
        <w:rPr>
          <w:rFonts w:ascii="Verdana" w:hAnsi="Verdana"/>
        </w:rPr>
        <w:t xml:space="preserve"> de los países de origen de los </w:t>
      </w:r>
      <w:r w:rsidR="00210639" w:rsidRPr="00210639">
        <w:rPr>
          <w:rFonts w:ascii="Verdana" w:hAnsi="Verdana"/>
        </w:rPr>
        <w:t>migrantes, será un gran apoyo a la vida cristia</w:t>
      </w:r>
      <w:r w:rsidR="00210639">
        <w:rPr>
          <w:rFonts w:ascii="Verdana" w:hAnsi="Verdana"/>
        </w:rPr>
        <w:t xml:space="preserve">na de ellos, especialmente para </w:t>
      </w:r>
      <w:r w:rsidR="00210639" w:rsidRPr="00210639">
        <w:rPr>
          <w:rFonts w:ascii="Verdana" w:hAnsi="Verdana"/>
        </w:rPr>
        <w:t>los primeros en llegar</w:t>
      </w:r>
      <w:r w:rsidR="002A42A1">
        <w:rPr>
          <w:rFonts w:ascii="Verdana" w:hAnsi="Verdana"/>
        </w:rPr>
        <w:t>” (D</w:t>
      </w:r>
      <w:r w:rsidR="00210639">
        <w:rPr>
          <w:rFonts w:ascii="Verdana" w:hAnsi="Verdana"/>
        </w:rPr>
        <w:t>C, 275)</w:t>
      </w:r>
      <w:r w:rsidR="00210639" w:rsidRPr="00210639">
        <w:rPr>
          <w:rFonts w:ascii="Verdana" w:hAnsi="Verdana"/>
        </w:rPr>
        <w:t>.</w:t>
      </w:r>
    </w:p>
    <w:p w:rsidR="00210639" w:rsidRDefault="00210639" w:rsidP="00210639">
      <w:pPr>
        <w:spacing w:after="0"/>
        <w:jc w:val="both"/>
        <w:rPr>
          <w:rFonts w:ascii="Verdana" w:hAnsi="Verdana"/>
        </w:rPr>
      </w:pPr>
      <w:r w:rsidRPr="00210639">
        <w:rPr>
          <w:rFonts w:ascii="Verdana" w:hAnsi="Verdana"/>
          <w:b/>
        </w:rPr>
        <w:t>8. Catequesis con los emigrantes</w:t>
      </w:r>
      <w:r w:rsidRPr="00210639">
        <w:rPr>
          <w:rFonts w:ascii="Verdana" w:hAnsi="Verdana"/>
        </w:rPr>
        <w:t xml:space="preserve"> </w:t>
      </w:r>
    </w:p>
    <w:p w:rsidR="00210639" w:rsidRDefault="004359DD" w:rsidP="00210639">
      <w:pPr>
        <w:spacing w:after="0"/>
        <w:jc w:val="both"/>
        <w:rPr>
          <w:rFonts w:ascii="Verdana" w:hAnsi="Verdana"/>
        </w:rPr>
      </w:pPr>
      <w:r>
        <w:rPr>
          <w:rFonts w:ascii="Verdana" w:hAnsi="Verdana"/>
        </w:rPr>
        <w:t>“</w:t>
      </w:r>
      <w:r w:rsidR="00210639" w:rsidRPr="00210639">
        <w:rPr>
          <w:rFonts w:ascii="Verdana" w:hAnsi="Verdana"/>
        </w:rPr>
        <w:t>Con el fin de garantizar que los</w:t>
      </w:r>
      <w:r w:rsidR="00210639">
        <w:rPr>
          <w:rFonts w:ascii="Verdana" w:hAnsi="Verdana"/>
        </w:rPr>
        <w:t xml:space="preserve"> </w:t>
      </w:r>
      <w:r w:rsidR="00210639" w:rsidRPr="00210639">
        <w:rPr>
          <w:rFonts w:ascii="Verdana" w:hAnsi="Verdana"/>
        </w:rPr>
        <w:t xml:space="preserve">emigrantes puedan mantener su fe vivida </w:t>
      </w:r>
      <w:r w:rsidR="00210639">
        <w:rPr>
          <w:rFonts w:ascii="Verdana" w:hAnsi="Verdana"/>
        </w:rPr>
        <w:t>en su</w:t>
      </w:r>
      <w:r w:rsidR="00A77B2C">
        <w:rPr>
          <w:rFonts w:ascii="Verdana" w:hAnsi="Verdana"/>
        </w:rPr>
        <w:t xml:space="preserve"> </w:t>
      </w:r>
      <w:r w:rsidR="00210639">
        <w:rPr>
          <w:rFonts w:ascii="Verdana" w:hAnsi="Verdana"/>
        </w:rPr>
        <w:t xml:space="preserve">país de origen y </w:t>
      </w:r>
      <w:r w:rsidR="00210639" w:rsidRPr="00210639">
        <w:rPr>
          <w:rFonts w:ascii="Verdana" w:hAnsi="Verdana"/>
        </w:rPr>
        <w:t>proporcionarles asistencia espiritual y material</w:t>
      </w:r>
      <w:r w:rsidR="00210639">
        <w:rPr>
          <w:rFonts w:ascii="Verdana" w:hAnsi="Verdana"/>
        </w:rPr>
        <w:t xml:space="preserve">, algunos episcopados envían al </w:t>
      </w:r>
      <w:r w:rsidR="00210639" w:rsidRPr="00210639">
        <w:rPr>
          <w:rFonts w:ascii="Verdana" w:hAnsi="Verdana"/>
        </w:rPr>
        <w:t>exterior sacerdotes, consagrados y laicos anim</w:t>
      </w:r>
      <w:r w:rsidR="00210639">
        <w:rPr>
          <w:rFonts w:ascii="Verdana" w:hAnsi="Verdana"/>
        </w:rPr>
        <w:t xml:space="preserve">ados por el espíritu misionero, </w:t>
      </w:r>
      <w:r w:rsidR="00210639" w:rsidRPr="00210639">
        <w:rPr>
          <w:rFonts w:ascii="Verdana" w:hAnsi="Verdana"/>
        </w:rPr>
        <w:t>para acompañar y reunir a los fieles originarios de su país. Esta acción se</w:t>
      </w:r>
      <w:r w:rsidR="00210639">
        <w:rPr>
          <w:rFonts w:ascii="Verdana" w:hAnsi="Verdana"/>
        </w:rPr>
        <w:t xml:space="preserve"> </w:t>
      </w:r>
      <w:r w:rsidR="00210639" w:rsidRPr="00210639">
        <w:rPr>
          <w:rFonts w:ascii="Verdana" w:hAnsi="Verdana"/>
        </w:rPr>
        <w:t xml:space="preserve">desarrolla de diversas maneras, de acuerdo a </w:t>
      </w:r>
      <w:r w:rsidR="00210639">
        <w:rPr>
          <w:rFonts w:ascii="Verdana" w:hAnsi="Verdana"/>
        </w:rPr>
        <w:t>las posibilidades ofrecidas por el Derecho</w:t>
      </w:r>
      <w:r w:rsidR="00210639" w:rsidRPr="00210639">
        <w:rPr>
          <w:rFonts w:ascii="Verdana" w:hAnsi="Verdana"/>
        </w:rPr>
        <w:t>. A menudo incluye la provisión de</w:t>
      </w:r>
      <w:r w:rsidR="00210639">
        <w:rPr>
          <w:rFonts w:ascii="Verdana" w:hAnsi="Verdana"/>
        </w:rPr>
        <w:t xml:space="preserve"> itinerarios de catequesis para </w:t>
      </w:r>
      <w:r w:rsidR="00210639" w:rsidRPr="00210639">
        <w:rPr>
          <w:rFonts w:ascii="Verdana" w:hAnsi="Verdana"/>
        </w:rPr>
        <w:t>la iniciación cristiana y la formación permanent</w:t>
      </w:r>
      <w:r w:rsidR="00210639">
        <w:rPr>
          <w:rFonts w:ascii="Verdana" w:hAnsi="Verdana"/>
        </w:rPr>
        <w:t xml:space="preserve">e, llevados a cabo en el idioma </w:t>
      </w:r>
      <w:r w:rsidR="00210639" w:rsidRPr="00210639">
        <w:rPr>
          <w:rFonts w:ascii="Verdana" w:hAnsi="Verdana"/>
        </w:rPr>
        <w:t>y según las tradicio</w:t>
      </w:r>
      <w:r w:rsidR="00210639">
        <w:rPr>
          <w:rFonts w:ascii="Verdana" w:hAnsi="Verdana"/>
        </w:rPr>
        <w:t>nes de las Iglesias de origen</w:t>
      </w:r>
      <w:r>
        <w:rPr>
          <w:rFonts w:ascii="Verdana" w:hAnsi="Verdana"/>
        </w:rPr>
        <w:t>”</w:t>
      </w:r>
      <w:r w:rsidR="002A42A1">
        <w:rPr>
          <w:rFonts w:ascii="Verdana" w:hAnsi="Verdana"/>
        </w:rPr>
        <w:t xml:space="preserve"> (D</w:t>
      </w:r>
      <w:r w:rsidR="00210639">
        <w:rPr>
          <w:rFonts w:ascii="Verdana" w:hAnsi="Verdana"/>
        </w:rPr>
        <w:t>C, 277)</w:t>
      </w:r>
      <w:r w:rsidR="00210639" w:rsidRPr="00210639">
        <w:rPr>
          <w:rFonts w:ascii="Verdana" w:hAnsi="Verdana"/>
        </w:rPr>
        <w:t>.</w:t>
      </w:r>
    </w:p>
    <w:p w:rsidR="00210639" w:rsidRPr="002A42A1" w:rsidRDefault="00210639" w:rsidP="00210639">
      <w:pPr>
        <w:spacing w:after="0"/>
        <w:jc w:val="both"/>
        <w:rPr>
          <w:rFonts w:ascii="Verdana" w:hAnsi="Verdana"/>
          <w:sz w:val="12"/>
        </w:rPr>
      </w:pPr>
    </w:p>
    <w:p w:rsidR="00210639" w:rsidRPr="00210639" w:rsidRDefault="00210639" w:rsidP="00210639">
      <w:pPr>
        <w:spacing w:after="0"/>
        <w:jc w:val="both"/>
        <w:rPr>
          <w:rFonts w:ascii="Verdana" w:hAnsi="Verdana"/>
          <w:b/>
        </w:rPr>
      </w:pPr>
      <w:r>
        <w:rPr>
          <w:rFonts w:ascii="Verdana" w:hAnsi="Verdana"/>
          <w:b/>
        </w:rPr>
        <w:t>9. C</w:t>
      </w:r>
      <w:r w:rsidRPr="00210639">
        <w:rPr>
          <w:rFonts w:ascii="Verdana" w:hAnsi="Verdana"/>
          <w:b/>
        </w:rPr>
        <w:t>atequesis con personas marginadas</w:t>
      </w:r>
    </w:p>
    <w:p w:rsidR="00210639" w:rsidRDefault="004359DD" w:rsidP="00210639">
      <w:pPr>
        <w:spacing w:after="0"/>
        <w:jc w:val="both"/>
        <w:rPr>
          <w:rFonts w:ascii="Verdana" w:hAnsi="Verdana"/>
        </w:rPr>
      </w:pPr>
      <w:r>
        <w:rPr>
          <w:rFonts w:ascii="Verdana" w:hAnsi="Verdana"/>
        </w:rPr>
        <w:t>“</w:t>
      </w:r>
      <w:r w:rsidR="00210639" w:rsidRPr="00210639">
        <w:rPr>
          <w:rFonts w:ascii="Verdana" w:hAnsi="Verdana"/>
        </w:rPr>
        <w:t>El anuncio de la fe</w:t>
      </w:r>
      <w:r w:rsidR="00210639">
        <w:rPr>
          <w:rFonts w:ascii="Verdana" w:hAnsi="Verdana"/>
        </w:rPr>
        <w:t xml:space="preserve"> a las personas marginadas casi </w:t>
      </w:r>
      <w:r w:rsidR="00210639" w:rsidRPr="00210639">
        <w:rPr>
          <w:rFonts w:ascii="Verdana" w:hAnsi="Verdana"/>
        </w:rPr>
        <w:t>siempre ocurre en contextos y ambientes in</w:t>
      </w:r>
      <w:r w:rsidR="00210639">
        <w:rPr>
          <w:rFonts w:ascii="Verdana" w:hAnsi="Verdana"/>
        </w:rPr>
        <w:t xml:space="preserve">formales y de manera ocasional, </w:t>
      </w:r>
      <w:r w:rsidR="00210639" w:rsidRPr="00210639">
        <w:rPr>
          <w:rFonts w:ascii="Verdana" w:hAnsi="Verdana"/>
        </w:rPr>
        <w:t>para lo cual juegan un rol decisivo la capa</w:t>
      </w:r>
      <w:r w:rsidR="00210639">
        <w:rPr>
          <w:rFonts w:ascii="Verdana" w:hAnsi="Verdana"/>
        </w:rPr>
        <w:t xml:space="preserve">cidad de ir al encuentro de las </w:t>
      </w:r>
      <w:r w:rsidR="00210639" w:rsidRPr="00210639">
        <w:rPr>
          <w:rFonts w:ascii="Verdana" w:hAnsi="Verdana"/>
        </w:rPr>
        <w:t>personas en las situaciones en que se e</w:t>
      </w:r>
      <w:r w:rsidR="00210639">
        <w:rPr>
          <w:rFonts w:ascii="Verdana" w:hAnsi="Verdana"/>
        </w:rPr>
        <w:t xml:space="preserve">ncuentran, la disponibilidad de </w:t>
      </w:r>
      <w:r w:rsidR="00210639" w:rsidRPr="00210639">
        <w:rPr>
          <w:rFonts w:ascii="Verdana" w:hAnsi="Verdana"/>
        </w:rPr>
        <w:t>acogerlas incondicionalmente y la capa</w:t>
      </w:r>
      <w:r w:rsidR="00210639">
        <w:rPr>
          <w:rFonts w:ascii="Verdana" w:hAnsi="Verdana"/>
        </w:rPr>
        <w:t xml:space="preserve">cidad de ponerse ante ellos con </w:t>
      </w:r>
      <w:r w:rsidR="00210639" w:rsidRPr="00210639">
        <w:rPr>
          <w:rFonts w:ascii="Verdana" w:hAnsi="Verdana"/>
        </w:rPr>
        <w:t>realismo y misericordia. De igual modo, con re</w:t>
      </w:r>
      <w:r w:rsidR="00210639">
        <w:rPr>
          <w:rFonts w:ascii="Verdana" w:hAnsi="Verdana"/>
        </w:rPr>
        <w:t xml:space="preserve">specto al primer anuncio y a la </w:t>
      </w:r>
      <w:r w:rsidR="00210639" w:rsidRPr="00210639">
        <w:rPr>
          <w:rFonts w:ascii="Verdana" w:hAnsi="Verdana"/>
        </w:rPr>
        <w:t>catequesis es necesario considerar las div</w:t>
      </w:r>
      <w:r>
        <w:rPr>
          <w:rFonts w:ascii="Verdana" w:hAnsi="Verdana"/>
        </w:rPr>
        <w:t xml:space="preserve">ersas </w:t>
      </w:r>
      <w:r>
        <w:rPr>
          <w:rFonts w:ascii="Verdana" w:hAnsi="Verdana"/>
        </w:rPr>
        <w:lastRenderedPageBreak/>
        <w:t xml:space="preserve">situaciones, captando las </w:t>
      </w:r>
      <w:r w:rsidR="00210639" w:rsidRPr="00210639">
        <w:rPr>
          <w:rFonts w:ascii="Verdana" w:hAnsi="Verdana"/>
        </w:rPr>
        <w:t>necesidades y las preguntas de cada</w:t>
      </w:r>
      <w:r>
        <w:rPr>
          <w:rFonts w:ascii="Verdana" w:hAnsi="Verdana"/>
        </w:rPr>
        <w:t xml:space="preserve"> uno y aprovechando la relación </w:t>
      </w:r>
      <w:r w:rsidR="00210639" w:rsidRPr="00210639">
        <w:rPr>
          <w:rFonts w:ascii="Verdana" w:hAnsi="Verdana"/>
        </w:rPr>
        <w:t>interpersonal</w:t>
      </w:r>
      <w:r w:rsidR="002A42A1">
        <w:rPr>
          <w:rFonts w:ascii="Verdana" w:hAnsi="Verdana"/>
        </w:rPr>
        <w:t>” (D</w:t>
      </w:r>
      <w:r>
        <w:rPr>
          <w:rFonts w:ascii="Verdana" w:hAnsi="Verdana"/>
        </w:rPr>
        <w:t>C, 280).</w:t>
      </w:r>
    </w:p>
    <w:p w:rsidR="002A42A1" w:rsidRDefault="002A42A1" w:rsidP="00210639">
      <w:pPr>
        <w:spacing w:after="0"/>
        <w:jc w:val="both"/>
        <w:rPr>
          <w:rFonts w:ascii="Verdana" w:hAnsi="Verdana"/>
        </w:rPr>
      </w:pPr>
    </w:p>
    <w:p w:rsidR="002A42A1" w:rsidRDefault="002A42A1" w:rsidP="00210639">
      <w:pPr>
        <w:spacing w:after="0"/>
        <w:jc w:val="both"/>
        <w:rPr>
          <w:rFonts w:ascii="Verdana" w:hAnsi="Verdana"/>
        </w:rPr>
      </w:pPr>
    </w:p>
    <w:p w:rsidR="002A42A1" w:rsidRDefault="002A42A1" w:rsidP="00210639">
      <w:pPr>
        <w:spacing w:after="0"/>
        <w:jc w:val="both"/>
        <w:rPr>
          <w:rFonts w:ascii="Verdana" w:hAnsi="Verdana"/>
        </w:rPr>
      </w:pPr>
    </w:p>
    <w:p w:rsidR="00210639" w:rsidRDefault="00D02239" w:rsidP="00210639">
      <w:pPr>
        <w:spacing w:after="0"/>
        <w:jc w:val="both"/>
        <w:rPr>
          <w:rFonts w:ascii="Verdana" w:hAnsi="Verdana"/>
        </w:rPr>
      </w:pPr>
      <w:r w:rsidRPr="00175D73">
        <w:rPr>
          <w:rFonts w:ascii="Arial Narrow" w:hAnsi="Arial Narrow"/>
          <w:noProof/>
          <w:color w:val="C00000"/>
          <w:sz w:val="28"/>
          <w:lang w:eastAsia="es-CL"/>
        </w:rPr>
        <w:drawing>
          <wp:anchor distT="0" distB="0" distL="114300" distR="114300" simplePos="0" relativeHeight="251730944" behindDoc="0" locked="0" layoutInCell="1" allowOverlap="1">
            <wp:simplePos x="0" y="0"/>
            <wp:positionH relativeFrom="column">
              <wp:posOffset>501015</wp:posOffset>
            </wp:positionH>
            <wp:positionV relativeFrom="paragraph">
              <wp:posOffset>10160</wp:posOffset>
            </wp:positionV>
            <wp:extent cx="1026160" cy="1026160"/>
            <wp:effectExtent l="114300" t="57150" r="116840" b="783590"/>
            <wp:wrapSquare wrapText="bothSides"/>
            <wp:docPr id="48" name="Imagen 48" descr="Maravillosos Mensajes De Reflexion | Megadatosgrat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avillosos Mensajes De Reflexion | Megadatosgratis.co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6160" cy="1026160"/>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4359DD" w:rsidRPr="00200351" w:rsidRDefault="004359DD" w:rsidP="004359DD">
      <w:pPr>
        <w:rPr>
          <w:rFonts w:ascii="Verdana" w:hAnsi="Verdana"/>
          <w:b/>
        </w:rPr>
      </w:pPr>
      <w:r w:rsidRPr="00200351">
        <w:rPr>
          <w:rFonts w:ascii="Verdana" w:hAnsi="Verdana"/>
          <w:b/>
          <w:color w:val="C00000"/>
          <w:sz w:val="28"/>
        </w:rPr>
        <w:t>Reflexión grupal o individual</w:t>
      </w:r>
    </w:p>
    <w:p w:rsidR="00161865" w:rsidRPr="00210639" w:rsidRDefault="00161865" w:rsidP="00210639">
      <w:pPr>
        <w:spacing w:after="0"/>
        <w:jc w:val="both"/>
        <w:rPr>
          <w:rFonts w:ascii="Verdana" w:hAnsi="Verdana"/>
          <w:b/>
        </w:rPr>
      </w:pPr>
    </w:p>
    <w:p w:rsidR="00161865" w:rsidRDefault="00161865" w:rsidP="0018242E"/>
    <w:p w:rsidR="0018242E" w:rsidRDefault="0018242E" w:rsidP="0018242E"/>
    <w:p w:rsidR="0018242E" w:rsidRDefault="0018242E" w:rsidP="0018242E"/>
    <w:p w:rsidR="0018242E" w:rsidRDefault="00986D00" w:rsidP="0018242E">
      <w:r>
        <w:rPr>
          <w:noProof/>
          <w:lang w:eastAsia="es-CL"/>
        </w:rPr>
        <mc:AlternateContent>
          <mc:Choice Requires="wps">
            <w:drawing>
              <wp:anchor distT="0" distB="0" distL="114300" distR="114300" simplePos="0" relativeHeight="251731968" behindDoc="0" locked="0" layoutInCell="1" allowOverlap="1">
                <wp:simplePos x="0" y="0"/>
                <wp:positionH relativeFrom="column">
                  <wp:posOffset>100965</wp:posOffset>
                </wp:positionH>
                <wp:positionV relativeFrom="paragraph">
                  <wp:posOffset>85090</wp:posOffset>
                </wp:positionV>
                <wp:extent cx="5607050" cy="1600200"/>
                <wp:effectExtent l="0" t="0" r="0" b="0"/>
                <wp:wrapNone/>
                <wp:docPr id="46" name="Redondear rectángulo de esquina diagonal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0" cy="1600200"/>
                        </a:xfrm>
                        <a:prstGeom prst="round2DiagRect">
                          <a:avLst/>
                        </a:prstGeom>
                      </wps:spPr>
                      <wps:style>
                        <a:lnRef idx="2">
                          <a:schemeClr val="accent5"/>
                        </a:lnRef>
                        <a:fillRef idx="1">
                          <a:schemeClr val="lt1"/>
                        </a:fillRef>
                        <a:effectRef idx="0">
                          <a:schemeClr val="accent5"/>
                        </a:effectRef>
                        <a:fontRef idx="minor">
                          <a:schemeClr val="dk1"/>
                        </a:fontRef>
                      </wps:style>
                      <wps:txbx>
                        <w:txbxContent>
                          <w:p w:rsidR="00F26991" w:rsidRDefault="00F26991" w:rsidP="00E86922">
                            <w:pPr>
                              <w:pStyle w:val="Prrafodelista"/>
                              <w:ind w:left="142"/>
                              <w:jc w:val="both"/>
                              <w:rPr>
                                <w:rFonts w:ascii="Verdana" w:hAnsi="Verdana" w:cstheme="minorHAnsi"/>
                                <w:szCs w:val="24"/>
                                <w:lang w:val="es-CL"/>
                              </w:rPr>
                            </w:pPr>
                            <w:r>
                              <w:rPr>
                                <w:rFonts w:ascii="Verdana" w:hAnsi="Verdana" w:cstheme="minorHAnsi"/>
                                <w:szCs w:val="24"/>
                                <w:lang w:val="es-CL"/>
                              </w:rPr>
                              <w:t>Preguntas:</w:t>
                            </w:r>
                          </w:p>
                          <w:p w:rsidR="00F26991" w:rsidRDefault="00F26991" w:rsidP="00E86922">
                            <w:pPr>
                              <w:pStyle w:val="Prrafodelista"/>
                              <w:ind w:left="142"/>
                              <w:jc w:val="both"/>
                              <w:rPr>
                                <w:rFonts w:ascii="Verdana" w:hAnsi="Verdana" w:cstheme="minorHAnsi"/>
                                <w:szCs w:val="24"/>
                                <w:lang w:val="es-CL"/>
                              </w:rPr>
                            </w:pPr>
                            <w:r>
                              <w:rPr>
                                <w:rFonts w:ascii="Verdana" w:hAnsi="Verdana" w:cstheme="minorHAnsi"/>
                                <w:szCs w:val="24"/>
                                <w:lang w:val="es-CL"/>
                              </w:rPr>
                              <w:t>1. ¿Cuál ha sido tu experiencia como catequista al trabajar con alguno de este tipo de catequesis?</w:t>
                            </w:r>
                          </w:p>
                          <w:p w:rsidR="00F26991" w:rsidRDefault="00F26991" w:rsidP="00E86922">
                            <w:pPr>
                              <w:pStyle w:val="Prrafodelista"/>
                              <w:ind w:left="142"/>
                              <w:jc w:val="both"/>
                              <w:rPr>
                                <w:rFonts w:ascii="Verdana" w:hAnsi="Verdana" w:cstheme="minorHAnsi"/>
                                <w:szCs w:val="24"/>
                                <w:lang w:val="es-CL"/>
                              </w:rPr>
                            </w:pPr>
                            <w:r>
                              <w:rPr>
                                <w:rFonts w:ascii="Verdana" w:hAnsi="Verdana" w:cstheme="minorHAnsi"/>
                                <w:szCs w:val="24"/>
                                <w:lang w:val="es-CL"/>
                              </w:rPr>
                              <w:t xml:space="preserve">2. Entre los nueve tipos de catequesis planteadas por el </w:t>
                            </w:r>
                            <w:r w:rsidR="00111C58">
                              <w:rPr>
                                <w:rFonts w:ascii="Verdana" w:hAnsi="Verdana" w:cstheme="minorHAnsi"/>
                                <w:szCs w:val="24"/>
                                <w:lang w:val="es-CL"/>
                              </w:rPr>
                              <w:t>D</w:t>
                            </w:r>
                            <w:r>
                              <w:rPr>
                                <w:rFonts w:ascii="Verdana" w:hAnsi="Verdana" w:cstheme="minorHAnsi"/>
                                <w:szCs w:val="24"/>
                                <w:lang w:val="es-CL"/>
                              </w:rPr>
                              <w:t>C ¿Cuál te llama la atención?</w:t>
                            </w:r>
                          </w:p>
                          <w:p w:rsidR="00F26991" w:rsidRDefault="00F26991" w:rsidP="00E86922">
                            <w:pPr>
                              <w:pStyle w:val="Prrafodelista"/>
                              <w:ind w:left="142"/>
                              <w:jc w:val="both"/>
                              <w:rPr>
                                <w:rFonts w:ascii="Verdana" w:hAnsi="Verdana" w:cstheme="minorHAnsi"/>
                                <w:szCs w:val="24"/>
                                <w:lang w:val="es-CL"/>
                              </w:rPr>
                            </w:pPr>
                            <w:r>
                              <w:rPr>
                                <w:rFonts w:ascii="Verdana" w:hAnsi="Verdana" w:cstheme="minorHAnsi"/>
                                <w:szCs w:val="24"/>
                                <w:lang w:val="es-CL"/>
                              </w:rPr>
                              <w:t>3. ¿En nuestra comunidad estamos abarcando todas</w:t>
                            </w:r>
                            <w:r w:rsidR="00111C58">
                              <w:rPr>
                                <w:rFonts w:ascii="Verdana" w:hAnsi="Verdana" w:cstheme="minorHAnsi"/>
                                <w:szCs w:val="24"/>
                                <w:lang w:val="es-CL"/>
                              </w:rPr>
                              <w:t xml:space="preserve"> las catequesis que señala el D</w:t>
                            </w:r>
                            <w:r>
                              <w:rPr>
                                <w:rFonts w:ascii="Verdana" w:hAnsi="Verdana" w:cstheme="minorHAnsi"/>
                                <w:szCs w:val="24"/>
                                <w:lang w:val="es-CL"/>
                              </w:rPr>
                              <w:t>C? ¿Cómo podemos mejorar?</w:t>
                            </w:r>
                          </w:p>
                          <w:p w:rsidR="00F26991" w:rsidRPr="002A42A1" w:rsidRDefault="00F26991" w:rsidP="002A42A1">
                            <w:pPr>
                              <w:jc w:val="both"/>
                              <w:rPr>
                                <w:rFonts w:ascii="Verdana" w:hAnsi="Verdana" w:cstheme="minorHAnsi"/>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dondear rectángulo de esquina diagonal 46" o:spid="_x0000_s1047" style="position:absolute;margin-left:7.95pt;margin-top:6.7pt;width:441.5pt;height:12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607050,1600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" adj="-11796480,,5400" path="m266705,l5607050,r,l5607050,1333495v,147297,-119408,266705,-266705,266705l,1600200r,l,266705c,119408,119408,,266705,xe" fillcolor="white [3201]" strokecolor="#4472c4 [3208]" strokeweight="1pt">
                <v:stroke joinstyle="miter"/>
                <v:formulas/>
                <v:path arrowok="t" o:connecttype="custom" o:connectlocs="266705,0;5607050,0;5607050,0;5607050,1333495;5340345,1600200;0,1600200;0,1600200;0,266705;266705,0" o:connectangles="0,0,0,0,0,0,0,0,0" textboxrect="0,0,5607050,1600200"/>
                <v:textbox>
                  <w:txbxContent>
                    <w:p w:rsidR="00F26991" w:rsidRDefault="00F26991" w:rsidP="00E86922">
                      <w:pPr>
                        <w:pStyle w:val="Prrafodelista"/>
                        <w:ind w:left="142"/>
                        <w:jc w:val="both"/>
                        <w:rPr>
                          <w:rFonts w:ascii="Verdana" w:hAnsi="Verdana" w:cstheme="minorHAnsi"/>
                          <w:szCs w:val="24"/>
                          <w:lang w:val="es-CL"/>
                        </w:rPr>
                      </w:pPr>
                      <w:r>
                        <w:rPr>
                          <w:rFonts w:ascii="Verdana" w:hAnsi="Verdana" w:cstheme="minorHAnsi"/>
                          <w:szCs w:val="24"/>
                          <w:lang w:val="es-CL"/>
                        </w:rPr>
                        <w:t>Preguntas:</w:t>
                      </w:r>
                    </w:p>
                    <w:p w:rsidR="00F26991" w:rsidRDefault="00F26991" w:rsidP="00E86922">
                      <w:pPr>
                        <w:pStyle w:val="Prrafodelista"/>
                        <w:ind w:left="142"/>
                        <w:jc w:val="both"/>
                        <w:rPr>
                          <w:rFonts w:ascii="Verdana" w:hAnsi="Verdana" w:cstheme="minorHAnsi"/>
                          <w:szCs w:val="24"/>
                          <w:lang w:val="es-CL"/>
                        </w:rPr>
                      </w:pPr>
                      <w:r>
                        <w:rPr>
                          <w:rFonts w:ascii="Verdana" w:hAnsi="Verdana" w:cstheme="minorHAnsi"/>
                          <w:szCs w:val="24"/>
                          <w:lang w:val="es-CL"/>
                        </w:rPr>
                        <w:t>1. ¿Cuál ha sido tu experiencia como catequista al trabajar con alguno de este tipo de catequesis?</w:t>
                      </w:r>
                    </w:p>
                    <w:p w:rsidR="00F26991" w:rsidRDefault="00F26991" w:rsidP="00E86922">
                      <w:pPr>
                        <w:pStyle w:val="Prrafodelista"/>
                        <w:ind w:left="142"/>
                        <w:jc w:val="both"/>
                        <w:rPr>
                          <w:rFonts w:ascii="Verdana" w:hAnsi="Verdana" w:cstheme="minorHAnsi"/>
                          <w:szCs w:val="24"/>
                          <w:lang w:val="es-CL"/>
                        </w:rPr>
                      </w:pPr>
                      <w:r>
                        <w:rPr>
                          <w:rFonts w:ascii="Verdana" w:hAnsi="Verdana" w:cstheme="minorHAnsi"/>
                          <w:szCs w:val="24"/>
                          <w:lang w:val="es-CL"/>
                        </w:rPr>
                        <w:t xml:space="preserve">2. Entre los nueve tipos de catequesis planteadas por el </w:t>
                      </w:r>
                      <w:r w:rsidR="00111C58">
                        <w:rPr>
                          <w:rFonts w:ascii="Verdana" w:hAnsi="Verdana" w:cstheme="minorHAnsi"/>
                          <w:szCs w:val="24"/>
                          <w:lang w:val="es-CL"/>
                        </w:rPr>
                        <w:t>D</w:t>
                      </w:r>
                      <w:r>
                        <w:rPr>
                          <w:rFonts w:ascii="Verdana" w:hAnsi="Verdana" w:cstheme="minorHAnsi"/>
                          <w:szCs w:val="24"/>
                          <w:lang w:val="es-CL"/>
                        </w:rPr>
                        <w:t>C ¿Cuál te llama la atención?</w:t>
                      </w:r>
                    </w:p>
                    <w:p w:rsidR="00F26991" w:rsidRDefault="00F26991" w:rsidP="00E86922">
                      <w:pPr>
                        <w:pStyle w:val="Prrafodelista"/>
                        <w:ind w:left="142"/>
                        <w:jc w:val="both"/>
                        <w:rPr>
                          <w:rFonts w:ascii="Verdana" w:hAnsi="Verdana" w:cstheme="minorHAnsi"/>
                          <w:szCs w:val="24"/>
                          <w:lang w:val="es-CL"/>
                        </w:rPr>
                      </w:pPr>
                      <w:r>
                        <w:rPr>
                          <w:rFonts w:ascii="Verdana" w:hAnsi="Verdana" w:cstheme="minorHAnsi"/>
                          <w:szCs w:val="24"/>
                          <w:lang w:val="es-CL"/>
                        </w:rPr>
                        <w:t>3. ¿En nuestra comunidad estamos abarcando todas</w:t>
                      </w:r>
                      <w:r w:rsidR="00111C58">
                        <w:rPr>
                          <w:rFonts w:ascii="Verdana" w:hAnsi="Verdana" w:cstheme="minorHAnsi"/>
                          <w:szCs w:val="24"/>
                          <w:lang w:val="es-CL"/>
                        </w:rPr>
                        <w:t xml:space="preserve"> las catequesis que señala el D</w:t>
                      </w:r>
                      <w:r>
                        <w:rPr>
                          <w:rFonts w:ascii="Verdana" w:hAnsi="Verdana" w:cstheme="minorHAnsi"/>
                          <w:szCs w:val="24"/>
                          <w:lang w:val="es-CL"/>
                        </w:rPr>
                        <w:t>C? ¿Cómo podemos mejorar?</w:t>
                      </w:r>
                    </w:p>
                    <w:p w:rsidR="00F26991" w:rsidRPr="002A42A1" w:rsidRDefault="00F26991" w:rsidP="002A42A1">
                      <w:pPr>
                        <w:jc w:val="both"/>
                        <w:rPr>
                          <w:rFonts w:ascii="Verdana" w:hAnsi="Verdana" w:cstheme="minorHAnsi"/>
                          <w:szCs w:val="24"/>
                        </w:rPr>
                      </w:pPr>
                    </w:p>
                  </w:txbxContent>
                </v:textbox>
              </v:shape>
            </w:pict>
          </mc:Fallback>
        </mc:AlternateContent>
      </w:r>
    </w:p>
    <w:p w:rsidR="0018242E" w:rsidRDefault="0018242E" w:rsidP="0018242E"/>
    <w:p w:rsidR="0018242E" w:rsidRDefault="0018242E" w:rsidP="0018242E"/>
    <w:p w:rsidR="00E86922" w:rsidRDefault="00E86922">
      <w:r>
        <w:br w:type="page"/>
      </w:r>
    </w:p>
    <w:p w:rsidR="0018242E" w:rsidRDefault="0018242E" w:rsidP="0018242E"/>
    <w:p w:rsidR="00E86922" w:rsidRDefault="00E86922" w:rsidP="0018242E"/>
    <w:p w:rsidR="00E86922" w:rsidRDefault="00E86922" w:rsidP="00E86922">
      <w:pPr>
        <w:autoSpaceDE w:val="0"/>
        <w:autoSpaceDN w:val="0"/>
        <w:adjustRightInd w:val="0"/>
        <w:spacing w:after="0" w:line="240" w:lineRule="auto"/>
        <w:rPr>
          <w:rFonts w:ascii="MalgunGothicBold" w:hAnsi="MalgunGothicBold" w:cs="MalgunGothicBold"/>
          <w:b/>
          <w:bCs/>
          <w:color w:val="C10000"/>
          <w:sz w:val="28"/>
          <w:szCs w:val="28"/>
        </w:rPr>
      </w:pPr>
    </w:p>
    <w:p w:rsidR="00E86922" w:rsidRDefault="00E86922" w:rsidP="00E86922">
      <w:pPr>
        <w:autoSpaceDE w:val="0"/>
        <w:autoSpaceDN w:val="0"/>
        <w:adjustRightInd w:val="0"/>
        <w:spacing w:after="0" w:line="240" w:lineRule="auto"/>
        <w:rPr>
          <w:rFonts w:ascii="MalgunGothicBold" w:hAnsi="MalgunGothicBold" w:cs="MalgunGothicBold"/>
          <w:b/>
          <w:bCs/>
          <w:color w:val="C10000"/>
          <w:sz w:val="28"/>
          <w:szCs w:val="28"/>
        </w:rPr>
      </w:pPr>
    </w:p>
    <w:p w:rsidR="00E86922" w:rsidRDefault="00E86922" w:rsidP="00E86922">
      <w:pPr>
        <w:autoSpaceDE w:val="0"/>
        <w:autoSpaceDN w:val="0"/>
        <w:adjustRightInd w:val="0"/>
        <w:spacing w:after="0" w:line="240" w:lineRule="auto"/>
        <w:rPr>
          <w:rFonts w:ascii="MalgunGothicBold" w:hAnsi="MalgunGothicBold" w:cs="MalgunGothicBold"/>
          <w:b/>
          <w:bCs/>
          <w:color w:val="C10000"/>
          <w:sz w:val="28"/>
          <w:szCs w:val="28"/>
        </w:rPr>
      </w:pPr>
    </w:p>
    <w:p w:rsidR="00E86922" w:rsidRDefault="00E86922" w:rsidP="00E86922">
      <w:pPr>
        <w:autoSpaceDE w:val="0"/>
        <w:autoSpaceDN w:val="0"/>
        <w:adjustRightInd w:val="0"/>
        <w:spacing w:after="0" w:line="240" w:lineRule="auto"/>
        <w:rPr>
          <w:rFonts w:ascii="MalgunGothicBold" w:hAnsi="MalgunGothicBold" w:cs="MalgunGothicBold"/>
          <w:b/>
          <w:bCs/>
          <w:color w:val="C10000"/>
          <w:sz w:val="28"/>
          <w:szCs w:val="28"/>
        </w:rPr>
      </w:pPr>
    </w:p>
    <w:p w:rsidR="00E86922" w:rsidRDefault="00E86922" w:rsidP="00E86922">
      <w:pPr>
        <w:autoSpaceDE w:val="0"/>
        <w:autoSpaceDN w:val="0"/>
        <w:adjustRightInd w:val="0"/>
        <w:spacing w:after="0" w:line="240" w:lineRule="auto"/>
        <w:rPr>
          <w:rFonts w:ascii="MalgunGothicBold" w:hAnsi="MalgunGothicBold" w:cs="MalgunGothicBold"/>
          <w:b/>
          <w:bCs/>
          <w:color w:val="C10000"/>
          <w:sz w:val="28"/>
          <w:szCs w:val="28"/>
        </w:rPr>
      </w:pPr>
    </w:p>
    <w:p w:rsidR="00E86922" w:rsidRDefault="00E86922" w:rsidP="00E86922">
      <w:pPr>
        <w:autoSpaceDE w:val="0"/>
        <w:autoSpaceDN w:val="0"/>
        <w:adjustRightInd w:val="0"/>
        <w:spacing w:after="0" w:line="240" w:lineRule="auto"/>
        <w:rPr>
          <w:rFonts w:ascii="MalgunGothicBold" w:hAnsi="MalgunGothicBold" w:cs="MalgunGothicBold"/>
          <w:b/>
          <w:bCs/>
          <w:color w:val="C10000"/>
          <w:sz w:val="28"/>
          <w:szCs w:val="28"/>
        </w:rPr>
      </w:pPr>
    </w:p>
    <w:p w:rsidR="00E86922" w:rsidRDefault="00E86922" w:rsidP="00E86922">
      <w:pPr>
        <w:autoSpaceDE w:val="0"/>
        <w:autoSpaceDN w:val="0"/>
        <w:adjustRightInd w:val="0"/>
        <w:spacing w:after="0" w:line="240" w:lineRule="auto"/>
        <w:rPr>
          <w:rFonts w:ascii="MalgunGothicBold" w:hAnsi="MalgunGothicBold" w:cs="MalgunGothicBold"/>
          <w:b/>
          <w:bCs/>
          <w:color w:val="C10000"/>
          <w:sz w:val="28"/>
          <w:szCs w:val="28"/>
        </w:rPr>
      </w:pPr>
    </w:p>
    <w:p w:rsidR="00E86922" w:rsidRDefault="00E86922" w:rsidP="00E86922">
      <w:pPr>
        <w:autoSpaceDE w:val="0"/>
        <w:autoSpaceDN w:val="0"/>
        <w:adjustRightInd w:val="0"/>
        <w:spacing w:after="0" w:line="240" w:lineRule="auto"/>
        <w:rPr>
          <w:rFonts w:ascii="MalgunGothicBold" w:hAnsi="MalgunGothicBold" w:cs="MalgunGothicBold"/>
          <w:b/>
          <w:bCs/>
          <w:color w:val="C10000"/>
          <w:sz w:val="28"/>
          <w:szCs w:val="28"/>
        </w:rPr>
      </w:pPr>
    </w:p>
    <w:p w:rsidR="00E86922" w:rsidRDefault="00E86922" w:rsidP="00E86922">
      <w:pPr>
        <w:autoSpaceDE w:val="0"/>
        <w:autoSpaceDN w:val="0"/>
        <w:adjustRightInd w:val="0"/>
        <w:spacing w:after="0" w:line="240" w:lineRule="auto"/>
        <w:rPr>
          <w:rFonts w:ascii="MalgunGothicBold" w:hAnsi="MalgunGothicBold" w:cs="MalgunGothicBold"/>
          <w:b/>
          <w:bCs/>
          <w:color w:val="C10000"/>
          <w:sz w:val="28"/>
          <w:szCs w:val="28"/>
        </w:rPr>
      </w:pPr>
      <w:r>
        <w:rPr>
          <w:rFonts w:ascii="MalgunGothicBold" w:hAnsi="MalgunGothicBold" w:cs="MalgunGothicBold"/>
          <w:b/>
          <w:bCs/>
          <w:color w:val="C10000"/>
          <w:sz w:val="28"/>
          <w:szCs w:val="28"/>
        </w:rPr>
        <w:t>FICHAS</w:t>
      </w:r>
    </w:p>
    <w:p w:rsidR="00E86922" w:rsidRDefault="00E86922" w:rsidP="00E86922">
      <w:pPr>
        <w:autoSpaceDE w:val="0"/>
        <w:autoSpaceDN w:val="0"/>
        <w:adjustRightInd w:val="0"/>
        <w:spacing w:after="0" w:line="240" w:lineRule="auto"/>
        <w:rPr>
          <w:rFonts w:ascii="MalgunGothicBold" w:hAnsi="MalgunGothicBold" w:cs="MalgunGothicBold"/>
          <w:b/>
          <w:bCs/>
          <w:color w:val="C10000"/>
          <w:sz w:val="28"/>
          <w:szCs w:val="28"/>
        </w:rPr>
      </w:pPr>
      <w:r>
        <w:rPr>
          <w:rFonts w:ascii="MalgunGothicBold" w:hAnsi="MalgunGothicBold" w:cs="MalgunGothicBold"/>
          <w:b/>
          <w:bCs/>
          <w:color w:val="C10000"/>
          <w:sz w:val="28"/>
          <w:szCs w:val="28"/>
        </w:rPr>
        <w:t>TERCERA PARTE</w:t>
      </w:r>
    </w:p>
    <w:p w:rsidR="00E86922" w:rsidRDefault="00E86922" w:rsidP="00E86922">
      <w:r>
        <w:rPr>
          <w:rFonts w:ascii="MalgunGothicBold" w:hAnsi="MalgunGothicBold" w:cs="MalgunGothicBold"/>
          <w:b/>
          <w:bCs/>
          <w:color w:val="C10000"/>
          <w:sz w:val="28"/>
          <w:szCs w:val="28"/>
        </w:rPr>
        <w:t>La Catequesis en las Iglesias particulares</w:t>
      </w:r>
    </w:p>
    <w:p w:rsidR="00E86922" w:rsidRDefault="00E86922" w:rsidP="0018242E"/>
    <w:p w:rsidR="00E86922" w:rsidRDefault="00E86922" w:rsidP="0018242E"/>
    <w:p w:rsidR="00E86922" w:rsidRDefault="00E86922" w:rsidP="0018242E"/>
    <w:p w:rsidR="00E86922" w:rsidRDefault="00E86922" w:rsidP="0018242E"/>
    <w:p w:rsidR="00E86922" w:rsidRDefault="00E86922" w:rsidP="0018242E"/>
    <w:p w:rsidR="00E86922" w:rsidRDefault="00E86922" w:rsidP="0018242E"/>
    <w:p w:rsidR="00E86922" w:rsidRDefault="00E86922" w:rsidP="0018242E"/>
    <w:p w:rsidR="00E86922" w:rsidRDefault="00E86922" w:rsidP="0018242E"/>
    <w:p w:rsidR="00E86922" w:rsidRDefault="00E86922" w:rsidP="0018242E"/>
    <w:p w:rsidR="00E86922" w:rsidRDefault="00E86922" w:rsidP="0018242E"/>
    <w:p w:rsidR="00E86922" w:rsidRDefault="00E86922" w:rsidP="0018242E"/>
    <w:p w:rsidR="00E86922" w:rsidRDefault="00E86922" w:rsidP="0018242E"/>
    <w:p w:rsidR="00E86922" w:rsidRDefault="00E86922" w:rsidP="0018242E">
      <w:r>
        <w:br w:type="page"/>
      </w:r>
    </w:p>
    <w:p w:rsidR="0018242E" w:rsidRDefault="00986D00" w:rsidP="0018242E">
      <w:r>
        <w:rPr>
          <w:noProof/>
          <w:lang w:eastAsia="es-CL"/>
        </w:rPr>
        <w:lastRenderedPageBreak/>
        <mc:AlternateContent>
          <mc:Choice Requires="wps">
            <w:drawing>
              <wp:anchor distT="0" distB="0" distL="114300" distR="114300" simplePos="0" relativeHeight="251734016" behindDoc="0" locked="0" layoutInCell="1" allowOverlap="1">
                <wp:simplePos x="0" y="0"/>
                <wp:positionH relativeFrom="column">
                  <wp:posOffset>-102870</wp:posOffset>
                </wp:positionH>
                <wp:positionV relativeFrom="paragraph">
                  <wp:posOffset>-142875</wp:posOffset>
                </wp:positionV>
                <wp:extent cx="6148705" cy="693420"/>
                <wp:effectExtent l="0" t="0" r="4445" b="0"/>
                <wp:wrapNone/>
                <wp:docPr id="49" name="Rectángulo redondeado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8705" cy="693420"/>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F26991" w:rsidRDefault="00F26991" w:rsidP="00A85E29">
                            <w:pPr>
                              <w:spacing w:after="0"/>
                              <w:jc w:val="center"/>
                              <w:rPr>
                                <w:rFonts w:ascii="Verdana" w:hAnsi="Verdana"/>
                                <w:b/>
                                <w:sz w:val="28"/>
                              </w:rPr>
                            </w:pPr>
                            <w:r w:rsidRPr="00A85E29">
                              <w:rPr>
                                <w:rFonts w:ascii="Verdana" w:hAnsi="Verdana"/>
                                <w:b/>
                                <w:sz w:val="28"/>
                              </w:rPr>
                              <w:t>FICHA 9</w:t>
                            </w:r>
                          </w:p>
                          <w:p w:rsidR="00F26991" w:rsidRPr="00A85E29" w:rsidRDefault="00F26991" w:rsidP="00A85E29">
                            <w:pPr>
                              <w:spacing w:after="0"/>
                              <w:jc w:val="center"/>
                              <w:rPr>
                                <w:rFonts w:ascii="Verdana" w:hAnsi="Verdana"/>
                                <w:b/>
                                <w:sz w:val="28"/>
                              </w:rPr>
                            </w:pPr>
                            <w:r w:rsidRPr="00A85E29">
                              <w:rPr>
                                <w:rFonts w:ascii="Verdana" w:hAnsi="Verdana"/>
                                <w:b/>
                                <w:sz w:val="28"/>
                              </w:rPr>
                              <w:t>LA COMUNIDAD CRISTIANA SUJETO DE LA CATEQUESIS</w:t>
                            </w:r>
                          </w:p>
                          <w:p w:rsidR="00F26991" w:rsidRPr="00A85E29" w:rsidRDefault="00F26991" w:rsidP="0018242E">
                            <w:pPr>
                              <w:spacing w:after="0"/>
                              <w:jc w:val="center"/>
                              <w:rPr>
                                <w:rFonts w:ascii="Verdana" w:hAnsi="Verdana" w:cstheme="minorHAnsi"/>
                                <w:b/>
                                <w:sz w:val="36"/>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49" o:spid="_x0000_s1048" style="position:absolute;margin-left:-8.1pt;margin-top:-11.25pt;width:484.15pt;height:54.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" fillcolor="white [3201]" strokecolor="#ffc000 [3207]" strokeweight="1pt">
                <v:stroke joinstyle="miter"/>
                <v:path arrowok="t"/>
                <v:textbox>
                  <w:txbxContent>
                    <w:p w:rsidR="00F26991" w:rsidRDefault="00F26991" w:rsidP="00A85E29">
                      <w:pPr>
                        <w:spacing w:after="0"/>
                        <w:jc w:val="center"/>
                        <w:rPr>
                          <w:rFonts w:ascii="Verdana" w:hAnsi="Verdana"/>
                          <w:b/>
                          <w:sz w:val="28"/>
                        </w:rPr>
                      </w:pPr>
                      <w:r w:rsidRPr="00A85E29">
                        <w:rPr>
                          <w:rFonts w:ascii="Verdana" w:hAnsi="Verdana"/>
                          <w:b/>
                          <w:sz w:val="28"/>
                        </w:rPr>
                        <w:t>FICHA 9</w:t>
                      </w:r>
                    </w:p>
                    <w:p w:rsidR="00F26991" w:rsidRPr="00A85E29" w:rsidRDefault="00F26991" w:rsidP="00A85E29">
                      <w:pPr>
                        <w:spacing w:after="0"/>
                        <w:jc w:val="center"/>
                        <w:rPr>
                          <w:rFonts w:ascii="Verdana" w:hAnsi="Verdana"/>
                          <w:b/>
                          <w:sz w:val="28"/>
                        </w:rPr>
                      </w:pPr>
                      <w:r w:rsidRPr="00A85E29">
                        <w:rPr>
                          <w:rFonts w:ascii="Verdana" w:hAnsi="Verdana"/>
                          <w:b/>
                          <w:sz w:val="28"/>
                        </w:rPr>
                        <w:t>LA COMUNIDAD CRISTIANA SUJETO DE LA CATEQUESIS</w:t>
                      </w:r>
                    </w:p>
                    <w:p w:rsidR="00F26991" w:rsidRPr="00A85E29" w:rsidRDefault="00F26991" w:rsidP="0018242E">
                      <w:pPr>
                        <w:spacing w:after="0"/>
                        <w:jc w:val="center"/>
                        <w:rPr>
                          <w:rFonts w:ascii="Verdana" w:hAnsi="Verdana" w:cstheme="minorHAnsi"/>
                          <w:b/>
                          <w:sz w:val="36"/>
                          <w:szCs w:val="24"/>
                        </w:rPr>
                      </w:pPr>
                    </w:p>
                  </w:txbxContent>
                </v:textbox>
              </v:roundrect>
            </w:pict>
          </mc:Fallback>
        </mc:AlternateContent>
      </w:r>
    </w:p>
    <w:p w:rsidR="0018242E" w:rsidRDefault="0018242E" w:rsidP="0018242E"/>
    <w:p w:rsidR="0018242E" w:rsidRDefault="0018242E" w:rsidP="0018242E"/>
    <w:p w:rsidR="00A85E29" w:rsidRPr="00A85E29" w:rsidRDefault="00A85E29" w:rsidP="004C72EE">
      <w:pPr>
        <w:spacing w:after="0"/>
        <w:jc w:val="both"/>
        <w:rPr>
          <w:rFonts w:ascii="Verdana" w:hAnsi="Verdana"/>
          <w:b/>
        </w:rPr>
      </w:pPr>
      <w:r w:rsidRPr="00A85E29">
        <w:rPr>
          <w:rFonts w:ascii="Verdana" w:hAnsi="Verdana"/>
          <w:b/>
        </w:rPr>
        <w:t>Todos corresponsables</w:t>
      </w:r>
    </w:p>
    <w:p w:rsidR="00A85E29" w:rsidRPr="00A85E29" w:rsidRDefault="00477D06" w:rsidP="00477D06">
      <w:pPr>
        <w:spacing w:line="276" w:lineRule="auto"/>
        <w:jc w:val="both"/>
        <w:rPr>
          <w:rFonts w:ascii="Verdana" w:hAnsi="Verdana"/>
        </w:rPr>
      </w:pPr>
      <w:r>
        <w:rPr>
          <w:noProof/>
          <w:lang w:eastAsia="es-CL"/>
        </w:rPr>
        <w:drawing>
          <wp:anchor distT="0" distB="0" distL="114300" distR="114300" simplePos="0" relativeHeight="251853824" behindDoc="0" locked="0" layoutInCell="1" allowOverlap="1">
            <wp:simplePos x="0" y="0"/>
            <wp:positionH relativeFrom="column">
              <wp:posOffset>3136900</wp:posOffset>
            </wp:positionH>
            <wp:positionV relativeFrom="paragraph">
              <wp:posOffset>38735</wp:posOffset>
            </wp:positionV>
            <wp:extent cx="2387600" cy="1402080"/>
            <wp:effectExtent l="76200" t="152400" r="88900" b="140970"/>
            <wp:wrapSquare wrapText="bothSides"/>
            <wp:docPr id="147" name="Imagen 147" descr="Traer gente a la Iglesia o llevar la Iglesia a la gente?: Misión  Territorial – Parroquia Nuestra Señora de Andaco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er gente a la Iglesia o llevar la Iglesia a la gente?: Misión  Territorial – Parroquia Nuestra Señora de Andacoll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417188">
                      <a:off x="0" y="0"/>
                      <a:ext cx="2387600" cy="1402080"/>
                    </a:xfrm>
                    <a:prstGeom prst="rect">
                      <a:avLst/>
                    </a:prstGeom>
                    <a:noFill/>
                    <a:ln>
                      <a:noFill/>
                    </a:ln>
                  </pic:spPr>
                </pic:pic>
              </a:graphicData>
            </a:graphic>
          </wp:anchor>
        </w:drawing>
      </w:r>
      <w:r w:rsidR="00A85E29" w:rsidRPr="00A85E29">
        <w:rPr>
          <w:rFonts w:ascii="Verdana" w:hAnsi="Verdana"/>
        </w:rPr>
        <w:t xml:space="preserve"> “La resp</w:t>
      </w:r>
      <w:r w:rsidR="00A85E29">
        <w:rPr>
          <w:rFonts w:ascii="Verdana" w:hAnsi="Verdana"/>
        </w:rPr>
        <w:t>onsabilidad concierne a todos. ‘</w:t>
      </w:r>
      <w:r w:rsidR="00A85E29" w:rsidRPr="00A85E29">
        <w:rPr>
          <w:rFonts w:ascii="Verdana" w:hAnsi="Verdana"/>
        </w:rPr>
        <w:t xml:space="preserve">En virtud del Bautismo recibido, cada miembro del Pueblo de Dios se ha convertido en discípulo misionero (Cf. Mt 28,19). Cada uno de los bautizados, cualquiera que sea su función en la Iglesia y el grado de ilustración de su fe, es un agente evangelizador, y sería inadecuado pensar en un esquema de evangelización llevado adelante por actores calificados donde el resto del pueblo fiel sea sólo receptivo de sus acciones. La nueva evangelización debe implicar un nuevo protagonismo </w:t>
      </w:r>
      <w:r w:rsidR="00A85E29">
        <w:rPr>
          <w:rFonts w:ascii="Verdana" w:hAnsi="Verdana"/>
        </w:rPr>
        <w:t xml:space="preserve">de cada uno de los bautizados’. </w:t>
      </w:r>
      <w:r w:rsidR="00A85E29" w:rsidRPr="00A85E29">
        <w:rPr>
          <w:rFonts w:ascii="Verdana" w:hAnsi="Verdana"/>
        </w:rPr>
        <w:t xml:space="preserve">Si bien todos son responsables, no todos sin embargo lo son de la misma manera. La responsabilidad se diferencia en los dones carismáticos y ministeriales, ambos coesenciales para la vida y la misión de la Iglesia. Cada uno contribuye según su estado de vida y la gracia recibida </w:t>
      </w:r>
      <w:r w:rsidR="00111C58">
        <w:rPr>
          <w:rFonts w:ascii="Verdana" w:hAnsi="Verdana"/>
        </w:rPr>
        <w:t xml:space="preserve">de Cristo (Cf. </w:t>
      </w:r>
      <w:proofErr w:type="spellStart"/>
      <w:r w:rsidR="00111C58">
        <w:rPr>
          <w:rFonts w:ascii="Verdana" w:hAnsi="Verdana"/>
        </w:rPr>
        <w:t>Ef</w:t>
      </w:r>
      <w:proofErr w:type="spellEnd"/>
      <w:r w:rsidR="00111C58">
        <w:rPr>
          <w:rFonts w:ascii="Verdana" w:hAnsi="Verdana"/>
        </w:rPr>
        <w:t xml:space="preserve"> 4,11-12)” (D</w:t>
      </w:r>
      <w:r w:rsidR="00A85E29">
        <w:rPr>
          <w:rFonts w:ascii="Verdana" w:hAnsi="Verdana"/>
        </w:rPr>
        <w:t>C, 288</w:t>
      </w:r>
      <w:r w:rsidR="00A85E29" w:rsidRPr="00A85E29">
        <w:rPr>
          <w:rFonts w:ascii="Verdana" w:hAnsi="Verdana"/>
        </w:rPr>
        <w:t>).</w:t>
      </w:r>
    </w:p>
    <w:p w:rsidR="00A85E29" w:rsidRPr="00A85E29" w:rsidRDefault="00A85E29" w:rsidP="009A667D">
      <w:pPr>
        <w:spacing w:after="0"/>
        <w:jc w:val="both"/>
        <w:rPr>
          <w:rFonts w:ascii="Verdana" w:hAnsi="Verdana"/>
          <w:b/>
        </w:rPr>
      </w:pPr>
      <w:r w:rsidRPr="00A85E29">
        <w:rPr>
          <w:rFonts w:ascii="Verdana" w:hAnsi="Verdana"/>
          <w:b/>
        </w:rPr>
        <w:t>Importancia de la comunidad Parroquial</w:t>
      </w:r>
    </w:p>
    <w:p w:rsidR="00A85E29" w:rsidRPr="00A85E29" w:rsidRDefault="00A85E29" w:rsidP="00A85E29">
      <w:pPr>
        <w:jc w:val="both"/>
        <w:rPr>
          <w:rFonts w:ascii="Verdana" w:hAnsi="Verdana"/>
        </w:rPr>
      </w:pPr>
      <w:r w:rsidRPr="00A85E29">
        <w:rPr>
          <w:rFonts w:ascii="Verdana" w:hAnsi="Verdana"/>
        </w:rPr>
        <w:t xml:space="preserve"> “Hoy las parroquias están empeñadas en renovar la dinámica relacional y hacer sus estructuras más abiertas y menos burocráticas. Proponiéndose como comunidad de comunidades, serán un sostén y un punto de referencia para los pequeños grupos y los movimientos que promuevan</w:t>
      </w:r>
      <w:r>
        <w:rPr>
          <w:rFonts w:ascii="Verdana" w:hAnsi="Verdana"/>
        </w:rPr>
        <w:t xml:space="preserve"> u</w:t>
      </w:r>
      <w:r w:rsidR="00111C58">
        <w:rPr>
          <w:rFonts w:ascii="Verdana" w:hAnsi="Verdana"/>
        </w:rPr>
        <w:t>na actividad evangelizadora” (D</w:t>
      </w:r>
      <w:r>
        <w:rPr>
          <w:rFonts w:ascii="Verdana" w:hAnsi="Verdana"/>
        </w:rPr>
        <w:t xml:space="preserve">C, </w:t>
      </w:r>
      <w:r w:rsidRPr="00A85E29">
        <w:rPr>
          <w:rFonts w:ascii="Verdana" w:hAnsi="Verdana"/>
        </w:rPr>
        <w:t>301</w:t>
      </w:r>
      <w:r>
        <w:rPr>
          <w:rFonts w:ascii="Verdana" w:hAnsi="Verdana"/>
        </w:rPr>
        <w:t>)</w:t>
      </w:r>
      <w:r w:rsidRPr="00A85E29">
        <w:rPr>
          <w:rFonts w:ascii="Verdana" w:hAnsi="Verdana"/>
        </w:rPr>
        <w:t>.</w:t>
      </w:r>
    </w:p>
    <w:p w:rsidR="00A85E29" w:rsidRPr="00A85E29" w:rsidRDefault="00A85E29" w:rsidP="00A85E29">
      <w:pPr>
        <w:jc w:val="both"/>
        <w:rPr>
          <w:rFonts w:ascii="Verdana" w:hAnsi="Verdana"/>
        </w:rPr>
      </w:pPr>
      <w:r w:rsidRPr="00A85E29">
        <w:rPr>
          <w:rFonts w:ascii="Verdana" w:hAnsi="Verdana"/>
        </w:rPr>
        <w:t>“Para una renovación de la propuesta catequética parroquial será pertinente considerar algunos aspectos</w:t>
      </w:r>
      <w:r w:rsidR="00111C58">
        <w:rPr>
          <w:rFonts w:ascii="Verdana" w:hAnsi="Verdana"/>
        </w:rPr>
        <w:t>” (D</w:t>
      </w:r>
      <w:r w:rsidR="009A667D">
        <w:rPr>
          <w:rFonts w:ascii="Verdana" w:hAnsi="Verdana"/>
        </w:rPr>
        <w:t>C, 303)</w:t>
      </w:r>
      <w:r w:rsidRPr="00A85E29">
        <w:rPr>
          <w:rFonts w:ascii="Verdana" w:hAnsi="Verdana"/>
        </w:rPr>
        <w:t>:</w:t>
      </w:r>
    </w:p>
    <w:p w:rsidR="00A85E29" w:rsidRPr="00A85E29" w:rsidRDefault="00A85E29" w:rsidP="00A85E29">
      <w:pPr>
        <w:jc w:val="both"/>
        <w:rPr>
          <w:rFonts w:ascii="Verdana" w:hAnsi="Verdana"/>
        </w:rPr>
      </w:pPr>
      <w:r w:rsidRPr="009A667D">
        <w:rPr>
          <w:rFonts w:ascii="Verdana" w:hAnsi="Verdana"/>
          <w:b/>
        </w:rPr>
        <w:t>a.</w:t>
      </w:r>
      <w:r w:rsidRPr="009A667D">
        <w:rPr>
          <w:rFonts w:ascii="Verdana" w:hAnsi="Verdana"/>
          <w:b/>
        </w:rPr>
        <w:tab/>
      </w:r>
      <w:r w:rsidR="009A667D">
        <w:rPr>
          <w:rFonts w:ascii="Verdana" w:hAnsi="Verdana"/>
          <w:b/>
        </w:rPr>
        <w:t>“</w:t>
      </w:r>
      <w:r w:rsidRPr="009A667D">
        <w:rPr>
          <w:rFonts w:ascii="Verdana" w:hAnsi="Verdana"/>
          <w:b/>
        </w:rPr>
        <w:t>Comunidad de discípulos misioneros</w:t>
      </w:r>
      <w:r w:rsidRPr="00A85E29">
        <w:rPr>
          <w:rFonts w:ascii="Verdana" w:hAnsi="Verdana"/>
        </w:rPr>
        <w:t>. En el corazón de la propuesta evangelizadora de la parroquia no hay en primer lugar una estrategia pastoral, y menos todavía un grupo elitista y exclusivo de perfectos y expertos, sino una comunidad de discípulos misioneros, personas que hacen la experiencia viva de Cristo resucitado y viven relaciones nuevas, generadas por Él”.</w:t>
      </w:r>
    </w:p>
    <w:p w:rsidR="00A85E29" w:rsidRPr="00A85E29" w:rsidRDefault="00A85E29" w:rsidP="00A85E29">
      <w:pPr>
        <w:jc w:val="both"/>
        <w:rPr>
          <w:rFonts w:ascii="Verdana" w:hAnsi="Verdana"/>
        </w:rPr>
      </w:pPr>
      <w:r w:rsidRPr="009A667D">
        <w:rPr>
          <w:rFonts w:ascii="Verdana" w:hAnsi="Verdana"/>
          <w:b/>
        </w:rPr>
        <w:t>b.</w:t>
      </w:r>
      <w:r w:rsidRPr="009A667D">
        <w:rPr>
          <w:rFonts w:ascii="Verdana" w:hAnsi="Verdana"/>
          <w:b/>
        </w:rPr>
        <w:tab/>
      </w:r>
      <w:r w:rsidR="009A667D">
        <w:rPr>
          <w:rFonts w:ascii="Verdana" w:hAnsi="Verdana"/>
          <w:b/>
        </w:rPr>
        <w:t>“</w:t>
      </w:r>
      <w:r w:rsidRPr="009A667D">
        <w:rPr>
          <w:rFonts w:ascii="Verdana" w:hAnsi="Verdana"/>
          <w:b/>
        </w:rPr>
        <w:t>Mentalidad misionera:</w:t>
      </w:r>
      <w:r w:rsidRPr="00A85E29">
        <w:rPr>
          <w:rFonts w:ascii="Verdana" w:hAnsi="Verdana"/>
        </w:rPr>
        <w:t xml:space="preserve"> Se trata ante todo de madurar una nueva visión de la realidad, pasando de una propuesta pastoral hecha de ideas, proyectos, esquemas constituidos previamente, a una apertura a la acción del Resucitado y de su Espíritu </w:t>
      </w:r>
      <w:r w:rsidR="00FD5E3A">
        <w:rPr>
          <w:rFonts w:ascii="Verdana" w:hAnsi="Verdana"/>
        </w:rPr>
        <w:t>que precede siempre a los suyos.</w:t>
      </w:r>
      <w:r w:rsidRPr="00A85E29">
        <w:rPr>
          <w:rFonts w:ascii="Verdana" w:hAnsi="Verdana"/>
        </w:rPr>
        <w:t xml:space="preserve"> Tal dinámica misionera invita a la catequesis a descentrarse y a poner en escucha y en salida hacia las </w:t>
      </w:r>
      <w:r w:rsidRPr="00A85E29">
        <w:rPr>
          <w:rFonts w:ascii="Verdana" w:hAnsi="Verdana"/>
        </w:rPr>
        <w:lastRenderedPageBreak/>
        <w:t>experiencias vitales de las personas, iluminándolas con la luz del Evangelio. Esta operación de descentramiento, que apunta sobre todo a las actitudes mentales, puede expresarse incluso desde el punto de vista de los espacios físi</w:t>
      </w:r>
      <w:r w:rsidR="009A667D">
        <w:rPr>
          <w:rFonts w:ascii="Verdana" w:hAnsi="Verdana"/>
        </w:rPr>
        <w:t>cos”</w:t>
      </w:r>
    </w:p>
    <w:p w:rsidR="00E86922" w:rsidRPr="00A85E29" w:rsidRDefault="00A85E29" w:rsidP="00A85E29">
      <w:pPr>
        <w:jc w:val="both"/>
        <w:rPr>
          <w:rFonts w:ascii="Verdana" w:hAnsi="Verdana"/>
        </w:rPr>
      </w:pPr>
      <w:r w:rsidRPr="009A667D">
        <w:rPr>
          <w:rFonts w:ascii="Verdana" w:hAnsi="Verdana"/>
          <w:b/>
        </w:rPr>
        <w:t>c.</w:t>
      </w:r>
      <w:r w:rsidRPr="009A667D">
        <w:rPr>
          <w:rFonts w:ascii="Verdana" w:hAnsi="Verdana"/>
          <w:b/>
        </w:rPr>
        <w:tab/>
      </w:r>
      <w:r w:rsidR="009A667D">
        <w:rPr>
          <w:rFonts w:ascii="Verdana" w:hAnsi="Verdana"/>
          <w:b/>
        </w:rPr>
        <w:t>“</w:t>
      </w:r>
      <w:r w:rsidRPr="009A667D">
        <w:rPr>
          <w:rFonts w:ascii="Verdana" w:hAnsi="Verdana"/>
          <w:b/>
        </w:rPr>
        <w:t>Propuestas formativas de inspiración catecumenal</w:t>
      </w:r>
      <w:r w:rsidRPr="00A85E29">
        <w:rPr>
          <w:rFonts w:ascii="Verdana" w:hAnsi="Verdana"/>
        </w:rPr>
        <w:t>:  Que la comunidad parroquial sepa ofrecer, especialmente a los jóvenes y a los adultos, itinerarios formativos integrales en los que sea posible acoger y profundizar existencialmente el kerygma, a</w:t>
      </w:r>
      <w:r w:rsidR="009A667D">
        <w:rPr>
          <w:rFonts w:ascii="Verdana" w:hAnsi="Verdana"/>
        </w:rPr>
        <w:t>dmirando su belleza”</w:t>
      </w:r>
      <w:r w:rsidR="004C72EE">
        <w:rPr>
          <w:rFonts w:ascii="Verdana" w:hAnsi="Verdana"/>
        </w:rPr>
        <w:t>.</w:t>
      </w:r>
    </w:p>
    <w:p w:rsidR="00A85E29" w:rsidRPr="00A85E29" w:rsidRDefault="00A85E29" w:rsidP="004C72EE">
      <w:pPr>
        <w:widowControl w:val="0"/>
        <w:tabs>
          <w:tab w:val="left" w:pos="732"/>
          <w:tab w:val="left" w:pos="785"/>
        </w:tabs>
        <w:autoSpaceDE w:val="0"/>
        <w:autoSpaceDN w:val="0"/>
        <w:spacing w:after="0" w:line="314" w:lineRule="auto"/>
        <w:ind w:right="143"/>
        <w:jc w:val="both"/>
        <w:rPr>
          <w:rFonts w:ascii="Verdana" w:hAnsi="Verdana" w:cstheme="minorHAnsi"/>
          <w:b/>
        </w:rPr>
      </w:pPr>
      <w:r w:rsidRPr="00A85E29">
        <w:rPr>
          <w:rFonts w:ascii="Verdana" w:hAnsi="Verdana" w:cstheme="minorHAnsi"/>
          <w:b/>
        </w:rPr>
        <w:t xml:space="preserve">Importancia de los Movimientos, asociaciones </w:t>
      </w:r>
    </w:p>
    <w:p w:rsidR="00A85E29" w:rsidRPr="00A85E29" w:rsidRDefault="00A85E29" w:rsidP="00477D06">
      <w:pPr>
        <w:widowControl w:val="0"/>
        <w:tabs>
          <w:tab w:val="left" w:pos="732"/>
          <w:tab w:val="left" w:pos="785"/>
        </w:tabs>
        <w:autoSpaceDE w:val="0"/>
        <w:autoSpaceDN w:val="0"/>
        <w:spacing w:line="276" w:lineRule="auto"/>
        <w:ind w:right="143"/>
        <w:jc w:val="both"/>
        <w:rPr>
          <w:rFonts w:ascii="Verdana" w:hAnsi="Verdana"/>
        </w:rPr>
      </w:pPr>
      <w:r w:rsidRPr="00A85E29">
        <w:rPr>
          <w:rFonts w:ascii="Verdana" w:hAnsi="Verdana"/>
        </w:rPr>
        <w:t xml:space="preserve">“La Iglesia ha reconocido el derecho a las asociaciones de fieles, fundándolo sobre la dimensión social de la naturaleza humana </w:t>
      </w:r>
      <w:r w:rsidR="00477D06">
        <w:rPr>
          <w:rFonts w:ascii="Verdana" w:hAnsi="Verdana"/>
        </w:rPr>
        <w:t>y sobre la dignidad bautismal. ‘</w:t>
      </w:r>
      <w:r w:rsidRPr="00A85E29">
        <w:rPr>
          <w:rFonts w:ascii="Verdana" w:hAnsi="Verdana"/>
        </w:rPr>
        <w:t xml:space="preserve">La razón profunda […] es eclesiológica, como lo reconoce abiertamente el Concilio Vaticano II diciendo que el apostolado asociado es “una expresión de la comunión y de la unidad de </w:t>
      </w:r>
      <w:r w:rsidR="00477D06">
        <w:rPr>
          <w:rFonts w:ascii="Verdana" w:hAnsi="Verdana"/>
        </w:rPr>
        <w:t>la Iglesia en Cristo”’</w:t>
      </w:r>
      <w:r w:rsidRPr="00A85E29">
        <w:rPr>
          <w:rFonts w:ascii="Verdana" w:hAnsi="Verdana"/>
        </w:rPr>
        <w:t xml:space="preserve"> (AA 18). Tal vez se presenten dificultades inherentes al sentido de un camino exclusivo, de un excesivo sentido de identificación y de una insuficiente inserción en las Iglesias particulares, con las que deben procurar siempre guardar la comunión. Los criterios de eclesialidad es una ayuda importante para superar las dificulta</w:t>
      </w:r>
      <w:r w:rsidR="004C72EE">
        <w:rPr>
          <w:rFonts w:ascii="Verdana" w:hAnsi="Verdana"/>
        </w:rPr>
        <w:t>des y dar testimonio de</w:t>
      </w:r>
      <w:r w:rsidR="00111C58">
        <w:rPr>
          <w:rFonts w:ascii="Verdana" w:hAnsi="Verdana"/>
        </w:rPr>
        <w:t xml:space="preserve"> unidad” (D</w:t>
      </w:r>
      <w:r w:rsidR="004C72EE">
        <w:rPr>
          <w:rFonts w:ascii="Verdana" w:hAnsi="Verdana"/>
        </w:rPr>
        <w:t>C, 305)</w:t>
      </w:r>
      <w:r w:rsidRPr="00A85E29">
        <w:rPr>
          <w:rFonts w:ascii="Verdana" w:hAnsi="Verdana"/>
        </w:rPr>
        <w:tab/>
      </w:r>
    </w:p>
    <w:p w:rsidR="00A85E29" w:rsidRPr="00A85E29" w:rsidRDefault="00A85E29" w:rsidP="004C72EE">
      <w:pPr>
        <w:widowControl w:val="0"/>
        <w:tabs>
          <w:tab w:val="left" w:pos="732"/>
          <w:tab w:val="left" w:pos="785"/>
        </w:tabs>
        <w:autoSpaceDE w:val="0"/>
        <w:autoSpaceDN w:val="0"/>
        <w:spacing w:after="0" w:line="314" w:lineRule="auto"/>
        <w:ind w:right="143"/>
        <w:jc w:val="both"/>
        <w:rPr>
          <w:rFonts w:ascii="Verdana" w:hAnsi="Verdana"/>
          <w:b/>
        </w:rPr>
      </w:pPr>
      <w:r w:rsidRPr="00A85E29">
        <w:rPr>
          <w:rFonts w:ascii="Verdana" w:hAnsi="Verdana"/>
          <w:b/>
        </w:rPr>
        <w:t>Importancia de las Comunidades eclesiales de base</w:t>
      </w:r>
    </w:p>
    <w:p w:rsidR="00A85E29" w:rsidRPr="00A85E29" w:rsidRDefault="00477D06" w:rsidP="00477D06">
      <w:pPr>
        <w:widowControl w:val="0"/>
        <w:tabs>
          <w:tab w:val="left" w:pos="732"/>
          <w:tab w:val="left" w:pos="785"/>
        </w:tabs>
        <w:autoSpaceDE w:val="0"/>
        <w:autoSpaceDN w:val="0"/>
        <w:spacing w:line="276" w:lineRule="auto"/>
        <w:ind w:right="143"/>
        <w:jc w:val="both"/>
        <w:rPr>
          <w:rFonts w:ascii="Verdana" w:hAnsi="Verdana"/>
        </w:rPr>
      </w:pPr>
      <w:r>
        <w:rPr>
          <w:noProof/>
          <w:lang w:eastAsia="es-CL"/>
        </w:rPr>
        <w:drawing>
          <wp:anchor distT="0" distB="0" distL="114300" distR="114300" simplePos="0" relativeHeight="251854848" behindDoc="0" locked="0" layoutInCell="1" allowOverlap="1">
            <wp:simplePos x="0" y="0"/>
            <wp:positionH relativeFrom="column">
              <wp:posOffset>3217545</wp:posOffset>
            </wp:positionH>
            <wp:positionV relativeFrom="paragraph">
              <wp:posOffset>83185</wp:posOffset>
            </wp:positionV>
            <wp:extent cx="2142490" cy="1501140"/>
            <wp:effectExtent l="57150" t="76200" r="48260" b="80010"/>
            <wp:wrapSquare wrapText="bothSides"/>
            <wp:docPr id="148" name="Imagen 148" descr="COMUNIDAD ECLESIAL DE BASE JESUS RESUCITADO: COMUNIDAD ECLESIAL DE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UNIDAD ECLESIAL DE BASE JESUS RESUCITADO: COMUNIDAD ECLESIAL DE BAS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213198">
                      <a:off x="0" y="0"/>
                      <a:ext cx="2142490" cy="1501140"/>
                    </a:xfrm>
                    <a:prstGeom prst="rect">
                      <a:avLst/>
                    </a:prstGeom>
                    <a:noFill/>
                    <a:ln>
                      <a:noFill/>
                    </a:ln>
                  </pic:spPr>
                </pic:pic>
              </a:graphicData>
            </a:graphic>
          </wp:anchor>
        </w:drawing>
      </w:r>
      <w:r w:rsidR="00A85E29" w:rsidRPr="00A85E29">
        <w:rPr>
          <w:rFonts w:ascii="Verdana" w:hAnsi="Verdana"/>
        </w:rPr>
        <w:t xml:space="preserve">“Han adquirido ya una madurez las comunidades eclesiales de base, promovidas por varias Conferencias episcopales, y muy difundidas en algunos países. Ellas han favorecido la renovación de la misión: partiendo de la escucha de la Palabra de Dios; sembrando el Evangelio en la cultura y en las situaciones de las poblaciones locales, sobre todo entre los pobres; favoreciendo experiencias de vida comunitaria más acogedoras; impulsando a las personas a una participación más consciente en la evangelización. «Son un signo de la vitalidad en la Iglesia, instrumento de formación y de evangelización, punto de partida válido para una nueva sociedad fundada sobre la “civilización del amor” </w:t>
      </w:r>
      <w:r w:rsidR="00111C58">
        <w:rPr>
          <w:rFonts w:ascii="Verdana" w:hAnsi="Verdana"/>
        </w:rPr>
        <w:t>(D</w:t>
      </w:r>
      <w:r w:rsidR="004C72EE">
        <w:rPr>
          <w:rFonts w:ascii="Verdana" w:hAnsi="Verdana"/>
        </w:rPr>
        <w:t xml:space="preserve">C, </w:t>
      </w:r>
      <w:r w:rsidR="00A85E29" w:rsidRPr="00A85E29">
        <w:rPr>
          <w:rFonts w:ascii="Verdana" w:hAnsi="Verdana"/>
        </w:rPr>
        <w:t>306</w:t>
      </w:r>
      <w:r w:rsidR="004C72EE">
        <w:rPr>
          <w:rFonts w:ascii="Verdana" w:hAnsi="Verdana"/>
        </w:rPr>
        <w:t>)</w:t>
      </w:r>
      <w:r w:rsidR="00A85E29" w:rsidRPr="00A85E29">
        <w:rPr>
          <w:rFonts w:ascii="Verdana" w:hAnsi="Verdana"/>
        </w:rPr>
        <w:t>.</w:t>
      </w:r>
    </w:p>
    <w:p w:rsidR="00A85E29" w:rsidRPr="00A85E29" w:rsidRDefault="00A85E29" w:rsidP="004C72EE">
      <w:pPr>
        <w:widowControl w:val="0"/>
        <w:tabs>
          <w:tab w:val="left" w:pos="732"/>
          <w:tab w:val="left" w:pos="785"/>
        </w:tabs>
        <w:autoSpaceDE w:val="0"/>
        <w:autoSpaceDN w:val="0"/>
        <w:spacing w:after="0" w:line="314" w:lineRule="auto"/>
        <w:ind w:right="143"/>
        <w:jc w:val="both"/>
        <w:rPr>
          <w:rFonts w:ascii="Verdana" w:hAnsi="Verdana"/>
          <w:b/>
        </w:rPr>
      </w:pPr>
      <w:r w:rsidRPr="00A85E29">
        <w:rPr>
          <w:rFonts w:ascii="Verdana" w:hAnsi="Verdana"/>
          <w:b/>
        </w:rPr>
        <w:t>Importancia de la escuela católica</w:t>
      </w:r>
    </w:p>
    <w:p w:rsidR="0018242E" w:rsidRPr="00FD5E3A" w:rsidRDefault="00A85E29" w:rsidP="00477D06">
      <w:pPr>
        <w:widowControl w:val="0"/>
        <w:tabs>
          <w:tab w:val="left" w:pos="732"/>
          <w:tab w:val="left" w:pos="785"/>
        </w:tabs>
        <w:autoSpaceDE w:val="0"/>
        <w:autoSpaceDN w:val="0"/>
        <w:spacing w:line="276" w:lineRule="auto"/>
        <w:ind w:right="143"/>
        <w:jc w:val="both"/>
        <w:rPr>
          <w:rFonts w:ascii="Verdana" w:hAnsi="Verdana"/>
        </w:rPr>
      </w:pPr>
      <w:r w:rsidRPr="00A85E29">
        <w:rPr>
          <w:rFonts w:ascii="Verdana" w:hAnsi="Verdana"/>
        </w:rPr>
        <w:t xml:space="preserve">“Las razones por las que los alumnos y sus familias prefieren la escuela católica son diversas. Es importante respetar el pluralismo de las elecciones. Sin embargo, aunque su motivo incida en la calidad del proyecto formativo, la catequesis y la enseñanza de la religión deben ser presentadas con todo su </w:t>
      </w:r>
      <w:r w:rsidRPr="00A85E29">
        <w:rPr>
          <w:rFonts w:ascii="Verdana" w:hAnsi="Verdana"/>
        </w:rPr>
        <w:lastRenderedPageBreak/>
        <w:t xml:space="preserve">valor cultural y pedagógico. «La escuela católica, al empeñarse en promover al hombre en su integralidad, lo hace obedeciendo a la solicitud de la Iglesia, con la certeza de que todos sus valores humanos encontrarán allí su plena realización y su unidad en Cristo». En un contexto de pluralismo cultural y religioso, es tarea de las Conferencias episcopales y de cada uno de los Obispos, vigilar para que el desarrollo de la catequesis o de la enseñanza de la religión católica sea garantizado completamente y con toda coherencia”. </w:t>
      </w:r>
      <w:r w:rsidR="00111C58" w:rsidRPr="009A4A9A">
        <w:rPr>
          <w:rFonts w:ascii="Arial Narrow" w:hAnsi="Arial Narrow"/>
          <w:noProof/>
          <w:lang w:eastAsia="es-CL"/>
        </w:rPr>
        <w:drawing>
          <wp:anchor distT="0" distB="0" distL="114300" distR="114300" simplePos="0" relativeHeight="251670016" behindDoc="0" locked="0" layoutInCell="1" allowOverlap="1" wp14:anchorId="1A895D4E" wp14:editId="22CD429E">
            <wp:simplePos x="0" y="0"/>
            <wp:positionH relativeFrom="column">
              <wp:posOffset>4295775</wp:posOffset>
            </wp:positionH>
            <wp:positionV relativeFrom="paragraph">
              <wp:posOffset>1482090</wp:posOffset>
            </wp:positionV>
            <wp:extent cx="935990" cy="747395"/>
            <wp:effectExtent l="0" t="0" r="0" b="0"/>
            <wp:wrapSquare wrapText="bothSides"/>
            <wp:docPr id="16" name="Imagen 16" descr="Para poder ver el bosque, tienes que ver desde la distancia: VIII - A terra  dos meus antepas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ra poder ver el bosque, tienes que ver desde la distancia: VIII - A terra  dos meus antepasado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5990" cy="747395"/>
                    </a:xfrm>
                    <a:prstGeom prst="rect">
                      <a:avLst/>
                    </a:prstGeom>
                    <a:noFill/>
                    <a:ln>
                      <a:noFill/>
                    </a:ln>
                  </pic:spPr>
                </pic:pic>
              </a:graphicData>
            </a:graphic>
          </wp:anchor>
        </w:drawing>
      </w:r>
      <w:r w:rsidR="00111C58">
        <w:rPr>
          <w:rFonts w:ascii="Verdana" w:hAnsi="Verdana"/>
        </w:rPr>
        <w:t>(D</w:t>
      </w:r>
      <w:r w:rsidR="0042504D">
        <w:rPr>
          <w:rFonts w:ascii="Verdana" w:hAnsi="Verdana"/>
        </w:rPr>
        <w:t xml:space="preserve">C, </w:t>
      </w:r>
      <w:r w:rsidRPr="00A85E29">
        <w:rPr>
          <w:rFonts w:ascii="Verdana" w:hAnsi="Verdana"/>
        </w:rPr>
        <w:t>312</w:t>
      </w:r>
      <w:r w:rsidR="0042504D">
        <w:rPr>
          <w:rFonts w:ascii="Verdana" w:hAnsi="Verdana"/>
        </w:rPr>
        <w:t>)</w:t>
      </w:r>
      <w:r w:rsidRPr="00A85E29">
        <w:rPr>
          <w:rFonts w:ascii="Verdana" w:hAnsi="Verdana"/>
        </w:rPr>
        <w:t>.</w:t>
      </w:r>
    </w:p>
    <w:p w:rsidR="00FD5E3A" w:rsidRDefault="00986D00" w:rsidP="00FD5E3A">
      <w:pPr>
        <w:rPr>
          <w:rFonts w:ascii="Verdana" w:hAnsi="Verdana"/>
          <w:b/>
          <w:color w:val="C00000"/>
          <w:sz w:val="28"/>
        </w:rPr>
      </w:pPr>
      <w:r>
        <w:rPr>
          <w:rFonts w:ascii="Arial Narrow" w:hAnsi="Arial Narrow" w:cstheme="minorHAnsi"/>
          <w:noProof/>
          <w:sz w:val="24"/>
          <w:szCs w:val="24"/>
          <w:lang w:eastAsia="es-CL"/>
        </w:rPr>
        <mc:AlternateContent>
          <mc:Choice Requires="wps">
            <w:drawing>
              <wp:anchor distT="0" distB="0" distL="114300" distR="114300" simplePos="0" relativeHeight="251728896" behindDoc="1" locked="0" layoutInCell="1" allowOverlap="1">
                <wp:simplePos x="0" y="0"/>
                <wp:positionH relativeFrom="column">
                  <wp:posOffset>-83820</wp:posOffset>
                </wp:positionH>
                <wp:positionV relativeFrom="page">
                  <wp:posOffset>2647950</wp:posOffset>
                </wp:positionV>
                <wp:extent cx="5865495" cy="2702560"/>
                <wp:effectExtent l="5715" t="9525" r="5715" b="12065"/>
                <wp:wrapNone/>
                <wp:docPr id="25" name="Rectángulo redondeado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5495" cy="2702560"/>
                        </a:xfrm>
                        <a:prstGeom prst="roundRect">
                          <a:avLst>
                            <a:gd name="adj" fmla="val 17148"/>
                          </a:avLst>
                        </a:prstGeom>
                        <a:blipFill dpi="0" rotWithShape="1">
                          <a:blip r:embed="rId19"/>
                          <a:srcRect/>
                          <a:tile tx="0" ty="0" sx="100000" sy="100000" flip="none" algn="tl"/>
                        </a:blipFill>
                        <a:ln w="6350">
                          <a:solidFill>
                            <a:schemeClr val="accent3">
                              <a:lumMod val="100000"/>
                              <a:lumOff val="0"/>
                            </a:schemeClr>
                          </a:solidFill>
                          <a:miter lim="800000"/>
                          <a:headEnd/>
                          <a:tailEnd/>
                        </a:ln>
                      </wps:spPr>
                      <wps:txbx>
                        <w:txbxContent>
                          <w:p w:rsidR="00F26991" w:rsidRPr="00FD5E3A" w:rsidRDefault="00F26991" w:rsidP="00FD5E3A">
                            <w:pPr>
                              <w:jc w:val="both"/>
                              <w:rPr>
                                <w:rFonts w:ascii="Comic Sans MS" w:hAnsi="Comic Sans MS" w:cstheme="minorHAnsi"/>
                                <w:b/>
                                <w:sz w:val="24"/>
                                <w:szCs w:val="24"/>
                              </w:rPr>
                            </w:pPr>
                            <w:r>
                              <w:rPr>
                                <w:rFonts w:ascii="Comic Sans MS" w:hAnsi="Comic Sans MS" w:cstheme="minorHAnsi"/>
                                <w:b/>
                                <w:sz w:val="24"/>
                                <w:szCs w:val="24"/>
                              </w:rPr>
                              <w:t>Conceptos claves</w:t>
                            </w:r>
                          </w:p>
                          <w:p w:rsidR="00F26991" w:rsidRDefault="00F26991" w:rsidP="00FD5E3A">
                            <w:pPr>
                              <w:spacing w:after="0"/>
                              <w:jc w:val="both"/>
                              <w:rPr>
                                <w:rFonts w:ascii="Comic Sans MS" w:hAnsi="Comic Sans MS" w:cstheme="minorHAnsi"/>
                                <w:sz w:val="24"/>
                                <w:szCs w:val="24"/>
                              </w:rPr>
                            </w:pPr>
                            <w:r w:rsidRPr="00FD5E3A">
                              <w:rPr>
                                <w:rFonts w:ascii="Comic Sans MS" w:hAnsi="Comic Sans MS" w:cstheme="minorHAnsi"/>
                                <w:b/>
                                <w:sz w:val="24"/>
                                <w:szCs w:val="24"/>
                              </w:rPr>
                              <w:t>Corresponsabilidad:</w:t>
                            </w:r>
                            <w:r>
                              <w:rPr>
                                <w:rFonts w:ascii="Comic Sans MS" w:hAnsi="Comic Sans MS" w:cstheme="minorHAnsi"/>
                                <w:sz w:val="24"/>
                                <w:szCs w:val="24"/>
                              </w:rPr>
                              <w:t xml:space="preserve"> </w:t>
                            </w:r>
                            <w:r>
                              <w:rPr>
                                <w:rFonts w:ascii="Comic Sans MS" w:hAnsi="Comic Sans MS"/>
                                <w:sz w:val="24"/>
                                <w:szCs w:val="24"/>
                              </w:rPr>
                              <w:t xml:space="preserve">La responsabilidad concierne a todos los integrantes de la </w:t>
                            </w:r>
                            <w:r w:rsidR="00F80A10">
                              <w:rPr>
                                <w:rFonts w:ascii="Comic Sans MS" w:hAnsi="Comic Sans MS"/>
                                <w:sz w:val="24"/>
                                <w:szCs w:val="24"/>
                              </w:rPr>
                              <w:t>comunidad. en</w:t>
                            </w:r>
                            <w:r>
                              <w:rPr>
                                <w:rFonts w:ascii="Comic Sans MS" w:hAnsi="Comic Sans MS"/>
                                <w:sz w:val="24"/>
                                <w:szCs w:val="24"/>
                              </w:rPr>
                              <w:t xml:space="preserve"> virtud del bautismo recibido</w:t>
                            </w:r>
                            <w:r>
                              <w:rPr>
                                <w:rFonts w:ascii="Comic Sans MS" w:hAnsi="Comic Sans MS" w:cstheme="minorHAnsi"/>
                                <w:sz w:val="24"/>
                                <w:szCs w:val="24"/>
                              </w:rPr>
                              <w:t xml:space="preserve"> </w:t>
                            </w:r>
                          </w:p>
                          <w:p w:rsidR="00F26991" w:rsidRPr="00FD5E3A" w:rsidRDefault="00F26991" w:rsidP="00FD5E3A">
                            <w:pPr>
                              <w:spacing w:after="0"/>
                              <w:jc w:val="both"/>
                              <w:rPr>
                                <w:rFonts w:ascii="Comic Sans MS" w:hAnsi="Comic Sans MS" w:cstheme="minorHAnsi"/>
                                <w:sz w:val="24"/>
                                <w:szCs w:val="24"/>
                              </w:rPr>
                            </w:pPr>
                            <w:r>
                              <w:rPr>
                                <w:rFonts w:ascii="Comic Sans MS" w:hAnsi="Comic Sans MS" w:cstheme="minorHAnsi"/>
                                <w:b/>
                                <w:sz w:val="24"/>
                                <w:szCs w:val="24"/>
                              </w:rPr>
                              <w:t>D</w:t>
                            </w:r>
                            <w:r w:rsidRPr="00FD5E3A">
                              <w:rPr>
                                <w:rFonts w:ascii="Comic Sans MS" w:hAnsi="Comic Sans MS" w:cstheme="minorHAnsi"/>
                                <w:b/>
                                <w:sz w:val="24"/>
                                <w:szCs w:val="24"/>
                              </w:rPr>
                              <w:t>inámica misionera</w:t>
                            </w:r>
                            <w:r>
                              <w:rPr>
                                <w:rFonts w:ascii="Comic Sans MS" w:hAnsi="Comic Sans MS" w:cstheme="minorHAnsi"/>
                                <w:b/>
                                <w:sz w:val="24"/>
                                <w:szCs w:val="24"/>
                              </w:rPr>
                              <w:t>:</w:t>
                            </w:r>
                            <w:r>
                              <w:rPr>
                                <w:rFonts w:ascii="Comic Sans MS" w:hAnsi="Comic Sans MS" w:cstheme="minorHAnsi"/>
                                <w:sz w:val="24"/>
                                <w:szCs w:val="24"/>
                              </w:rPr>
                              <w:t xml:space="preserve"> invita a la catequesis a descentrarse y a poner en escucha y en salida hacia las experiencias vitales de las personas iluminándolas con la luz del Evangelio </w:t>
                            </w:r>
                          </w:p>
                          <w:p w:rsidR="00F26991" w:rsidRPr="00FD5E3A" w:rsidRDefault="00F26991" w:rsidP="00FD5E3A">
                            <w:pPr>
                              <w:spacing w:after="0" w:line="240" w:lineRule="auto"/>
                              <w:jc w:val="both"/>
                              <w:rPr>
                                <w:rFonts w:ascii="Comic Sans MS" w:hAnsi="Comic Sans MS"/>
                                <w:sz w:val="24"/>
                                <w:szCs w:val="24"/>
                                <w:lang w:val="es-ES"/>
                              </w:rPr>
                            </w:pPr>
                            <w:r w:rsidRPr="00FD5E3A">
                              <w:rPr>
                                <w:rFonts w:ascii="Comic Sans MS" w:hAnsi="Comic Sans MS"/>
                                <w:b/>
                                <w:sz w:val="24"/>
                                <w:szCs w:val="24"/>
                              </w:rPr>
                              <w:t>Educadores:</w:t>
                            </w:r>
                            <w:r>
                              <w:rPr>
                                <w:rFonts w:ascii="Comic Sans MS" w:hAnsi="Comic Sans MS"/>
                                <w:sz w:val="24"/>
                                <w:szCs w:val="24"/>
                              </w:rPr>
                              <w:t xml:space="preserve"> </w:t>
                            </w:r>
                            <w:r w:rsidRPr="00FD5E3A">
                              <w:rPr>
                                <w:rFonts w:ascii="Comic Sans MS" w:hAnsi="Comic Sans MS"/>
                                <w:sz w:val="24"/>
                                <w:szCs w:val="24"/>
                              </w:rPr>
                              <w:t>Se pide que los educadores sean creyentes y comprometidos en el crecimiento personal de la fe, pertenecientes a una comunidad cristiana, y deseosos por dar razón de su propia fe a través de sus mismas competencias profesionales.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ectángulo redondeado 45" o:spid="_x0000_s1049" style="position:absolute;margin-left:-6.6pt;margin-top:208.5pt;width:461.85pt;height:212.8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arcsize="11238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" strokecolor="#a5a5a5 [3206]" strokeweight=".5pt">
                <v:fill r:id="rId31" o:title="" recolor="t" rotate="t" type="tile"/>
                <v:stroke joinstyle="miter"/>
                <v:textbox>
                  <w:txbxContent>
                    <w:p w:rsidR="00F26991" w:rsidRPr="00FD5E3A" w:rsidRDefault="00F26991" w:rsidP="00FD5E3A">
                      <w:pPr>
                        <w:jc w:val="both"/>
                        <w:rPr>
                          <w:rFonts w:ascii="Comic Sans MS" w:hAnsi="Comic Sans MS" w:cstheme="minorHAnsi"/>
                          <w:b/>
                          <w:sz w:val="24"/>
                          <w:szCs w:val="24"/>
                        </w:rPr>
                      </w:pPr>
                      <w:r>
                        <w:rPr>
                          <w:rFonts w:ascii="Comic Sans MS" w:hAnsi="Comic Sans MS" w:cstheme="minorHAnsi"/>
                          <w:b/>
                          <w:sz w:val="24"/>
                          <w:szCs w:val="24"/>
                        </w:rPr>
                        <w:t>Conceptos claves</w:t>
                      </w:r>
                    </w:p>
                    <w:p w:rsidR="00F26991" w:rsidRDefault="00F26991" w:rsidP="00FD5E3A">
                      <w:pPr>
                        <w:spacing w:after="0"/>
                        <w:jc w:val="both"/>
                        <w:rPr>
                          <w:rFonts w:ascii="Comic Sans MS" w:hAnsi="Comic Sans MS" w:cstheme="minorHAnsi"/>
                          <w:sz w:val="24"/>
                          <w:szCs w:val="24"/>
                        </w:rPr>
                      </w:pPr>
                      <w:r w:rsidRPr="00FD5E3A">
                        <w:rPr>
                          <w:rFonts w:ascii="Comic Sans MS" w:hAnsi="Comic Sans MS" w:cstheme="minorHAnsi"/>
                          <w:b/>
                          <w:sz w:val="24"/>
                          <w:szCs w:val="24"/>
                        </w:rPr>
                        <w:t>Corresponsabilidad:</w:t>
                      </w:r>
                      <w:r>
                        <w:rPr>
                          <w:rFonts w:ascii="Comic Sans MS" w:hAnsi="Comic Sans MS" w:cstheme="minorHAnsi"/>
                          <w:sz w:val="24"/>
                          <w:szCs w:val="24"/>
                        </w:rPr>
                        <w:t xml:space="preserve"> </w:t>
                      </w:r>
                      <w:r>
                        <w:rPr>
                          <w:rFonts w:ascii="Comic Sans MS" w:hAnsi="Comic Sans MS"/>
                          <w:sz w:val="24"/>
                          <w:szCs w:val="24"/>
                        </w:rPr>
                        <w:t xml:space="preserve">La responsabilidad concierne a todos los integrantes de la </w:t>
                      </w:r>
                      <w:r w:rsidR="00F80A10">
                        <w:rPr>
                          <w:rFonts w:ascii="Comic Sans MS" w:hAnsi="Comic Sans MS"/>
                          <w:sz w:val="24"/>
                          <w:szCs w:val="24"/>
                        </w:rPr>
                        <w:t>comunidad. en</w:t>
                      </w:r>
                      <w:r>
                        <w:rPr>
                          <w:rFonts w:ascii="Comic Sans MS" w:hAnsi="Comic Sans MS"/>
                          <w:sz w:val="24"/>
                          <w:szCs w:val="24"/>
                        </w:rPr>
                        <w:t xml:space="preserve"> virtud del bautismo recibido</w:t>
                      </w:r>
                      <w:r>
                        <w:rPr>
                          <w:rFonts w:ascii="Comic Sans MS" w:hAnsi="Comic Sans MS" w:cstheme="minorHAnsi"/>
                          <w:sz w:val="24"/>
                          <w:szCs w:val="24"/>
                        </w:rPr>
                        <w:t xml:space="preserve"> </w:t>
                      </w:r>
                    </w:p>
                    <w:p w:rsidR="00F26991" w:rsidRPr="00FD5E3A" w:rsidRDefault="00F26991" w:rsidP="00FD5E3A">
                      <w:pPr>
                        <w:spacing w:after="0"/>
                        <w:jc w:val="both"/>
                        <w:rPr>
                          <w:rFonts w:ascii="Comic Sans MS" w:hAnsi="Comic Sans MS" w:cstheme="minorHAnsi"/>
                          <w:sz w:val="24"/>
                          <w:szCs w:val="24"/>
                        </w:rPr>
                      </w:pPr>
                      <w:r>
                        <w:rPr>
                          <w:rFonts w:ascii="Comic Sans MS" w:hAnsi="Comic Sans MS" w:cstheme="minorHAnsi"/>
                          <w:b/>
                          <w:sz w:val="24"/>
                          <w:szCs w:val="24"/>
                        </w:rPr>
                        <w:t>D</w:t>
                      </w:r>
                      <w:r w:rsidRPr="00FD5E3A">
                        <w:rPr>
                          <w:rFonts w:ascii="Comic Sans MS" w:hAnsi="Comic Sans MS" w:cstheme="minorHAnsi"/>
                          <w:b/>
                          <w:sz w:val="24"/>
                          <w:szCs w:val="24"/>
                        </w:rPr>
                        <w:t>inámica misionera</w:t>
                      </w:r>
                      <w:r>
                        <w:rPr>
                          <w:rFonts w:ascii="Comic Sans MS" w:hAnsi="Comic Sans MS" w:cstheme="minorHAnsi"/>
                          <w:b/>
                          <w:sz w:val="24"/>
                          <w:szCs w:val="24"/>
                        </w:rPr>
                        <w:t>:</w:t>
                      </w:r>
                      <w:r>
                        <w:rPr>
                          <w:rFonts w:ascii="Comic Sans MS" w:hAnsi="Comic Sans MS" w:cstheme="minorHAnsi"/>
                          <w:sz w:val="24"/>
                          <w:szCs w:val="24"/>
                        </w:rPr>
                        <w:t xml:space="preserve"> invita a la catequesis a descentrarse y a poner en escucha y en salida hacia las experiencias vitales de las personas iluminándolas con la luz del Evangelio </w:t>
                      </w:r>
                    </w:p>
                    <w:p w:rsidR="00F26991" w:rsidRPr="00FD5E3A" w:rsidRDefault="00F26991" w:rsidP="00FD5E3A">
                      <w:pPr>
                        <w:spacing w:after="0" w:line="240" w:lineRule="auto"/>
                        <w:jc w:val="both"/>
                        <w:rPr>
                          <w:rFonts w:ascii="Comic Sans MS" w:hAnsi="Comic Sans MS"/>
                          <w:sz w:val="24"/>
                          <w:szCs w:val="24"/>
                          <w:lang w:val="es-ES"/>
                        </w:rPr>
                      </w:pPr>
                      <w:r w:rsidRPr="00FD5E3A">
                        <w:rPr>
                          <w:rFonts w:ascii="Comic Sans MS" w:hAnsi="Comic Sans MS"/>
                          <w:b/>
                          <w:sz w:val="24"/>
                          <w:szCs w:val="24"/>
                        </w:rPr>
                        <w:t>Educadores:</w:t>
                      </w:r>
                      <w:r>
                        <w:rPr>
                          <w:rFonts w:ascii="Comic Sans MS" w:hAnsi="Comic Sans MS"/>
                          <w:sz w:val="24"/>
                          <w:szCs w:val="24"/>
                        </w:rPr>
                        <w:t xml:space="preserve"> </w:t>
                      </w:r>
                      <w:r w:rsidRPr="00FD5E3A">
                        <w:rPr>
                          <w:rFonts w:ascii="Comic Sans MS" w:hAnsi="Comic Sans MS"/>
                          <w:sz w:val="24"/>
                          <w:szCs w:val="24"/>
                        </w:rPr>
                        <w:t>Se pide que los educadores sean creyentes y comprometidos en el crecimiento personal de la fe, pertenecientes a una comunidad cristiana, y deseosos por dar razón de su propia fe a través de sus mismas competencias profesionales.</w:t>
                      </w:r>
                    </w:p>
                  </w:txbxContent>
                </v:textbox>
                <w10:wrap anchory="page"/>
              </v:roundrect>
            </w:pict>
          </mc:Fallback>
        </mc:AlternateContent>
      </w:r>
    </w:p>
    <w:p w:rsidR="00FD5E3A" w:rsidRDefault="00FD5E3A" w:rsidP="00FD5E3A">
      <w:pPr>
        <w:rPr>
          <w:rFonts w:ascii="Verdana" w:hAnsi="Verdana"/>
          <w:b/>
          <w:color w:val="C00000"/>
          <w:sz w:val="28"/>
        </w:rPr>
      </w:pPr>
    </w:p>
    <w:p w:rsidR="00FD5E3A" w:rsidRDefault="00FD5E3A" w:rsidP="00FD5E3A">
      <w:pPr>
        <w:rPr>
          <w:rFonts w:ascii="Verdana" w:hAnsi="Verdana"/>
          <w:b/>
          <w:color w:val="C00000"/>
          <w:sz w:val="28"/>
        </w:rPr>
      </w:pPr>
    </w:p>
    <w:p w:rsidR="00FD5E3A" w:rsidRDefault="00FD5E3A" w:rsidP="00FD5E3A">
      <w:pPr>
        <w:rPr>
          <w:rFonts w:ascii="Verdana" w:hAnsi="Verdana"/>
          <w:b/>
          <w:color w:val="C00000"/>
          <w:sz w:val="28"/>
        </w:rPr>
      </w:pPr>
    </w:p>
    <w:p w:rsidR="00FD5E3A" w:rsidRDefault="00FD5E3A" w:rsidP="00FD5E3A">
      <w:pPr>
        <w:rPr>
          <w:rFonts w:ascii="Verdana" w:hAnsi="Verdana"/>
          <w:b/>
          <w:color w:val="C00000"/>
          <w:sz w:val="28"/>
        </w:rPr>
      </w:pPr>
    </w:p>
    <w:p w:rsidR="00FD5E3A" w:rsidRDefault="00FD5E3A" w:rsidP="00FD5E3A">
      <w:pPr>
        <w:rPr>
          <w:rFonts w:ascii="Verdana" w:hAnsi="Verdana"/>
          <w:b/>
          <w:color w:val="C00000"/>
          <w:sz w:val="28"/>
        </w:rPr>
      </w:pPr>
    </w:p>
    <w:p w:rsidR="00FD5E3A" w:rsidRDefault="00FD5E3A" w:rsidP="00FD5E3A">
      <w:pPr>
        <w:rPr>
          <w:rFonts w:ascii="Verdana" w:hAnsi="Verdana"/>
          <w:b/>
          <w:color w:val="C00000"/>
          <w:sz w:val="28"/>
        </w:rPr>
      </w:pPr>
    </w:p>
    <w:p w:rsidR="00FD5E3A" w:rsidRDefault="00FD5E3A" w:rsidP="00FD5E3A">
      <w:pPr>
        <w:rPr>
          <w:rFonts w:ascii="Verdana" w:hAnsi="Verdana"/>
          <w:b/>
          <w:color w:val="C00000"/>
          <w:sz w:val="28"/>
        </w:rPr>
      </w:pPr>
    </w:p>
    <w:p w:rsidR="00FD5E3A" w:rsidRDefault="00477D06" w:rsidP="00FD5E3A">
      <w:pPr>
        <w:rPr>
          <w:rFonts w:ascii="Verdana" w:hAnsi="Verdana"/>
          <w:b/>
          <w:color w:val="C00000"/>
          <w:sz w:val="28"/>
        </w:rPr>
      </w:pPr>
      <w:r w:rsidRPr="00175D73">
        <w:rPr>
          <w:rFonts w:ascii="Arial Narrow" w:hAnsi="Arial Narrow"/>
          <w:noProof/>
          <w:color w:val="C00000"/>
          <w:sz w:val="28"/>
          <w:lang w:eastAsia="es-CL"/>
        </w:rPr>
        <w:drawing>
          <wp:anchor distT="0" distB="0" distL="114300" distR="114300" simplePos="0" relativeHeight="251737088" behindDoc="0" locked="0" layoutInCell="1" allowOverlap="1">
            <wp:simplePos x="0" y="0"/>
            <wp:positionH relativeFrom="column">
              <wp:posOffset>300355</wp:posOffset>
            </wp:positionH>
            <wp:positionV relativeFrom="paragraph">
              <wp:posOffset>336550</wp:posOffset>
            </wp:positionV>
            <wp:extent cx="1026160" cy="1026160"/>
            <wp:effectExtent l="114300" t="57150" r="116840" b="783590"/>
            <wp:wrapSquare wrapText="bothSides"/>
            <wp:docPr id="53" name="Imagen 53" descr="Maravillosos Mensajes De Reflexion | Megadatosgrat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avillosos Mensajes De Reflexion | Megadatosgratis.co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6160" cy="1026160"/>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FD5E3A" w:rsidRDefault="00FD5E3A" w:rsidP="00FD5E3A">
      <w:pPr>
        <w:rPr>
          <w:rFonts w:ascii="Verdana" w:hAnsi="Verdana"/>
          <w:b/>
          <w:color w:val="C00000"/>
          <w:sz w:val="28"/>
        </w:rPr>
      </w:pPr>
    </w:p>
    <w:p w:rsidR="00FD5E3A" w:rsidRPr="00200351" w:rsidRDefault="00986D00" w:rsidP="00FD5E3A">
      <w:pPr>
        <w:rPr>
          <w:rFonts w:ascii="Verdana" w:hAnsi="Verdana"/>
          <w:b/>
        </w:rPr>
      </w:pPr>
      <w:r>
        <w:rPr>
          <w:noProof/>
          <w:lang w:eastAsia="es-CL"/>
        </w:rPr>
        <mc:AlternateContent>
          <mc:Choice Requires="wps">
            <w:drawing>
              <wp:anchor distT="0" distB="0" distL="114300" distR="114300" simplePos="0" relativeHeight="251738112" behindDoc="0" locked="0" layoutInCell="1" allowOverlap="1">
                <wp:simplePos x="0" y="0"/>
                <wp:positionH relativeFrom="column">
                  <wp:posOffset>27940</wp:posOffset>
                </wp:positionH>
                <wp:positionV relativeFrom="paragraph">
                  <wp:posOffset>5157470</wp:posOffset>
                </wp:positionV>
                <wp:extent cx="5607050" cy="1819275"/>
                <wp:effectExtent l="0" t="0" r="0" b="9525"/>
                <wp:wrapNone/>
                <wp:docPr id="51" name="Redondear rectángulo de esquina diagonal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0" cy="1819275"/>
                        </a:xfrm>
                        <a:prstGeom prst="round2DiagRect">
                          <a:avLst/>
                        </a:prstGeom>
                      </wps:spPr>
                      <wps:style>
                        <a:lnRef idx="2">
                          <a:schemeClr val="accent5"/>
                        </a:lnRef>
                        <a:fillRef idx="1">
                          <a:schemeClr val="lt1"/>
                        </a:fillRef>
                        <a:effectRef idx="0">
                          <a:schemeClr val="accent5"/>
                        </a:effectRef>
                        <a:fontRef idx="minor">
                          <a:schemeClr val="dk1"/>
                        </a:fontRef>
                      </wps:style>
                      <wps:txbx>
                        <w:txbxContent>
                          <w:p w:rsidR="00F26991" w:rsidRPr="000A6EFE" w:rsidRDefault="00F26991" w:rsidP="0018242E">
                            <w:pPr>
                              <w:pStyle w:val="Prrafodelista"/>
                              <w:tabs>
                                <w:tab w:val="left" w:pos="1985"/>
                              </w:tabs>
                              <w:jc w:val="both"/>
                              <w:rPr>
                                <w:rFonts w:ascii="Verdana" w:hAnsi="Verdana" w:cstheme="minorHAnsi"/>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dondear rectángulo de esquina diagonal 51" o:spid="_x0000_s1050" style="position:absolute;margin-left:2.2pt;margin-top:406.1pt;width:441.5pt;height:143.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07050,1819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" adj="-11796480,,5400" path="m303219,l5607050,r,l5607050,1516056v,167463,-135756,303219,-303219,303219l,1819275r,l,303219c,135756,135756,,303219,xe" fillcolor="white [3201]" strokecolor="#4472c4 [3208]" strokeweight="1pt">
                <v:stroke joinstyle="miter"/>
                <v:formulas/>
                <v:path arrowok="t" o:connecttype="custom" o:connectlocs="303219,0;5607050,0;5607050,0;5607050,1516056;5303831,1819275;0,1819275;0,1819275;0,303219;303219,0" o:connectangles="0,0,0,0,0,0,0,0,0" textboxrect="0,0,5607050,1819275"/>
                <v:textbox>
                  <w:txbxContent>
                    <w:p w:rsidR="00F26991" w:rsidRPr="000A6EFE" w:rsidRDefault="00F26991" w:rsidP="0018242E">
                      <w:pPr>
                        <w:pStyle w:val="Prrafodelista"/>
                        <w:tabs>
                          <w:tab w:val="left" w:pos="1985"/>
                        </w:tabs>
                        <w:jc w:val="both"/>
                        <w:rPr>
                          <w:rFonts w:ascii="Verdana" w:hAnsi="Verdana" w:cstheme="minorHAnsi"/>
                          <w:szCs w:val="24"/>
                        </w:rPr>
                      </w:pPr>
                    </w:p>
                  </w:txbxContent>
                </v:textbox>
              </v:shape>
            </w:pict>
          </mc:Fallback>
        </mc:AlternateContent>
      </w:r>
      <w:r w:rsidR="00FD5E3A" w:rsidRPr="00200351">
        <w:rPr>
          <w:rFonts w:ascii="Verdana" w:hAnsi="Verdana"/>
          <w:b/>
          <w:color w:val="C00000"/>
          <w:sz w:val="28"/>
        </w:rPr>
        <w:t>Reflexión grupal o individual</w:t>
      </w:r>
    </w:p>
    <w:p w:rsidR="00E86922" w:rsidRDefault="00E86922"/>
    <w:p w:rsidR="00E86922" w:rsidRDefault="00E86922" w:rsidP="0018242E"/>
    <w:p w:rsidR="0018242E" w:rsidRDefault="00986D00" w:rsidP="0018242E">
      <w:r>
        <w:rPr>
          <w:noProof/>
          <w:lang w:eastAsia="es-CL"/>
        </w:rPr>
        <mc:AlternateContent>
          <mc:Choice Requires="wps">
            <w:drawing>
              <wp:anchor distT="0" distB="0" distL="114300" distR="114300" simplePos="0" relativeHeight="251744256" behindDoc="0" locked="0" layoutInCell="1" allowOverlap="1">
                <wp:simplePos x="0" y="0"/>
                <wp:positionH relativeFrom="column">
                  <wp:posOffset>95522</wp:posOffset>
                </wp:positionH>
                <wp:positionV relativeFrom="paragraph">
                  <wp:posOffset>70328</wp:posOffset>
                </wp:positionV>
                <wp:extent cx="5607050" cy="1793174"/>
                <wp:effectExtent l="0" t="0" r="12700" b="17145"/>
                <wp:wrapNone/>
                <wp:docPr id="56" name="Redondear rectángulo de esquina diagonal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0" cy="1793174"/>
                        </a:xfrm>
                        <a:prstGeom prst="round2DiagRect">
                          <a:avLst/>
                        </a:prstGeom>
                      </wps:spPr>
                      <wps:style>
                        <a:lnRef idx="2">
                          <a:schemeClr val="accent5"/>
                        </a:lnRef>
                        <a:fillRef idx="1">
                          <a:schemeClr val="lt1"/>
                        </a:fillRef>
                        <a:effectRef idx="0">
                          <a:schemeClr val="accent5"/>
                        </a:effectRef>
                        <a:fontRef idx="minor">
                          <a:schemeClr val="dk1"/>
                        </a:fontRef>
                      </wps:style>
                      <wps:txbx>
                        <w:txbxContent>
                          <w:p w:rsidR="00F26991" w:rsidRPr="00477D06" w:rsidRDefault="00111C58" w:rsidP="00477D06">
                            <w:pPr>
                              <w:tabs>
                                <w:tab w:val="left" w:pos="1985"/>
                              </w:tabs>
                              <w:jc w:val="both"/>
                              <w:rPr>
                                <w:rFonts w:ascii="Verdana" w:hAnsi="Verdana" w:cstheme="minorHAnsi"/>
                              </w:rPr>
                            </w:pPr>
                            <w:r>
                              <w:rPr>
                                <w:rFonts w:ascii="Verdana" w:hAnsi="Verdana" w:cstheme="minorHAnsi"/>
                              </w:rPr>
                              <w:t xml:space="preserve">   </w:t>
                            </w:r>
                            <w:r w:rsidR="00F26991" w:rsidRPr="00477D06">
                              <w:rPr>
                                <w:rFonts w:ascii="Verdana" w:hAnsi="Verdana" w:cstheme="minorHAnsi"/>
                              </w:rPr>
                              <w:t>Preguntas:</w:t>
                            </w:r>
                          </w:p>
                          <w:p w:rsidR="00F26991" w:rsidRDefault="00F26991" w:rsidP="00477D06">
                            <w:pPr>
                              <w:pStyle w:val="Prrafodelista"/>
                              <w:numPr>
                                <w:ilvl w:val="0"/>
                                <w:numId w:val="15"/>
                              </w:numPr>
                              <w:tabs>
                                <w:tab w:val="left" w:pos="1985"/>
                              </w:tabs>
                              <w:jc w:val="both"/>
                              <w:rPr>
                                <w:rFonts w:ascii="Verdana" w:hAnsi="Verdana" w:cstheme="minorHAnsi"/>
                              </w:rPr>
                            </w:pPr>
                            <w:r>
                              <w:rPr>
                                <w:rFonts w:ascii="Verdana" w:hAnsi="Verdana" w:cstheme="minorHAnsi"/>
                              </w:rPr>
                              <w:t xml:space="preserve">Para una renovación de la propuesta catequética parroquial ¿a cuál de los tres aspectos darías prioridad? Fundamenta tu respuesta. </w:t>
                            </w:r>
                          </w:p>
                          <w:p w:rsidR="00F26991" w:rsidRDefault="00F26991" w:rsidP="00477D06">
                            <w:pPr>
                              <w:pStyle w:val="Prrafodelista"/>
                              <w:numPr>
                                <w:ilvl w:val="0"/>
                                <w:numId w:val="15"/>
                              </w:numPr>
                              <w:tabs>
                                <w:tab w:val="left" w:pos="1985"/>
                              </w:tabs>
                              <w:jc w:val="both"/>
                              <w:rPr>
                                <w:rFonts w:ascii="Verdana" w:hAnsi="Verdana" w:cstheme="minorHAnsi"/>
                              </w:rPr>
                            </w:pPr>
                            <w:r w:rsidRPr="00477D06">
                              <w:rPr>
                                <w:rFonts w:ascii="Verdana" w:hAnsi="Verdana" w:cstheme="minorHAnsi"/>
                              </w:rPr>
                              <w:t>¿Existe en tu sector parroquial “Comunidades eclesiales de base”? De no existir ¿te animaría a promoverlas con tu párroco?</w:t>
                            </w:r>
                          </w:p>
                          <w:p w:rsidR="00F26991" w:rsidRPr="00477D06" w:rsidRDefault="00F26991" w:rsidP="00477D06">
                            <w:pPr>
                              <w:pStyle w:val="Prrafodelista"/>
                              <w:numPr>
                                <w:ilvl w:val="0"/>
                                <w:numId w:val="15"/>
                              </w:numPr>
                              <w:tabs>
                                <w:tab w:val="left" w:pos="1985"/>
                              </w:tabs>
                              <w:jc w:val="both"/>
                              <w:rPr>
                                <w:rFonts w:ascii="Verdana" w:hAnsi="Verdana" w:cstheme="minorHAnsi"/>
                              </w:rPr>
                            </w:pPr>
                            <w:r w:rsidRPr="00477D06">
                              <w:rPr>
                                <w:rFonts w:ascii="Verdana" w:hAnsi="Verdana" w:cstheme="minorHAnsi"/>
                              </w:rPr>
                              <w:t>¿Qué iniciativas podrías tomar para que la enseñanza religiosa en la escuela (o en la formación de tus hijos, alumnos…)</w:t>
                            </w:r>
                            <w:r>
                              <w:rPr>
                                <w:rFonts w:ascii="Verdana" w:hAnsi="Verdana" w:cstheme="minorHAnsi"/>
                              </w:rPr>
                              <w:t xml:space="preserve"> </w:t>
                            </w:r>
                            <w:r w:rsidRPr="00477D06">
                              <w:rPr>
                                <w:rFonts w:ascii="Verdana" w:hAnsi="Verdana" w:cstheme="minorHAnsi"/>
                              </w:rPr>
                              <w:t>sea fructífera?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dondear rectángulo de esquina diagonal 56" o:spid="_x0000_s1051" style="position:absolute;margin-left:7.5pt;margin-top:5.55pt;width:441.5pt;height:141.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07050,17931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" adj="-11796480,,5400" path="m298868,l5607050,r,l5607050,1494306v,165060,-133808,298868,-298868,298868l,1793174r,l,298868c,133808,133808,,298868,xe" fillcolor="white [3201]" strokecolor="#4472c4 [3208]" strokeweight="1pt">
                <v:stroke joinstyle="miter"/>
                <v:formulas/>
                <v:path arrowok="t" o:connecttype="custom" o:connectlocs="298868,0;5607050,0;5607050,0;5607050,1494306;5308182,1793174;0,1793174;0,1793174;0,298868;298868,0" o:connectangles="0,0,0,0,0,0,0,0,0" textboxrect="0,0,5607050,1793174"/>
                <v:textbox>
                  <w:txbxContent>
                    <w:p w:rsidR="00F26991" w:rsidRPr="00477D06" w:rsidRDefault="00111C58" w:rsidP="00477D06">
                      <w:pPr>
                        <w:tabs>
                          <w:tab w:val="left" w:pos="1985"/>
                        </w:tabs>
                        <w:jc w:val="both"/>
                        <w:rPr>
                          <w:rFonts w:ascii="Verdana" w:hAnsi="Verdana" w:cstheme="minorHAnsi"/>
                        </w:rPr>
                      </w:pPr>
                      <w:r>
                        <w:rPr>
                          <w:rFonts w:ascii="Verdana" w:hAnsi="Verdana" w:cstheme="minorHAnsi"/>
                        </w:rPr>
                        <w:t xml:space="preserve">   </w:t>
                      </w:r>
                      <w:r w:rsidR="00F26991" w:rsidRPr="00477D06">
                        <w:rPr>
                          <w:rFonts w:ascii="Verdana" w:hAnsi="Verdana" w:cstheme="minorHAnsi"/>
                        </w:rPr>
                        <w:t>Preguntas:</w:t>
                      </w:r>
                    </w:p>
                    <w:p w:rsidR="00F26991" w:rsidRDefault="00F26991" w:rsidP="00477D06">
                      <w:pPr>
                        <w:pStyle w:val="Prrafodelista"/>
                        <w:numPr>
                          <w:ilvl w:val="0"/>
                          <w:numId w:val="15"/>
                        </w:numPr>
                        <w:tabs>
                          <w:tab w:val="left" w:pos="1985"/>
                        </w:tabs>
                        <w:jc w:val="both"/>
                        <w:rPr>
                          <w:rFonts w:ascii="Verdana" w:hAnsi="Verdana" w:cstheme="minorHAnsi"/>
                        </w:rPr>
                      </w:pPr>
                      <w:r>
                        <w:rPr>
                          <w:rFonts w:ascii="Verdana" w:hAnsi="Verdana" w:cstheme="minorHAnsi"/>
                        </w:rPr>
                        <w:t xml:space="preserve">Para una renovación de la propuesta catequética parroquial ¿a cuál de los tres aspectos darías prioridad? Fundamenta tu respuesta. </w:t>
                      </w:r>
                    </w:p>
                    <w:p w:rsidR="00F26991" w:rsidRDefault="00F26991" w:rsidP="00477D06">
                      <w:pPr>
                        <w:pStyle w:val="Prrafodelista"/>
                        <w:numPr>
                          <w:ilvl w:val="0"/>
                          <w:numId w:val="15"/>
                        </w:numPr>
                        <w:tabs>
                          <w:tab w:val="left" w:pos="1985"/>
                        </w:tabs>
                        <w:jc w:val="both"/>
                        <w:rPr>
                          <w:rFonts w:ascii="Verdana" w:hAnsi="Verdana" w:cstheme="minorHAnsi"/>
                        </w:rPr>
                      </w:pPr>
                      <w:r w:rsidRPr="00477D06">
                        <w:rPr>
                          <w:rFonts w:ascii="Verdana" w:hAnsi="Verdana" w:cstheme="minorHAnsi"/>
                        </w:rPr>
                        <w:t>¿Existe en tu sector parroquial “Comunidades eclesiales de base”? De no existir ¿te animaría a promoverlas con tu párroco?</w:t>
                      </w:r>
                    </w:p>
                    <w:p w:rsidR="00F26991" w:rsidRPr="00477D06" w:rsidRDefault="00F26991" w:rsidP="00477D06">
                      <w:pPr>
                        <w:pStyle w:val="Prrafodelista"/>
                        <w:numPr>
                          <w:ilvl w:val="0"/>
                          <w:numId w:val="15"/>
                        </w:numPr>
                        <w:tabs>
                          <w:tab w:val="left" w:pos="1985"/>
                        </w:tabs>
                        <w:jc w:val="both"/>
                        <w:rPr>
                          <w:rFonts w:ascii="Verdana" w:hAnsi="Verdana" w:cstheme="minorHAnsi"/>
                        </w:rPr>
                      </w:pPr>
                      <w:r w:rsidRPr="00477D06">
                        <w:rPr>
                          <w:rFonts w:ascii="Verdana" w:hAnsi="Verdana" w:cstheme="minorHAnsi"/>
                        </w:rPr>
                        <w:t>¿Qué iniciativas podrías tomar para que la enseñanza religiosa en la escuela (o en la formación de tus hijos, alumnos…)</w:t>
                      </w:r>
                      <w:r>
                        <w:rPr>
                          <w:rFonts w:ascii="Verdana" w:hAnsi="Verdana" w:cstheme="minorHAnsi"/>
                        </w:rPr>
                        <w:t xml:space="preserve"> </w:t>
                      </w:r>
                      <w:r w:rsidRPr="00477D06">
                        <w:rPr>
                          <w:rFonts w:ascii="Verdana" w:hAnsi="Verdana" w:cstheme="minorHAnsi"/>
                        </w:rPr>
                        <w:t>sea fructífera?</w:t>
                      </w:r>
                    </w:p>
                  </w:txbxContent>
                </v:textbox>
              </v:shape>
            </w:pict>
          </mc:Fallback>
        </mc:AlternateContent>
      </w:r>
    </w:p>
    <w:p w:rsidR="0018242E" w:rsidRDefault="0018242E" w:rsidP="0018242E"/>
    <w:p w:rsidR="0018242E" w:rsidRDefault="0018242E" w:rsidP="0018242E"/>
    <w:p w:rsidR="0018242E" w:rsidRDefault="0018242E" w:rsidP="0018242E"/>
    <w:p w:rsidR="0018242E" w:rsidRDefault="0018242E" w:rsidP="0018242E"/>
    <w:p w:rsidR="0018242E" w:rsidRDefault="0018242E"/>
    <w:p w:rsidR="0018242E" w:rsidRDefault="0018242E" w:rsidP="0018242E"/>
    <w:p w:rsidR="00477D06" w:rsidRDefault="00986D00" w:rsidP="0018242E">
      <w:r>
        <w:rPr>
          <w:noProof/>
          <w:lang w:eastAsia="es-CL"/>
        </w:rPr>
        <w:lastRenderedPageBreak/>
        <mc:AlternateContent>
          <mc:Choice Requires="wps">
            <w:drawing>
              <wp:anchor distT="0" distB="0" distL="114300" distR="114300" simplePos="0" relativeHeight="251740160" behindDoc="0" locked="0" layoutInCell="1" allowOverlap="1">
                <wp:simplePos x="0" y="0"/>
                <wp:positionH relativeFrom="column">
                  <wp:posOffset>202565</wp:posOffset>
                </wp:positionH>
                <wp:positionV relativeFrom="paragraph">
                  <wp:posOffset>96520</wp:posOffset>
                </wp:positionV>
                <wp:extent cx="5425440" cy="914400"/>
                <wp:effectExtent l="0" t="0" r="3810" b="0"/>
                <wp:wrapNone/>
                <wp:docPr id="54" name="Rectángulo redondeado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5440" cy="914400"/>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F26991" w:rsidRDefault="00F26991" w:rsidP="0018242E">
                            <w:pPr>
                              <w:spacing w:after="0"/>
                              <w:jc w:val="center"/>
                              <w:rPr>
                                <w:rFonts w:ascii="Verdana" w:hAnsi="Verdana"/>
                                <w:b/>
                                <w:sz w:val="28"/>
                              </w:rPr>
                            </w:pPr>
                            <w:r w:rsidRPr="00F161C3">
                              <w:rPr>
                                <w:rFonts w:ascii="Verdana" w:hAnsi="Verdana"/>
                                <w:b/>
                                <w:sz w:val="28"/>
                              </w:rPr>
                              <w:t>FICHA 10</w:t>
                            </w:r>
                          </w:p>
                          <w:p w:rsidR="00F26991" w:rsidRPr="00F161C3" w:rsidRDefault="00F26991" w:rsidP="0018242E">
                            <w:pPr>
                              <w:spacing w:after="0"/>
                              <w:jc w:val="center"/>
                              <w:rPr>
                                <w:rFonts w:ascii="Verdana" w:hAnsi="Verdana" w:cstheme="minorHAnsi"/>
                                <w:b/>
                                <w:sz w:val="36"/>
                                <w:szCs w:val="24"/>
                              </w:rPr>
                            </w:pPr>
                            <w:r w:rsidRPr="00F161C3">
                              <w:rPr>
                                <w:rFonts w:ascii="Verdana" w:hAnsi="Verdana"/>
                                <w:b/>
                                <w:sz w:val="28"/>
                              </w:rPr>
                              <w:t>LA CATEQUESIS FRENTE A LOS ESCENARIOS CULTURALES CONTEMPORÁNEOS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ángulo redondeado 54" o:spid="_x0000_s1052" style="position:absolute;margin-left:15.95pt;margin-top:7.6pt;width:427.2pt;height:1in;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" fillcolor="white [3201]" strokecolor="#ffc000 [3207]" strokeweight="1pt">
                <v:stroke joinstyle="miter"/>
                <v:path arrowok="t"/>
                <v:textbox>
                  <w:txbxContent>
                    <w:p w:rsidR="00F26991" w:rsidRDefault="00F26991" w:rsidP="0018242E">
                      <w:pPr>
                        <w:spacing w:after="0"/>
                        <w:jc w:val="center"/>
                        <w:rPr>
                          <w:rFonts w:ascii="Verdana" w:hAnsi="Verdana"/>
                          <w:b/>
                          <w:sz w:val="28"/>
                        </w:rPr>
                      </w:pPr>
                      <w:r w:rsidRPr="00F161C3">
                        <w:rPr>
                          <w:rFonts w:ascii="Verdana" w:hAnsi="Verdana"/>
                          <w:b/>
                          <w:sz w:val="28"/>
                        </w:rPr>
                        <w:t>FICHA 10</w:t>
                      </w:r>
                    </w:p>
                    <w:p w:rsidR="00F26991" w:rsidRPr="00F161C3" w:rsidRDefault="00F26991" w:rsidP="0018242E">
                      <w:pPr>
                        <w:spacing w:after="0"/>
                        <w:jc w:val="center"/>
                        <w:rPr>
                          <w:rFonts w:ascii="Verdana" w:hAnsi="Verdana" w:cstheme="minorHAnsi"/>
                          <w:b/>
                          <w:sz w:val="36"/>
                          <w:szCs w:val="24"/>
                        </w:rPr>
                      </w:pPr>
                      <w:r w:rsidRPr="00F161C3">
                        <w:rPr>
                          <w:rFonts w:ascii="Verdana" w:hAnsi="Verdana"/>
                          <w:b/>
                          <w:sz w:val="28"/>
                        </w:rPr>
                        <w:t>LA CATEQUESIS FRENTE A LOS ESCENARIOS CULTURALES CONTEMPORÁNEOS</w:t>
                      </w:r>
                    </w:p>
                  </w:txbxContent>
                </v:textbox>
              </v:roundrect>
            </w:pict>
          </mc:Fallback>
        </mc:AlternateContent>
      </w:r>
    </w:p>
    <w:p w:rsidR="0018242E" w:rsidRDefault="0018242E" w:rsidP="0018242E"/>
    <w:p w:rsidR="0018242E" w:rsidRDefault="0018242E" w:rsidP="0018242E"/>
    <w:p w:rsidR="0018242E" w:rsidRDefault="0018242E" w:rsidP="0018242E"/>
    <w:p w:rsidR="00F161C3" w:rsidRPr="00F161C3" w:rsidRDefault="00F161C3" w:rsidP="00F161C3">
      <w:pPr>
        <w:rPr>
          <w:rFonts w:ascii="Verdana" w:hAnsi="Verdana"/>
        </w:rPr>
      </w:pPr>
      <w:r w:rsidRPr="00F161C3">
        <w:rPr>
          <w:rFonts w:ascii="Verdana" w:hAnsi="Verdana"/>
        </w:rPr>
        <w:t>A tener presente en esta sesión:</w:t>
      </w:r>
    </w:p>
    <w:p w:rsidR="00F161C3" w:rsidRPr="00F161C3" w:rsidRDefault="00F161C3" w:rsidP="00040247">
      <w:pPr>
        <w:spacing w:line="276" w:lineRule="auto"/>
        <w:jc w:val="both"/>
        <w:rPr>
          <w:rFonts w:ascii="Verdana" w:hAnsi="Verdana"/>
        </w:rPr>
      </w:pPr>
      <w:r w:rsidRPr="00F161C3">
        <w:rPr>
          <w:rFonts w:ascii="Verdana" w:hAnsi="Verdana"/>
        </w:rPr>
        <w:t>Diversos son los escenarios culturales que nos presenta el Directorio. Nos centraremos en esta sesión solamente en 4 de ellos, por la relevancia que tienen en la vida cotidiana y que la catequesis debe considerar en su planteamiento. Ahora bien, será la Iglesia particular, y en ella cada comunidad, el agente de dicho discernimiento pastoral, movido a formular la comprensión del kerygma más adaptado a las diversas mentalidades para que el proceso de la catequesis se encarne verdaderamente en las múltiples situaciones y el Evangelio ilumine la vida de todos.</w:t>
      </w:r>
    </w:p>
    <w:p w:rsidR="00F161C3" w:rsidRPr="00040247" w:rsidRDefault="00040247" w:rsidP="00F161C3">
      <w:pPr>
        <w:rPr>
          <w:rFonts w:ascii="Verdana" w:hAnsi="Verdana"/>
          <w:b/>
        </w:rPr>
      </w:pPr>
      <w:r>
        <w:rPr>
          <w:rFonts w:ascii="Verdana" w:hAnsi="Verdana"/>
          <w:b/>
        </w:rPr>
        <w:t>1. La piedad popular</w:t>
      </w:r>
      <w:r w:rsidR="00F161C3" w:rsidRPr="00040247">
        <w:rPr>
          <w:rFonts w:ascii="Verdana" w:hAnsi="Verdana"/>
          <w:b/>
        </w:rPr>
        <w:t xml:space="preserve"> </w:t>
      </w:r>
    </w:p>
    <w:p w:rsidR="00F161C3" w:rsidRPr="00F161C3" w:rsidRDefault="00BB719B" w:rsidP="00040247">
      <w:pPr>
        <w:spacing w:line="276" w:lineRule="auto"/>
        <w:jc w:val="both"/>
        <w:rPr>
          <w:rFonts w:ascii="Verdana" w:hAnsi="Verdana"/>
        </w:rPr>
      </w:pPr>
      <w:r>
        <w:rPr>
          <w:noProof/>
          <w:lang w:eastAsia="es-CL"/>
        </w:rPr>
        <w:drawing>
          <wp:anchor distT="0" distB="0" distL="114300" distR="114300" simplePos="0" relativeHeight="251859968" behindDoc="0" locked="0" layoutInCell="1" allowOverlap="1">
            <wp:simplePos x="0" y="0"/>
            <wp:positionH relativeFrom="column">
              <wp:posOffset>6984</wp:posOffset>
            </wp:positionH>
            <wp:positionV relativeFrom="paragraph">
              <wp:posOffset>878837</wp:posOffset>
            </wp:positionV>
            <wp:extent cx="2579370" cy="1936115"/>
            <wp:effectExtent l="95250" t="114300" r="87630" b="121285"/>
            <wp:wrapSquare wrapText="bothSides"/>
            <wp:docPr id="150" name="Imagen 150" descr="Todo dispuesto para recibir a los miles de peregrinos en el Santuario de Lo  Vásqu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do dispuesto para recibir a los miles de peregrinos en el Santuario de Lo  Vásquez"/>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21311287">
                      <a:off x="0" y="0"/>
                      <a:ext cx="2579370" cy="1936115"/>
                    </a:xfrm>
                    <a:prstGeom prst="rect">
                      <a:avLst/>
                    </a:prstGeom>
                    <a:noFill/>
                    <a:ln>
                      <a:noFill/>
                    </a:ln>
                  </pic:spPr>
                </pic:pic>
              </a:graphicData>
            </a:graphic>
          </wp:anchor>
        </w:drawing>
      </w:r>
      <w:r w:rsidR="00F161C3" w:rsidRPr="00F161C3">
        <w:rPr>
          <w:rFonts w:ascii="Verdana" w:hAnsi="Verdana"/>
        </w:rPr>
        <w:t xml:space="preserve">“La catequesis se preocupará por cuidar la fuerza evangelizadora de la piedad popular, integrando y valorando sus expresiones en su proceso formativo, y dejándose inspirar por la elocuencia natural de los ritos y signos del pueblo en orden a la custodia de la fe, y a su transmisión de una generación a otra. En este sentido, muchas prácticas de la piedad popular son un camino ya trazado por la catequesis. La catequesis buscará también devolver algunas manifestaciones de la piedad popular a su raíz evangélica, trinitaria, cristológica y eclesial, purificándolas de desviaciones o expresiones erróneas, y dando así ocasión a un nuevo compromiso en la vida cristiana”. </w:t>
      </w:r>
      <w:r w:rsidR="00111C58">
        <w:rPr>
          <w:rFonts w:ascii="Verdana" w:hAnsi="Verdana"/>
        </w:rPr>
        <w:t>(D</w:t>
      </w:r>
      <w:r w:rsidR="00040247">
        <w:rPr>
          <w:rFonts w:ascii="Verdana" w:hAnsi="Verdana"/>
        </w:rPr>
        <w:t xml:space="preserve">C, </w:t>
      </w:r>
      <w:r w:rsidR="00F161C3" w:rsidRPr="00F161C3">
        <w:rPr>
          <w:rFonts w:ascii="Verdana" w:hAnsi="Verdana"/>
        </w:rPr>
        <w:t>340</w:t>
      </w:r>
      <w:r w:rsidR="00040247">
        <w:rPr>
          <w:rFonts w:ascii="Verdana" w:hAnsi="Verdana"/>
        </w:rPr>
        <w:t>)</w:t>
      </w:r>
    </w:p>
    <w:p w:rsidR="00F161C3" w:rsidRPr="00040247" w:rsidRDefault="00040247" w:rsidP="00F161C3">
      <w:pPr>
        <w:rPr>
          <w:rFonts w:ascii="Verdana" w:hAnsi="Verdana"/>
          <w:b/>
        </w:rPr>
      </w:pPr>
      <w:r>
        <w:rPr>
          <w:rFonts w:ascii="Verdana" w:hAnsi="Verdana"/>
          <w:b/>
        </w:rPr>
        <w:t xml:space="preserve">2. </w:t>
      </w:r>
      <w:r w:rsidR="00F161C3" w:rsidRPr="00040247">
        <w:rPr>
          <w:rFonts w:ascii="Verdana" w:hAnsi="Verdana"/>
          <w:b/>
        </w:rPr>
        <w:t>Catequesis y cultura digital</w:t>
      </w:r>
    </w:p>
    <w:p w:rsidR="00F161C3" w:rsidRPr="00F161C3" w:rsidRDefault="00F161C3" w:rsidP="00BF23BD">
      <w:pPr>
        <w:spacing w:after="0" w:line="276" w:lineRule="auto"/>
        <w:jc w:val="both"/>
        <w:rPr>
          <w:rFonts w:ascii="Verdana" w:hAnsi="Verdana"/>
        </w:rPr>
      </w:pPr>
      <w:r w:rsidRPr="00F161C3">
        <w:rPr>
          <w:rFonts w:ascii="Verdana" w:hAnsi="Verdana"/>
        </w:rPr>
        <w:t xml:space="preserve">“La Iglesia está llamada a reflexionar sobre la peculiar modalidad de búsqueda de la fe de los jóvenes digitales y, por consiguiente, poner al día las propias formas de anuncio del Evangelio con el lenguaje de las nuevas generaciones, invitándolas a crear un nuevo sentido de pertenencia comunitaria, que incluya algo más </w:t>
      </w:r>
      <w:r w:rsidR="00040247">
        <w:rPr>
          <w:rFonts w:ascii="Verdana" w:hAnsi="Verdana"/>
        </w:rPr>
        <w:t>que lo experimentado en la red</w:t>
      </w:r>
      <w:r w:rsidRPr="00F161C3">
        <w:rPr>
          <w:rFonts w:ascii="Verdana" w:hAnsi="Verdana"/>
        </w:rPr>
        <w:t>”</w:t>
      </w:r>
      <w:r w:rsidR="00111C58">
        <w:rPr>
          <w:rFonts w:ascii="Verdana" w:hAnsi="Verdana"/>
        </w:rPr>
        <w:t xml:space="preserve"> (D</w:t>
      </w:r>
      <w:r w:rsidR="00040247">
        <w:rPr>
          <w:rFonts w:ascii="Verdana" w:hAnsi="Verdana"/>
        </w:rPr>
        <w:t xml:space="preserve">C, </w:t>
      </w:r>
      <w:r w:rsidRPr="00F161C3">
        <w:rPr>
          <w:rFonts w:ascii="Verdana" w:hAnsi="Verdana"/>
        </w:rPr>
        <w:t>370</w:t>
      </w:r>
      <w:r w:rsidR="00040247">
        <w:rPr>
          <w:rFonts w:ascii="Verdana" w:hAnsi="Verdana"/>
        </w:rPr>
        <w:t>)</w:t>
      </w:r>
    </w:p>
    <w:p w:rsidR="00F161C3" w:rsidRPr="00F161C3" w:rsidRDefault="00F161C3" w:rsidP="00BF23BD">
      <w:pPr>
        <w:spacing w:after="0" w:line="276" w:lineRule="auto"/>
        <w:jc w:val="both"/>
        <w:rPr>
          <w:rFonts w:ascii="Verdana" w:hAnsi="Verdana"/>
        </w:rPr>
      </w:pPr>
      <w:r w:rsidRPr="00F161C3">
        <w:rPr>
          <w:rFonts w:ascii="Verdana" w:hAnsi="Verdana"/>
        </w:rPr>
        <w:t xml:space="preserve">“En el proceso del anuncio del Evangelio, la verdadera cuestión no es cómo utilizar las nuevas tecnologías para evangelizar, sino cómo convertirse en una </w:t>
      </w:r>
      <w:r w:rsidRPr="00F161C3">
        <w:rPr>
          <w:rFonts w:ascii="Verdana" w:hAnsi="Verdana"/>
        </w:rPr>
        <w:lastRenderedPageBreak/>
        <w:t xml:space="preserve">presencia evangelizadora en el continente digital. La catequesis, que no puede simplemente digitalizarse, necesita conocer el poder del medio y usarlo en toda su potencia positiva, con la conciencia, sin embargo, de que no se hace catequesis usando sólo instrumentos digitales, sino ofreciendo espacios de </w:t>
      </w:r>
      <w:r w:rsidR="00BB719B">
        <w:rPr>
          <w:noProof/>
          <w:lang w:eastAsia="es-CL"/>
        </w:rPr>
        <w:drawing>
          <wp:anchor distT="0" distB="0" distL="114300" distR="114300" simplePos="0" relativeHeight="251857920" behindDoc="0" locked="0" layoutInCell="1" allowOverlap="1">
            <wp:simplePos x="0" y="0"/>
            <wp:positionH relativeFrom="column">
              <wp:posOffset>3679825</wp:posOffset>
            </wp:positionH>
            <wp:positionV relativeFrom="paragraph">
              <wp:posOffset>180340</wp:posOffset>
            </wp:positionV>
            <wp:extent cx="1808480" cy="1815465"/>
            <wp:effectExtent l="76200" t="57150" r="0" b="70485"/>
            <wp:wrapSquare wrapText="bothSides"/>
            <wp:docPr id="149" name="Imagen 149" descr="Cursos: Catequesis y Tecnolog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rsos: Catequesis y Tecnologí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269151">
                      <a:off x="0" y="0"/>
                      <a:ext cx="1808480" cy="1815465"/>
                    </a:xfrm>
                    <a:prstGeom prst="rect">
                      <a:avLst/>
                    </a:prstGeom>
                    <a:noFill/>
                    <a:ln>
                      <a:noFill/>
                    </a:ln>
                  </pic:spPr>
                </pic:pic>
              </a:graphicData>
            </a:graphic>
          </wp:anchor>
        </w:drawing>
      </w:r>
      <w:r w:rsidRPr="00F161C3">
        <w:rPr>
          <w:rFonts w:ascii="Verdana" w:hAnsi="Verdana"/>
        </w:rPr>
        <w:t>experiencias de fe. Así se evitará una virtualización de la catequesis que corre el riesgo de volver la actividad catequ</w:t>
      </w:r>
      <w:r w:rsidR="00040247">
        <w:rPr>
          <w:rFonts w:ascii="Verdana" w:hAnsi="Verdana"/>
        </w:rPr>
        <w:t>ísti</w:t>
      </w:r>
      <w:r w:rsidR="00111C58">
        <w:rPr>
          <w:rFonts w:ascii="Verdana" w:hAnsi="Verdana"/>
        </w:rPr>
        <w:t>ca débil y poco influyente”. (D</w:t>
      </w:r>
      <w:r w:rsidR="00040247">
        <w:rPr>
          <w:rFonts w:ascii="Verdana" w:hAnsi="Verdana"/>
        </w:rPr>
        <w:t xml:space="preserve">C, </w:t>
      </w:r>
      <w:r w:rsidRPr="00F161C3">
        <w:rPr>
          <w:rFonts w:ascii="Verdana" w:hAnsi="Verdana"/>
        </w:rPr>
        <w:t>37</w:t>
      </w:r>
      <w:r w:rsidR="00040247">
        <w:rPr>
          <w:rFonts w:ascii="Verdana" w:hAnsi="Verdana"/>
        </w:rPr>
        <w:t>1)</w:t>
      </w:r>
    </w:p>
    <w:p w:rsidR="00F161C3" w:rsidRPr="00F161C3" w:rsidRDefault="00BB719B" w:rsidP="00040247">
      <w:pPr>
        <w:jc w:val="both"/>
        <w:rPr>
          <w:rFonts w:ascii="Verdana" w:hAnsi="Verdana"/>
        </w:rPr>
      </w:pPr>
      <w:r w:rsidRPr="00F161C3">
        <w:rPr>
          <w:rFonts w:ascii="Verdana" w:hAnsi="Verdana"/>
        </w:rPr>
        <w:t xml:space="preserve"> </w:t>
      </w:r>
      <w:r w:rsidR="00F161C3" w:rsidRPr="00F161C3">
        <w:rPr>
          <w:rFonts w:ascii="Verdana" w:hAnsi="Verdana"/>
        </w:rPr>
        <w:t xml:space="preserve">“La catequesis en la era digital será personalizada, pero nunca un proceso individual: del mundo aislado e individualista de las redes sociales se deberá pasar a la comunidad eclesial, lugar en el que la experiencia de Dios se hace comunión y se comparte lo vivido”. </w:t>
      </w:r>
      <w:r w:rsidR="00111C58">
        <w:rPr>
          <w:rFonts w:ascii="Verdana" w:hAnsi="Verdana"/>
        </w:rPr>
        <w:t>(D</w:t>
      </w:r>
      <w:r w:rsidR="00040247">
        <w:rPr>
          <w:rFonts w:ascii="Verdana" w:hAnsi="Verdana"/>
        </w:rPr>
        <w:t xml:space="preserve">C, </w:t>
      </w:r>
      <w:r w:rsidR="00F161C3" w:rsidRPr="00F161C3">
        <w:rPr>
          <w:rFonts w:ascii="Verdana" w:hAnsi="Verdana"/>
        </w:rPr>
        <w:t>372</w:t>
      </w:r>
      <w:r w:rsidR="00040247">
        <w:rPr>
          <w:rFonts w:ascii="Verdana" w:hAnsi="Verdana"/>
        </w:rPr>
        <w:t>)</w:t>
      </w:r>
    </w:p>
    <w:p w:rsidR="00F161C3" w:rsidRPr="00040247" w:rsidRDefault="00040247" w:rsidP="00F161C3">
      <w:pPr>
        <w:rPr>
          <w:rFonts w:ascii="Verdana" w:hAnsi="Verdana"/>
          <w:b/>
        </w:rPr>
      </w:pPr>
      <w:r w:rsidRPr="00040247">
        <w:rPr>
          <w:rFonts w:ascii="Verdana" w:hAnsi="Verdana"/>
          <w:b/>
        </w:rPr>
        <w:t xml:space="preserve">3. </w:t>
      </w:r>
      <w:r w:rsidR="00F161C3" w:rsidRPr="00040247">
        <w:rPr>
          <w:rFonts w:ascii="Verdana" w:hAnsi="Verdana"/>
          <w:b/>
        </w:rPr>
        <w:t>Catequesis y compromiso ecológico</w:t>
      </w:r>
    </w:p>
    <w:p w:rsidR="00040247" w:rsidRPr="00040247" w:rsidRDefault="00040247" w:rsidP="00040247">
      <w:pPr>
        <w:jc w:val="both"/>
        <w:rPr>
          <w:rFonts w:ascii="Verdana" w:hAnsi="Verdana"/>
        </w:rPr>
      </w:pPr>
      <w:r w:rsidRPr="00040247">
        <w:rPr>
          <w:rFonts w:ascii="Verdana" w:hAnsi="Verdana"/>
        </w:rPr>
        <w:t xml:space="preserve">“La catequesis tendrá cuidado ante todo de ayudar a los creyentes a tomar conciencia de que el empeño por la cuestión ecológica es parte integrante de la vida cristiana. En segundo lugar, anunciará las verdades de fe que subyacen en la temática ambiental: Dios Padre Omnipotente y Creador, el misterio de la creación como don que precede al hombre que es su vértice y su guardián, la correlación y la armonía de todas las realidades creadas, la Redención operada por Cristo, primogénito de la nueva creación”. </w:t>
      </w:r>
      <w:r w:rsidR="00BF23BD">
        <w:rPr>
          <w:rFonts w:ascii="Verdana" w:hAnsi="Verdana"/>
        </w:rPr>
        <w:t xml:space="preserve">(DC, </w:t>
      </w:r>
      <w:r w:rsidRPr="00040247">
        <w:rPr>
          <w:rFonts w:ascii="Verdana" w:hAnsi="Verdana"/>
        </w:rPr>
        <w:t>384</w:t>
      </w:r>
      <w:r w:rsidR="00BF23BD">
        <w:rPr>
          <w:rFonts w:ascii="Verdana" w:hAnsi="Verdana"/>
        </w:rPr>
        <w:t>)</w:t>
      </w:r>
    </w:p>
    <w:p w:rsidR="00040247" w:rsidRPr="00040247" w:rsidRDefault="00040247" w:rsidP="00447D1D">
      <w:pPr>
        <w:jc w:val="both"/>
        <w:rPr>
          <w:rFonts w:ascii="Verdana" w:hAnsi="Verdana"/>
          <w:b/>
        </w:rPr>
      </w:pPr>
      <w:r>
        <w:rPr>
          <w:rFonts w:ascii="Verdana" w:hAnsi="Verdana"/>
          <w:b/>
        </w:rPr>
        <w:t xml:space="preserve">4. </w:t>
      </w:r>
      <w:r w:rsidRPr="00040247">
        <w:rPr>
          <w:rFonts w:ascii="Verdana" w:hAnsi="Verdana"/>
          <w:b/>
        </w:rPr>
        <w:t>Catequesis y compromiso social</w:t>
      </w:r>
    </w:p>
    <w:p w:rsidR="00040247" w:rsidRPr="00040247" w:rsidRDefault="00040247" w:rsidP="00447D1D">
      <w:pPr>
        <w:spacing w:after="0"/>
        <w:jc w:val="both"/>
        <w:rPr>
          <w:rFonts w:ascii="Verdana" w:hAnsi="Verdana"/>
        </w:rPr>
      </w:pPr>
      <w:r w:rsidRPr="00040247">
        <w:rPr>
          <w:rFonts w:ascii="Verdana" w:hAnsi="Verdana"/>
        </w:rPr>
        <w:t>“Es parte integrante del camino de profundización de la fe la maduración de una visión social y política atenta a la eliminación de las injusticias, a la construcción de la paz y a la salvaguardia de lo creado, a la promoción de varias formas de solidaridad y de subsidiaridad</w:t>
      </w:r>
      <w:r w:rsidR="00BF23BD" w:rsidRPr="00040247">
        <w:rPr>
          <w:rFonts w:ascii="Verdana" w:hAnsi="Verdana"/>
        </w:rPr>
        <w:t>”.</w:t>
      </w:r>
      <w:r w:rsidR="00111C58">
        <w:rPr>
          <w:rFonts w:ascii="Verdana" w:hAnsi="Verdana"/>
        </w:rPr>
        <w:t xml:space="preserve"> (D</w:t>
      </w:r>
      <w:r w:rsidR="00BF23BD">
        <w:rPr>
          <w:rFonts w:ascii="Verdana" w:hAnsi="Verdana"/>
        </w:rPr>
        <w:t>C,</w:t>
      </w:r>
      <w:r w:rsidRPr="00040247">
        <w:rPr>
          <w:rFonts w:ascii="Verdana" w:hAnsi="Verdana"/>
        </w:rPr>
        <w:t>389</w:t>
      </w:r>
      <w:r w:rsidR="00BF23BD">
        <w:rPr>
          <w:rFonts w:ascii="Verdana" w:hAnsi="Verdana"/>
        </w:rPr>
        <w:t>)</w:t>
      </w:r>
    </w:p>
    <w:p w:rsidR="00F161C3" w:rsidRPr="00040247" w:rsidRDefault="00040247" w:rsidP="00447D1D">
      <w:pPr>
        <w:jc w:val="both"/>
        <w:rPr>
          <w:rFonts w:ascii="Verdana" w:hAnsi="Verdana"/>
        </w:rPr>
      </w:pPr>
      <w:r w:rsidRPr="00040247">
        <w:rPr>
          <w:rFonts w:ascii="Verdana" w:hAnsi="Verdana"/>
        </w:rPr>
        <w:t xml:space="preserve">“La catequesis, con la ayuda de la doctrina social de la Iglesia, y adaptando las propuestas a la condición de los sujetos, despliega una mirada evangélica sobre la realidad, y los hace conscientes de la existencia de estructuras de pecado, que tienen un impacto negativo sobre el ambiente y sobre el tejido social. Motiva, además, a los fieles para que actúen en favor del bien común, ya sea en la esfera de la propia cotidianidad o, a escala más amplia, en un compromiso social y político directo”. </w:t>
      </w:r>
      <w:r w:rsidR="00111C58">
        <w:rPr>
          <w:rFonts w:ascii="Verdana" w:hAnsi="Verdana"/>
        </w:rPr>
        <w:t>(D</w:t>
      </w:r>
      <w:r w:rsidR="00BF23BD">
        <w:rPr>
          <w:rFonts w:ascii="Verdana" w:hAnsi="Verdana"/>
        </w:rPr>
        <w:t>C, 390)</w:t>
      </w:r>
    </w:p>
    <w:p w:rsidR="00F161C3" w:rsidRDefault="00F161C3" w:rsidP="0018242E"/>
    <w:p w:rsidR="00BF23BD" w:rsidRDefault="00BF23BD">
      <w:r>
        <w:br w:type="page"/>
      </w:r>
    </w:p>
    <w:p w:rsidR="00F161C3" w:rsidRDefault="00111C58" w:rsidP="0018242E">
      <w:r w:rsidRPr="009A4A9A">
        <w:rPr>
          <w:rFonts w:ascii="Arial Narrow" w:hAnsi="Arial Narrow"/>
          <w:noProof/>
          <w:lang w:eastAsia="es-CL"/>
        </w:rPr>
        <w:lastRenderedPageBreak/>
        <w:drawing>
          <wp:anchor distT="0" distB="0" distL="114300" distR="114300" simplePos="0" relativeHeight="251887616" behindDoc="0" locked="0" layoutInCell="1" allowOverlap="1" wp14:anchorId="523A5967" wp14:editId="2384A201">
            <wp:simplePos x="0" y="0"/>
            <wp:positionH relativeFrom="column">
              <wp:posOffset>4086225</wp:posOffset>
            </wp:positionH>
            <wp:positionV relativeFrom="paragraph">
              <wp:posOffset>-85725</wp:posOffset>
            </wp:positionV>
            <wp:extent cx="935990" cy="747395"/>
            <wp:effectExtent l="0" t="0" r="0" b="0"/>
            <wp:wrapSquare wrapText="bothSides"/>
            <wp:docPr id="18" name="Imagen 18" descr="Para poder ver el bosque, tienes que ver desde la distancia: VIII - A terra  dos meus antepas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ra poder ver el bosque, tienes que ver desde la distancia: VIII - A terra  dos meus antepasado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5990" cy="747395"/>
                    </a:xfrm>
                    <a:prstGeom prst="rect">
                      <a:avLst/>
                    </a:prstGeom>
                    <a:noFill/>
                    <a:ln>
                      <a:noFill/>
                    </a:ln>
                  </pic:spPr>
                </pic:pic>
              </a:graphicData>
            </a:graphic>
          </wp:anchor>
        </w:drawing>
      </w:r>
    </w:p>
    <w:p w:rsidR="00F161C3" w:rsidRDefault="00986D00" w:rsidP="0018242E">
      <w:r>
        <w:rPr>
          <w:rFonts w:ascii="Arial Narrow" w:hAnsi="Arial Narrow" w:cstheme="minorHAnsi"/>
          <w:noProof/>
          <w:sz w:val="24"/>
          <w:szCs w:val="24"/>
          <w:lang w:eastAsia="es-CL"/>
        </w:rPr>
        <mc:AlternateContent>
          <mc:Choice Requires="wps">
            <w:drawing>
              <wp:anchor distT="0" distB="0" distL="114300" distR="114300" simplePos="0" relativeHeight="251735040" behindDoc="1" locked="0" layoutInCell="1" allowOverlap="1">
                <wp:simplePos x="0" y="0"/>
                <wp:positionH relativeFrom="column">
                  <wp:posOffset>-165735</wp:posOffset>
                </wp:positionH>
                <wp:positionV relativeFrom="page">
                  <wp:posOffset>1254760</wp:posOffset>
                </wp:positionV>
                <wp:extent cx="5865495" cy="3179445"/>
                <wp:effectExtent l="9525" t="6985" r="11430" b="13970"/>
                <wp:wrapNone/>
                <wp:docPr id="22" name="Rectángulo redondeado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5495" cy="3179445"/>
                        </a:xfrm>
                        <a:prstGeom prst="roundRect">
                          <a:avLst>
                            <a:gd name="adj" fmla="val 17148"/>
                          </a:avLst>
                        </a:prstGeom>
                        <a:blipFill dpi="0" rotWithShape="1">
                          <a:blip r:embed="rId19"/>
                          <a:srcRect/>
                          <a:tile tx="0" ty="0" sx="100000" sy="100000" flip="none" algn="tl"/>
                        </a:blipFill>
                        <a:ln w="6350">
                          <a:solidFill>
                            <a:schemeClr val="accent3">
                              <a:lumMod val="100000"/>
                              <a:lumOff val="0"/>
                            </a:schemeClr>
                          </a:solidFill>
                          <a:miter lim="800000"/>
                          <a:headEnd/>
                          <a:tailEnd/>
                        </a:ln>
                      </wps:spPr>
                      <wps:txbx>
                        <w:txbxContent>
                          <w:p w:rsidR="00F26991" w:rsidRPr="00BF23BD" w:rsidRDefault="00F26991" w:rsidP="0018242E">
                            <w:pPr>
                              <w:spacing w:line="240" w:lineRule="auto"/>
                              <w:jc w:val="both"/>
                              <w:rPr>
                                <w:rFonts w:ascii="Comic Sans MS" w:hAnsi="Comic Sans MS"/>
                                <w:b/>
                                <w:sz w:val="24"/>
                              </w:rPr>
                            </w:pPr>
                            <w:r w:rsidRPr="00BF23BD">
                              <w:rPr>
                                <w:rFonts w:ascii="Comic Sans MS" w:hAnsi="Comic Sans MS"/>
                                <w:b/>
                                <w:sz w:val="24"/>
                              </w:rPr>
                              <w:t>Conceptos claves</w:t>
                            </w:r>
                          </w:p>
                          <w:p w:rsidR="00F26991" w:rsidRDefault="00F26991" w:rsidP="000A4133">
                            <w:pPr>
                              <w:spacing w:after="0" w:line="240" w:lineRule="auto"/>
                              <w:jc w:val="both"/>
                              <w:rPr>
                                <w:rFonts w:ascii="Comic Sans MS" w:hAnsi="Comic Sans MS"/>
                                <w:sz w:val="24"/>
                              </w:rPr>
                            </w:pPr>
                            <w:r>
                              <w:rPr>
                                <w:rFonts w:ascii="Comic Sans MS" w:hAnsi="Comic Sans MS"/>
                                <w:b/>
                                <w:sz w:val="24"/>
                              </w:rPr>
                              <w:t>P</w:t>
                            </w:r>
                            <w:r w:rsidRPr="00BF23BD">
                              <w:rPr>
                                <w:rFonts w:ascii="Comic Sans MS" w:hAnsi="Comic Sans MS"/>
                                <w:b/>
                                <w:sz w:val="24"/>
                              </w:rPr>
                              <w:t>iedad popular</w:t>
                            </w:r>
                            <w:r>
                              <w:rPr>
                                <w:rFonts w:ascii="Comic Sans MS" w:hAnsi="Comic Sans MS"/>
                                <w:b/>
                                <w:sz w:val="24"/>
                              </w:rPr>
                              <w:t>: “</w:t>
                            </w:r>
                            <w:r w:rsidRPr="000A4133">
                              <w:rPr>
                                <w:rFonts w:ascii="Comic Sans MS" w:hAnsi="Comic Sans MS"/>
                                <w:sz w:val="24"/>
                              </w:rPr>
                              <w:t>En la piedad popular, se contie</w:t>
                            </w:r>
                            <w:r>
                              <w:rPr>
                                <w:rFonts w:ascii="Comic Sans MS" w:hAnsi="Comic Sans MS"/>
                                <w:sz w:val="24"/>
                              </w:rPr>
                              <w:t xml:space="preserve">ne y expresa un intenso sentido </w:t>
                            </w:r>
                            <w:r w:rsidRPr="000A4133">
                              <w:rPr>
                                <w:rFonts w:ascii="Comic Sans MS" w:hAnsi="Comic Sans MS"/>
                                <w:sz w:val="24"/>
                              </w:rPr>
                              <w:t>de la trascendencia, una capacidad espontánea de apoyarse</w:t>
                            </w:r>
                            <w:r>
                              <w:rPr>
                                <w:rFonts w:ascii="Comic Sans MS" w:hAnsi="Comic Sans MS"/>
                                <w:sz w:val="24"/>
                              </w:rPr>
                              <w:t xml:space="preserve"> </w:t>
                            </w:r>
                            <w:r w:rsidRPr="000A4133">
                              <w:rPr>
                                <w:rFonts w:ascii="Comic Sans MS" w:hAnsi="Comic Sans MS"/>
                                <w:sz w:val="24"/>
                              </w:rPr>
                              <w:t>en Dios y una verdadera experiencia de amor teologal</w:t>
                            </w:r>
                            <w:r>
                              <w:rPr>
                                <w:rFonts w:ascii="Comic Sans MS" w:hAnsi="Comic Sans MS"/>
                                <w:sz w:val="24"/>
                              </w:rPr>
                              <w:t>”. (Aparecida, 263) “</w:t>
                            </w:r>
                            <w:r w:rsidRPr="000A4133">
                              <w:rPr>
                                <w:rFonts w:ascii="Comic Sans MS" w:hAnsi="Comic Sans MS"/>
                                <w:sz w:val="24"/>
                              </w:rPr>
                              <w:t>La piedad popular es una manera l</w:t>
                            </w:r>
                            <w:r>
                              <w:rPr>
                                <w:rFonts w:ascii="Comic Sans MS" w:hAnsi="Comic Sans MS"/>
                                <w:sz w:val="24"/>
                              </w:rPr>
                              <w:t xml:space="preserve">egítima de vivir la fe, un modo </w:t>
                            </w:r>
                            <w:r w:rsidRPr="000A4133">
                              <w:rPr>
                                <w:rFonts w:ascii="Comic Sans MS" w:hAnsi="Comic Sans MS"/>
                                <w:sz w:val="24"/>
                              </w:rPr>
                              <w:t>de sentirse parte de la Iglesia y una</w:t>
                            </w:r>
                            <w:r>
                              <w:rPr>
                                <w:rFonts w:ascii="Comic Sans MS" w:hAnsi="Comic Sans MS"/>
                                <w:sz w:val="24"/>
                              </w:rPr>
                              <w:t xml:space="preserve"> forma de ser misioneros, donde </w:t>
                            </w:r>
                            <w:r w:rsidRPr="000A4133">
                              <w:rPr>
                                <w:rFonts w:ascii="Comic Sans MS" w:hAnsi="Comic Sans MS"/>
                                <w:sz w:val="24"/>
                              </w:rPr>
                              <w:t>se recogen las más hondas vibr</w:t>
                            </w:r>
                            <w:r>
                              <w:rPr>
                                <w:rFonts w:ascii="Comic Sans MS" w:hAnsi="Comic Sans MS"/>
                                <w:sz w:val="24"/>
                              </w:rPr>
                              <w:t>aciones de la América profunda. Es parte de una ‘</w:t>
                            </w:r>
                            <w:r w:rsidRPr="000A4133">
                              <w:rPr>
                                <w:rFonts w:ascii="Comic Sans MS" w:hAnsi="Comic Sans MS"/>
                                <w:sz w:val="24"/>
                              </w:rPr>
                              <w:t>ori</w:t>
                            </w:r>
                            <w:r>
                              <w:rPr>
                                <w:rFonts w:ascii="Comic Sans MS" w:hAnsi="Comic Sans MS"/>
                                <w:sz w:val="24"/>
                              </w:rPr>
                              <w:t>ginalidad histórica cultural’</w:t>
                            </w:r>
                            <w:r w:rsidRPr="000A4133">
                              <w:rPr>
                                <w:rFonts w:ascii="Comic Sans MS" w:hAnsi="Comic Sans MS"/>
                                <w:sz w:val="24"/>
                              </w:rPr>
                              <w:t xml:space="preserve"> de los </w:t>
                            </w:r>
                            <w:r>
                              <w:rPr>
                                <w:rFonts w:ascii="Comic Sans MS" w:hAnsi="Comic Sans MS"/>
                                <w:sz w:val="24"/>
                              </w:rPr>
                              <w:t xml:space="preserve">pobres de este continente, y fruto de ‘una síntesis entre las culturas </w:t>
                            </w:r>
                            <w:r w:rsidRPr="000A4133">
                              <w:rPr>
                                <w:rFonts w:ascii="Comic Sans MS" w:hAnsi="Comic Sans MS"/>
                                <w:sz w:val="24"/>
                              </w:rPr>
                              <w:t>y la fe cristiana</w:t>
                            </w:r>
                            <w:r>
                              <w:rPr>
                                <w:rFonts w:ascii="Comic Sans MS" w:hAnsi="Comic Sans MS"/>
                                <w:sz w:val="24"/>
                              </w:rPr>
                              <w:t>’” (Aparecida, 264)</w:t>
                            </w:r>
                          </w:p>
                          <w:p w:rsidR="00F26991" w:rsidRPr="00BB719B" w:rsidRDefault="00F26991" w:rsidP="000A4133">
                            <w:pPr>
                              <w:spacing w:after="0" w:line="240" w:lineRule="auto"/>
                              <w:jc w:val="both"/>
                              <w:rPr>
                                <w:rFonts w:ascii="Comic Sans MS" w:hAnsi="Comic Sans MS"/>
                                <w:sz w:val="24"/>
                              </w:rPr>
                            </w:pPr>
                            <w:r w:rsidRPr="00BB719B">
                              <w:rPr>
                                <w:rFonts w:ascii="Comic Sans MS" w:hAnsi="Comic Sans MS"/>
                                <w:b/>
                                <w:sz w:val="24"/>
                              </w:rPr>
                              <w:t>Doctrina social de la Iglesia (DSI)</w:t>
                            </w:r>
                            <w:r>
                              <w:rPr>
                                <w:rFonts w:ascii="Comic Sans MS" w:hAnsi="Comic Sans MS"/>
                                <w:b/>
                                <w:sz w:val="24"/>
                              </w:rPr>
                              <w:t xml:space="preserve">: </w:t>
                            </w:r>
                            <w:r>
                              <w:rPr>
                                <w:rFonts w:ascii="Comic Sans MS" w:hAnsi="Comic Sans MS"/>
                                <w:sz w:val="24"/>
                              </w:rPr>
                              <w:t>Es el pensamiento o enseñanza social de la Iglesia magisterial. Se reconoce a León XIII como el primer Papa que escribe una encíclica social en el año 1891 con la Rerum novarum.</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oundrect id="Rectángulo redondeado 50" o:spid="_x0000_s1053" style="position:absolute;margin-left:-13.05pt;margin-top:98.8pt;width:461.85pt;height:250.3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arcsize="11238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" strokecolor="#a5a5a5 [3206]" strokeweight=".5pt">
                <v:fill r:id="rId21" o:title="" recolor="t" rotate="t" type="tile"/>
                <v:stroke joinstyle="miter"/>
                <v:textbox>
                  <w:txbxContent>
                    <w:p w:rsidR="00F26991" w:rsidRPr="00BF23BD" w:rsidRDefault="00F26991" w:rsidP="0018242E">
                      <w:pPr>
                        <w:spacing w:line="240" w:lineRule="auto"/>
                        <w:jc w:val="both"/>
                        <w:rPr>
                          <w:rFonts w:ascii="Comic Sans MS" w:hAnsi="Comic Sans MS"/>
                          <w:b/>
                          <w:sz w:val="24"/>
                        </w:rPr>
                      </w:pPr>
                      <w:r w:rsidRPr="00BF23BD">
                        <w:rPr>
                          <w:rFonts w:ascii="Comic Sans MS" w:hAnsi="Comic Sans MS"/>
                          <w:b/>
                          <w:sz w:val="24"/>
                        </w:rPr>
                        <w:t>Conceptos claves</w:t>
                      </w:r>
                    </w:p>
                    <w:p w:rsidR="00F26991" w:rsidRDefault="00F26991" w:rsidP="000A4133">
                      <w:pPr>
                        <w:spacing w:after="0" w:line="240" w:lineRule="auto"/>
                        <w:jc w:val="both"/>
                        <w:rPr>
                          <w:rFonts w:ascii="Comic Sans MS" w:hAnsi="Comic Sans MS"/>
                          <w:sz w:val="24"/>
                        </w:rPr>
                      </w:pPr>
                      <w:r>
                        <w:rPr>
                          <w:rFonts w:ascii="Comic Sans MS" w:hAnsi="Comic Sans MS"/>
                          <w:b/>
                          <w:sz w:val="24"/>
                        </w:rPr>
                        <w:t>P</w:t>
                      </w:r>
                      <w:r w:rsidRPr="00BF23BD">
                        <w:rPr>
                          <w:rFonts w:ascii="Comic Sans MS" w:hAnsi="Comic Sans MS"/>
                          <w:b/>
                          <w:sz w:val="24"/>
                        </w:rPr>
                        <w:t>iedad popular</w:t>
                      </w:r>
                      <w:r>
                        <w:rPr>
                          <w:rFonts w:ascii="Comic Sans MS" w:hAnsi="Comic Sans MS"/>
                          <w:b/>
                          <w:sz w:val="24"/>
                        </w:rPr>
                        <w:t>: “</w:t>
                      </w:r>
                      <w:r w:rsidRPr="000A4133">
                        <w:rPr>
                          <w:rFonts w:ascii="Comic Sans MS" w:hAnsi="Comic Sans MS"/>
                          <w:sz w:val="24"/>
                        </w:rPr>
                        <w:t>En la piedad popular, se contie</w:t>
                      </w:r>
                      <w:r>
                        <w:rPr>
                          <w:rFonts w:ascii="Comic Sans MS" w:hAnsi="Comic Sans MS"/>
                          <w:sz w:val="24"/>
                        </w:rPr>
                        <w:t xml:space="preserve">ne y expresa un intenso sentido </w:t>
                      </w:r>
                      <w:r w:rsidRPr="000A4133">
                        <w:rPr>
                          <w:rFonts w:ascii="Comic Sans MS" w:hAnsi="Comic Sans MS"/>
                          <w:sz w:val="24"/>
                        </w:rPr>
                        <w:t>de la trascendencia, una capacidad espontánea de apoyarse</w:t>
                      </w:r>
                      <w:r>
                        <w:rPr>
                          <w:rFonts w:ascii="Comic Sans MS" w:hAnsi="Comic Sans MS"/>
                          <w:sz w:val="24"/>
                        </w:rPr>
                        <w:t xml:space="preserve"> </w:t>
                      </w:r>
                      <w:r w:rsidRPr="000A4133">
                        <w:rPr>
                          <w:rFonts w:ascii="Comic Sans MS" w:hAnsi="Comic Sans MS"/>
                          <w:sz w:val="24"/>
                        </w:rPr>
                        <w:t>en Dios y una verdadera experiencia de amor teologal</w:t>
                      </w:r>
                      <w:r>
                        <w:rPr>
                          <w:rFonts w:ascii="Comic Sans MS" w:hAnsi="Comic Sans MS"/>
                          <w:sz w:val="24"/>
                        </w:rPr>
                        <w:t>”. (Aparecida, 263) “</w:t>
                      </w:r>
                      <w:r w:rsidRPr="000A4133">
                        <w:rPr>
                          <w:rFonts w:ascii="Comic Sans MS" w:hAnsi="Comic Sans MS"/>
                          <w:sz w:val="24"/>
                        </w:rPr>
                        <w:t>La piedad popular es una manera l</w:t>
                      </w:r>
                      <w:r>
                        <w:rPr>
                          <w:rFonts w:ascii="Comic Sans MS" w:hAnsi="Comic Sans MS"/>
                          <w:sz w:val="24"/>
                        </w:rPr>
                        <w:t xml:space="preserve">egítima de vivir la fe, un modo </w:t>
                      </w:r>
                      <w:r w:rsidRPr="000A4133">
                        <w:rPr>
                          <w:rFonts w:ascii="Comic Sans MS" w:hAnsi="Comic Sans MS"/>
                          <w:sz w:val="24"/>
                        </w:rPr>
                        <w:t>de sentirse parte de la Iglesia y una</w:t>
                      </w:r>
                      <w:r>
                        <w:rPr>
                          <w:rFonts w:ascii="Comic Sans MS" w:hAnsi="Comic Sans MS"/>
                          <w:sz w:val="24"/>
                        </w:rPr>
                        <w:t xml:space="preserve"> forma de ser misioneros, donde </w:t>
                      </w:r>
                      <w:r w:rsidRPr="000A4133">
                        <w:rPr>
                          <w:rFonts w:ascii="Comic Sans MS" w:hAnsi="Comic Sans MS"/>
                          <w:sz w:val="24"/>
                        </w:rPr>
                        <w:t>se recogen las más hondas vibr</w:t>
                      </w:r>
                      <w:r>
                        <w:rPr>
                          <w:rFonts w:ascii="Comic Sans MS" w:hAnsi="Comic Sans MS"/>
                          <w:sz w:val="24"/>
                        </w:rPr>
                        <w:t>aciones de la América profunda. Es parte de una ‘</w:t>
                      </w:r>
                      <w:r w:rsidRPr="000A4133">
                        <w:rPr>
                          <w:rFonts w:ascii="Comic Sans MS" w:hAnsi="Comic Sans MS"/>
                          <w:sz w:val="24"/>
                        </w:rPr>
                        <w:t>ori</w:t>
                      </w:r>
                      <w:r>
                        <w:rPr>
                          <w:rFonts w:ascii="Comic Sans MS" w:hAnsi="Comic Sans MS"/>
                          <w:sz w:val="24"/>
                        </w:rPr>
                        <w:t>ginalidad histórica cultural’</w:t>
                      </w:r>
                      <w:r w:rsidRPr="000A4133">
                        <w:rPr>
                          <w:rFonts w:ascii="Comic Sans MS" w:hAnsi="Comic Sans MS"/>
                          <w:sz w:val="24"/>
                        </w:rPr>
                        <w:t xml:space="preserve"> de los </w:t>
                      </w:r>
                      <w:r>
                        <w:rPr>
                          <w:rFonts w:ascii="Comic Sans MS" w:hAnsi="Comic Sans MS"/>
                          <w:sz w:val="24"/>
                        </w:rPr>
                        <w:t xml:space="preserve">pobres de este continente, y fruto de ‘una síntesis entre las culturas </w:t>
                      </w:r>
                      <w:r w:rsidRPr="000A4133">
                        <w:rPr>
                          <w:rFonts w:ascii="Comic Sans MS" w:hAnsi="Comic Sans MS"/>
                          <w:sz w:val="24"/>
                        </w:rPr>
                        <w:t>y la fe cristiana</w:t>
                      </w:r>
                      <w:r>
                        <w:rPr>
                          <w:rFonts w:ascii="Comic Sans MS" w:hAnsi="Comic Sans MS"/>
                          <w:sz w:val="24"/>
                        </w:rPr>
                        <w:t>’” (Aparecida, 264)</w:t>
                      </w:r>
                    </w:p>
                    <w:p w:rsidR="00F26991" w:rsidRPr="00BB719B" w:rsidRDefault="00F26991" w:rsidP="000A4133">
                      <w:pPr>
                        <w:spacing w:after="0" w:line="240" w:lineRule="auto"/>
                        <w:jc w:val="both"/>
                        <w:rPr>
                          <w:rFonts w:ascii="Comic Sans MS" w:hAnsi="Comic Sans MS"/>
                          <w:sz w:val="24"/>
                        </w:rPr>
                      </w:pPr>
                      <w:r w:rsidRPr="00BB719B">
                        <w:rPr>
                          <w:rFonts w:ascii="Comic Sans MS" w:hAnsi="Comic Sans MS"/>
                          <w:b/>
                          <w:sz w:val="24"/>
                        </w:rPr>
                        <w:t>Doctrina social de la Iglesia (DSI)</w:t>
                      </w:r>
                      <w:r>
                        <w:rPr>
                          <w:rFonts w:ascii="Comic Sans MS" w:hAnsi="Comic Sans MS"/>
                          <w:b/>
                          <w:sz w:val="24"/>
                        </w:rPr>
                        <w:t xml:space="preserve">: </w:t>
                      </w:r>
                      <w:r>
                        <w:rPr>
                          <w:rFonts w:ascii="Comic Sans MS" w:hAnsi="Comic Sans MS"/>
                          <w:sz w:val="24"/>
                        </w:rPr>
                        <w:t>Es el pensamiento o enseñanza social de la Iglesia magisterial. Se reconoce a León XIII como el primer Papa que escribe una encíclica social en el año 1891 con la Rerum novarum.</w:t>
                      </w:r>
                    </w:p>
                  </w:txbxContent>
                </v:textbox>
                <w10:wrap anchory="page"/>
              </v:roundrect>
            </w:pict>
          </mc:Fallback>
        </mc:AlternateContent>
      </w:r>
    </w:p>
    <w:p w:rsidR="00F161C3" w:rsidRDefault="00F161C3" w:rsidP="0018242E"/>
    <w:p w:rsidR="00BF23BD" w:rsidRDefault="00BF23BD" w:rsidP="0018242E"/>
    <w:p w:rsidR="0018242E" w:rsidRDefault="0018242E" w:rsidP="0018242E"/>
    <w:p w:rsidR="0018242E" w:rsidRDefault="0018242E" w:rsidP="0018242E"/>
    <w:p w:rsidR="0018242E" w:rsidRDefault="0018242E" w:rsidP="0018242E"/>
    <w:p w:rsidR="0018242E" w:rsidRDefault="0018242E" w:rsidP="0018242E"/>
    <w:p w:rsidR="0018242E" w:rsidRDefault="0018242E" w:rsidP="0018242E"/>
    <w:p w:rsidR="0018242E" w:rsidRDefault="0018242E" w:rsidP="0018242E"/>
    <w:p w:rsidR="0018242E" w:rsidRDefault="0018242E" w:rsidP="0018242E"/>
    <w:p w:rsidR="0018242E" w:rsidRDefault="0018242E" w:rsidP="0018242E"/>
    <w:p w:rsidR="0018242E" w:rsidRDefault="0018242E" w:rsidP="0018242E"/>
    <w:p w:rsidR="0018242E" w:rsidRDefault="00BB719B" w:rsidP="0018242E">
      <w:r w:rsidRPr="00175D73">
        <w:rPr>
          <w:rFonts w:ascii="Arial Narrow" w:hAnsi="Arial Narrow"/>
          <w:noProof/>
          <w:color w:val="C00000"/>
          <w:sz w:val="28"/>
          <w:lang w:eastAsia="es-CL"/>
        </w:rPr>
        <w:drawing>
          <wp:anchor distT="0" distB="0" distL="114300" distR="114300" simplePos="0" relativeHeight="251743232" behindDoc="0" locked="0" layoutInCell="1" allowOverlap="1">
            <wp:simplePos x="0" y="0"/>
            <wp:positionH relativeFrom="column">
              <wp:posOffset>129749</wp:posOffset>
            </wp:positionH>
            <wp:positionV relativeFrom="paragraph">
              <wp:posOffset>185070</wp:posOffset>
            </wp:positionV>
            <wp:extent cx="1026160" cy="1026160"/>
            <wp:effectExtent l="114300" t="57150" r="116840" b="783590"/>
            <wp:wrapSquare wrapText="bothSides"/>
            <wp:docPr id="58" name="Imagen 58" descr="Maravillosos Mensajes De Reflexion | Megadatosgrat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avillosos Mensajes De Reflexion | Megadatosgratis.co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6160" cy="1026160"/>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18242E" w:rsidRDefault="0018242E" w:rsidP="0018242E"/>
    <w:p w:rsidR="00BB719B" w:rsidRPr="00200351" w:rsidRDefault="00BB719B" w:rsidP="00BB719B">
      <w:pPr>
        <w:rPr>
          <w:rFonts w:ascii="Verdana" w:hAnsi="Verdana"/>
          <w:b/>
        </w:rPr>
      </w:pPr>
      <w:r w:rsidRPr="00200351">
        <w:rPr>
          <w:rFonts w:ascii="Verdana" w:hAnsi="Verdana"/>
          <w:b/>
          <w:color w:val="C00000"/>
          <w:sz w:val="28"/>
        </w:rPr>
        <w:t>Reflexión grupal o individual</w:t>
      </w:r>
    </w:p>
    <w:p w:rsidR="0018242E" w:rsidRDefault="0018242E" w:rsidP="0018242E"/>
    <w:p w:rsidR="0018242E" w:rsidRDefault="0018242E" w:rsidP="0018242E"/>
    <w:p w:rsidR="0018242E" w:rsidRDefault="0018242E" w:rsidP="0018242E"/>
    <w:p w:rsidR="0018242E" w:rsidRDefault="00F80A10" w:rsidP="0018242E">
      <w:r>
        <w:rPr>
          <w:noProof/>
          <w:lang w:eastAsia="es-CL"/>
        </w:rPr>
        <mc:AlternateContent>
          <mc:Choice Requires="wps">
            <w:drawing>
              <wp:anchor distT="0" distB="0" distL="114300" distR="114300" simplePos="0" relativeHeight="251856896" behindDoc="0" locked="0" layoutInCell="1" allowOverlap="1">
                <wp:simplePos x="0" y="0"/>
                <wp:positionH relativeFrom="column">
                  <wp:posOffset>92471</wp:posOffset>
                </wp:positionH>
                <wp:positionV relativeFrom="paragraph">
                  <wp:posOffset>229367</wp:posOffset>
                </wp:positionV>
                <wp:extent cx="5607050" cy="1610360"/>
                <wp:effectExtent l="0" t="0" r="0" b="8890"/>
                <wp:wrapNone/>
                <wp:docPr id="61" name="Redondear rectángulo de esquina diagonal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0" cy="1610360"/>
                        </a:xfrm>
                        <a:prstGeom prst="round2DiagRect">
                          <a:avLst/>
                        </a:prstGeom>
                      </wps:spPr>
                      <wps:style>
                        <a:lnRef idx="2">
                          <a:schemeClr val="accent5"/>
                        </a:lnRef>
                        <a:fillRef idx="1">
                          <a:schemeClr val="lt1"/>
                        </a:fillRef>
                        <a:effectRef idx="0">
                          <a:schemeClr val="accent5"/>
                        </a:effectRef>
                        <a:fontRef idx="minor">
                          <a:schemeClr val="dk1"/>
                        </a:fontRef>
                      </wps:style>
                      <wps:txbx>
                        <w:txbxContent>
                          <w:p w:rsidR="00F26991" w:rsidRPr="00BB719B" w:rsidRDefault="00F26991" w:rsidP="00BB719B">
                            <w:pPr>
                              <w:pStyle w:val="Prrafodelista"/>
                              <w:ind w:left="142"/>
                              <w:jc w:val="both"/>
                              <w:rPr>
                                <w:rFonts w:ascii="Verdana" w:hAnsi="Verdana" w:cstheme="minorHAnsi"/>
                                <w:szCs w:val="24"/>
                              </w:rPr>
                            </w:pPr>
                            <w:r w:rsidRPr="00BB719B">
                              <w:rPr>
                                <w:rFonts w:ascii="Verdana" w:hAnsi="Verdana" w:cstheme="minorHAnsi"/>
                                <w:szCs w:val="24"/>
                              </w:rPr>
                              <w:t>Preguntas:</w:t>
                            </w:r>
                          </w:p>
                          <w:p w:rsidR="00F26991" w:rsidRPr="00BB719B" w:rsidRDefault="00F26991" w:rsidP="00BB719B">
                            <w:pPr>
                              <w:pStyle w:val="Prrafodelista"/>
                              <w:tabs>
                                <w:tab w:val="left" w:pos="1985"/>
                              </w:tabs>
                              <w:ind w:left="284"/>
                              <w:jc w:val="both"/>
                              <w:rPr>
                                <w:rFonts w:ascii="Verdana" w:hAnsi="Verdana" w:cstheme="minorHAnsi"/>
                                <w:szCs w:val="24"/>
                              </w:rPr>
                            </w:pPr>
                            <w:r>
                              <w:rPr>
                                <w:rFonts w:ascii="Verdana" w:hAnsi="Verdana" w:cstheme="minorHAnsi"/>
                                <w:szCs w:val="24"/>
                              </w:rPr>
                              <w:t xml:space="preserve">1. </w:t>
                            </w:r>
                            <w:r w:rsidRPr="00BB719B">
                              <w:rPr>
                                <w:rFonts w:ascii="Verdana" w:hAnsi="Verdana" w:cstheme="minorHAnsi"/>
                                <w:szCs w:val="24"/>
                              </w:rPr>
                              <w:t>¿Qué capacitación has procurado para incorporar las nuevas tecnologías al servicio de la catequesis?</w:t>
                            </w:r>
                          </w:p>
                          <w:p w:rsidR="00F26991" w:rsidRPr="00BB719B" w:rsidRDefault="00F26991" w:rsidP="00BB719B">
                            <w:pPr>
                              <w:pStyle w:val="Prrafodelista"/>
                              <w:ind w:left="284"/>
                              <w:jc w:val="both"/>
                              <w:rPr>
                                <w:rFonts w:ascii="Verdana" w:hAnsi="Verdana" w:cstheme="minorHAnsi"/>
                                <w:szCs w:val="24"/>
                              </w:rPr>
                            </w:pPr>
                            <w:r>
                              <w:rPr>
                                <w:rFonts w:ascii="Verdana" w:hAnsi="Verdana" w:cstheme="minorHAnsi"/>
                                <w:szCs w:val="24"/>
                              </w:rPr>
                              <w:t xml:space="preserve">2. </w:t>
                            </w:r>
                            <w:r w:rsidRPr="00BB719B">
                              <w:rPr>
                                <w:rFonts w:ascii="Verdana" w:hAnsi="Verdana" w:cstheme="minorHAnsi"/>
                                <w:szCs w:val="24"/>
                              </w:rPr>
                              <w:t>¿Qué valoración y experiencias sobre la piedad popular has tenido en la formación catequética?</w:t>
                            </w:r>
                          </w:p>
                          <w:p w:rsidR="00F26991" w:rsidRPr="000A6EFE" w:rsidRDefault="00F26991" w:rsidP="00BB719B">
                            <w:pPr>
                              <w:pStyle w:val="Prrafodelista"/>
                              <w:ind w:left="284"/>
                              <w:jc w:val="both"/>
                              <w:rPr>
                                <w:rFonts w:ascii="Verdana" w:hAnsi="Verdana" w:cstheme="minorHAnsi"/>
                                <w:szCs w:val="24"/>
                              </w:rPr>
                            </w:pPr>
                            <w:r>
                              <w:rPr>
                                <w:rFonts w:ascii="Verdana" w:hAnsi="Verdana" w:cstheme="minorHAnsi"/>
                                <w:szCs w:val="24"/>
                              </w:rPr>
                              <w:t xml:space="preserve">3. </w:t>
                            </w:r>
                            <w:r w:rsidRPr="00BB719B">
                              <w:rPr>
                                <w:rFonts w:ascii="Verdana" w:hAnsi="Verdana" w:cstheme="minorHAnsi"/>
                                <w:szCs w:val="24"/>
                              </w:rPr>
                              <w:t>¿Qué contenidos has trabajado en la catequesis social</w:t>
                            </w:r>
                            <w:r>
                              <w:rPr>
                                <w:rFonts w:ascii="Verdana" w:hAnsi="Verdana" w:cstheme="minorHAnsi"/>
                                <w:szCs w:val="24"/>
                              </w:rPr>
                              <w:t xml:space="preserve"> y ecológica</w:t>
                            </w:r>
                            <w:r w:rsidRPr="00BB719B">
                              <w:rPr>
                                <w:rFonts w:ascii="Verdana" w:hAnsi="Verdana" w:cstheme="minorHAnsi"/>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dondear rectángulo de esquina diagonal 61" o:spid="_x0000_s1054" style="position:absolute;margin-left:7.3pt;margin-top:18.05pt;width:441.5pt;height:126.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07050,16103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" adj="-11796480,,5400" path="m268399,l5607050,r,l5607050,1341961v,148233,-120166,268399,-268399,268399l,1610360r,l,268399c,120166,120166,,268399,xe" fillcolor="white [3201]" strokecolor="#4472c4 [3208]" strokeweight="1pt">
                <v:stroke joinstyle="miter"/>
                <v:formulas/>
                <v:path arrowok="t" o:connecttype="custom" o:connectlocs="268399,0;5607050,0;5607050,0;5607050,1341961;5338651,1610360;0,1610360;0,1610360;0,268399;268399,0" o:connectangles="0,0,0,0,0,0,0,0,0" textboxrect="0,0,5607050,1610360"/>
                <v:textbox>
                  <w:txbxContent>
                    <w:p w:rsidR="00F26991" w:rsidRPr="00BB719B" w:rsidRDefault="00F26991" w:rsidP="00BB719B">
                      <w:pPr>
                        <w:pStyle w:val="Prrafodelista"/>
                        <w:ind w:left="142"/>
                        <w:jc w:val="both"/>
                        <w:rPr>
                          <w:rFonts w:ascii="Verdana" w:hAnsi="Verdana" w:cstheme="minorHAnsi"/>
                          <w:szCs w:val="24"/>
                        </w:rPr>
                      </w:pPr>
                      <w:r w:rsidRPr="00BB719B">
                        <w:rPr>
                          <w:rFonts w:ascii="Verdana" w:hAnsi="Verdana" w:cstheme="minorHAnsi"/>
                          <w:szCs w:val="24"/>
                        </w:rPr>
                        <w:t>Preguntas:</w:t>
                      </w:r>
                    </w:p>
                    <w:p w:rsidR="00F26991" w:rsidRPr="00BB719B" w:rsidRDefault="00F26991" w:rsidP="00BB719B">
                      <w:pPr>
                        <w:pStyle w:val="Prrafodelista"/>
                        <w:tabs>
                          <w:tab w:val="left" w:pos="1985"/>
                        </w:tabs>
                        <w:ind w:left="284"/>
                        <w:jc w:val="both"/>
                        <w:rPr>
                          <w:rFonts w:ascii="Verdana" w:hAnsi="Verdana" w:cstheme="minorHAnsi"/>
                          <w:szCs w:val="24"/>
                        </w:rPr>
                      </w:pPr>
                      <w:r>
                        <w:rPr>
                          <w:rFonts w:ascii="Verdana" w:hAnsi="Verdana" w:cstheme="minorHAnsi"/>
                          <w:szCs w:val="24"/>
                        </w:rPr>
                        <w:t xml:space="preserve">1. </w:t>
                      </w:r>
                      <w:r w:rsidRPr="00BB719B">
                        <w:rPr>
                          <w:rFonts w:ascii="Verdana" w:hAnsi="Verdana" w:cstheme="minorHAnsi"/>
                          <w:szCs w:val="24"/>
                        </w:rPr>
                        <w:t>¿Qué capacitación has procurado para incorporar las nuevas tecnologías al servicio de la catequesis?</w:t>
                      </w:r>
                    </w:p>
                    <w:p w:rsidR="00F26991" w:rsidRPr="00BB719B" w:rsidRDefault="00F26991" w:rsidP="00BB719B">
                      <w:pPr>
                        <w:pStyle w:val="Prrafodelista"/>
                        <w:ind w:left="284"/>
                        <w:jc w:val="both"/>
                        <w:rPr>
                          <w:rFonts w:ascii="Verdana" w:hAnsi="Verdana" w:cstheme="minorHAnsi"/>
                          <w:szCs w:val="24"/>
                        </w:rPr>
                      </w:pPr>
                      <w:r>
                        <w:rPr>
                          <w:rFonts w:ascii="Verdana" w:hAnsi="Verdana" w:cstheme="minorHAnsi"/>
                          <w:szCs w:val="24"/>
                        </w:rPr>
                        <w:t xml:space="preserve">2. </w:t>
                      </w:r>
                      <w:r w:rsidRPr="00BB719B">
                        <w:rPr>
                          <w:rFonts w:ascii="Verdana" w:hAnsi="Verdana" w:cstheme="minorHAnsi"/>
                          <w:szCs w:val="24"/>
                        </w:rPr>
                        <w:t>¿Qué valoración y experiencias sobre la piedad popular has tenido en la formación catequética?</w:t>
                      </w:r>
                    </w:p>
                    <w:p w:rsidR="00F26991" w:rsidRPr="000A6EFE" w:rsidRDefault="00F26991" w:rsidP="00BB719B">
                      <w:pPr>
                        <w:pStyle w:val="Prrafodelista"/>
                        <w:ind w:left="284"/>
                        <w:jc w:val="both"/>
                        <w:rPr>
                          <w:rFonts w:ascii="Verdana" w:hAnsi="Verdana" w:cstheme="minorHAnsi"/>
                          <w:szCs w:val="24"/>
                        </w:rPr>
                      </w:pPr>
                      <w:r>
                        <w:rPr>
                          <w:rFonts w:ascii="Verdana" w:hAnsi="Verdana" w:cstheme="minorHAnsi"/>
                          <w:szCs w:val="24"/>
                        </w:rPr>
                        <w:t xml:space="preserve">3. </w:t>
                      </w:r>
                      <w:r w:rsidRPr="00BB719B">
                        <w:rPr>
                          <w:rFonts w:ascii="Verdana" w:hAnsi="Verdana" w:cstheme="minorHAnsi"/>
                          <w:szCs w:val="24"/>
                        </w:rPr>
                        <w:t>¿Qué contenidos has trabajado en la catequesis social</w:t>
                      </w:r>
                      <w:r>
                        <w:rPr>
                          <w:rFonts w:ascii="Verdana" w:hAnsi="Verdana" w:cstheme="minorHAnsi"/>
                          <w:szCs w:val="24"/>
                        </w:rPr>
                        <w:t xml:space="preserve"> y ecológica</w:t>
                      </w:r>
                      <w:r w:rsidRPr="00BB719B">
                        <w:rPr>
                          <w:rFonts w:ascii="Verdana" w:hAnsi="Verdana" w:cstheme="minorHAnsi"/>
                          <w:szCs w:val="24"/>
                        </w:rPr>
                        <w:t>?</w:t>
                      </w:r>
                    </w:p>
                  </w:txbxContent>
                </v:textbox>
              </v:shape>
            </w:pict>
          </mc:Fallback>
        </mc:AlternateContent>
      </w:r>
    </w:p>
    <w:p w:rsidR="0018242E" w:rsidRDefault="0018242E" w:rsidP="0018242E"/>
    <w:p w:rsidR="0018242E" w:rsidRDefault="0018242E" w:rsidP="0018242E"/>
    <w:p w:rsidR="0018242E" w:rsidRDefault="0018242E" w:rsidP="0018242E"/>
    <w:p w:rsidR="0018242E" w:rsidRDefault="0018242E" w:rsidP="0018242E"/>
    <w:p w:rsidR="0018242E" w:rsidRDefault="0018242E"/>
    <w:p w:rsidR="0018242E" w:rsidRDefault="0018242E"/>
    <w:p w:rsidR="0018242E" w:rsidRDefault="0018242E" w:rsidP="0018242E"/>
    <w:p w:rsidR="0018242E" w:rsidRDefault="0018242E" w:rsidP="0018242E"/>
    <w:p w:rsidR="0018242E" w:rsidRDefault="00986D00" w:rsidP="0018242E">
      <w:r>
        <w:rPr>
          <w:noProof/>
          <w:lang w:eastAsia="es-CL"/>
        </w:rPr>
        <w:lastRenderedPageBreak/>
        <mc:AlternateContent>
          <mc:Choice Requires="wps">
            <w:drawing>
              <wp:anchor distT="0" distB="0" distL="114300" distR="114300" simplePos="0" relativeHeight="251746304" behindDoc="0" locked="0" layoutInCell="1" allowOverlap="1">
                <wp:simplePos x="0" y="0"/>
                <wp:positionH relativeFrom="column">
                  <wp:posOffset>93345</wp:posOffset>
                </wp:positionH>
                <wp:positionV relativeFrom="paragraph">
                  <wp:posOffset>-244475</wp:posOffset>
                </wp:positionV>
                <wp:extent cx="5841365" cy="868680"/>
                <wp:effectExtent l="0" t="0" r="6985" b="7620"/>
                <wp:wrapNone/>
                <wp:docPr id="59" name="Rectángulo redondeado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1365" cy="868680"/>
                        </a:xfrm>
                        <a:prstGeom prst="roundRect">
                          <a:avLst/>
                        </a:prstGeom>
                      </wps:spPr>
                      <wps:style>
                        <a:lnRef idx="2">
                          <a:schemeClr val="accent4"/>
                        </a:lnRef>
                        <a:fillRef idx="1">
                          <a:schemeClr val="lt1"/>
                        </a:fillRef>
                        <a:effectRef idx="0">
                          <a:schemeClr val="accent4"/>
                        </a:effectRef>
                        <a:fontRef idx="minor">
                          <a:schemeClr val="dk1"/>
                        </a:fontRef>
                      </wps:style>
                      <wps:txbx>
                        <w:txbxContent>
                          <w:p w:rsidR="00F26991" w:rsidRDefault="00F26991" w:rsidP="00DB4DD6">
                            <w:pPr>
                              <w:spacing w:after="0"/>
                              <w:jc w:val="center"/>
                              <w:rPr>
                                <w:rFonts w:ascii="Verdana" w:hAnsi="Verdana"/>
                                <w:b/>
                                <w:sz w:val="28"/>
                              </w:rPr>
                            </w:pPr>
                            <w:r w:rsidRPr="00DB4DD6">
                              <w:rPr>
                                <w:rFonts w:ascii="Verdana" w:hAnsi="Verdana"/>
                                <w:b/>
                                <w:sz w:val="28"/>
                              </w:rPr>
                              <w:t>FICHA 11</w:t>
                            </w:r>
                          </w:p>
                          <w:p w:rsidR="00F26991" w:rsidRPr="00DB4DD6" w:rsidRDefault="00F26991" w:rsidP="00DB4DD6">
                            <w:pPr>
                              <w:spacing w:after="0"/>
                              <w:jc w:val="center"/>
                              <w:rPr>
                                <w:rFonts w:ascii="Verdana" w:hAnsi="Verdana"/>
                                <w:b/>
                                <w:sz w:val="28"/>
                              </w:rPr>
                            </w:pPr>
                            <w:r w:rsidRPr="00DB4DD6">
                              <w:rPr>
                                <w:rFonts w:ascii="Verdana" w:hAnsi="Verdana"/>
                                <w:b/>
                                <w:sz w:val="28"/>
                              </w:rPr>
                              <w:t>LA CATEQUESIS AL SERVICIO DE LA INCULTURACIÓN DE LA FE</w:t>
                            </w:r>
                          </w:p>
                          <w:p w:rsidR="00F26991" w:rsidRPr="00DB4DD6" w:rsidRDefault="00F26991" w:rsidP="0018242E">
                            <w:pPr>
                              <w:spacing w:after="0"/>
                              <w:jc w:val="center"/>
                              <w:rPr>
                                <w:rFonts w:ascii="Verdana" w:hAnsi="Verdana" w:cstheme="minorHAnsi"/>
                                <w:b/>
                                <w:sz w:val="36"/>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59" o:spid="_x0000_s1055" style="position:absolute;margin-left:7.35pt;margin-top:-19.25pt;width:459.95pt;height:68.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" fillcolor="white [3201]" strokecolor="#ffc000 [3207]" strokeweight="1pt">
                <v:stroke joinstyle="miter"/>
                <v:path arrowok="t"/>
                <v:textbox>
                  <w:txbxContent>
                    <w:p w:rsidR="00F26991" w:rsidRDefault="00F26991" w:rsidP="00DB4DD6">
                      <w:pPr>
                        <w:spacing w:after="0"/>
                        <w:jc w:val="center"/>
                        <w:rPr>
                          <w:rFonts w:ascii="Verdana" w:hAnsi="Verdana"/>
                          <w:b/>
                          <w:sz w:val="28"/>
                        </w:rPr>
                      </w:pPr>
                      <w:r w:rsidRPr="00DB4DD6">
                        <w:rPr>
                          <w:rFonts w:ascii="Verdana" w:hAnsi="Verdana"/>
                          <w:b/>
                          <w:sz w:val="28"/>
                        </w:rPr>
                        <w:t>FICHA 11</w:t>
                      </w:r>
                    </w:p>
                    <w:p w:rsidR="00F26991" w:rsidRPr="00DB4DD6" w:rsidRDefault="00F26991" w:rsidP="00DB4DD6">
                      <w:pPr>
                        <w:spacing w:after="0"/>
                        <w:jc w:val="center"/>
                        <w:rPr>
                          <w:rFonts w:ascii="Verdana" w:hAnsi="Verdana"/>
                          <w:b/>
                          <w:sz w:val="28"/>
                        </w:rPr>
                      </w:pPr>
                      <w:r w:rsidRPr="00DB4DD6">
                        <w:rPr>
                          <w:rFonts w:ascii="Verdana" w:hAnsi="Verdana"/>
                          <w:b/>
                          <w:sz w:val="28"/>
                        </w:rPr>
                        <w:t>LA CATEQUESIS AL SERVICIO DE LA INCULTURACIÓN DE LA FE</w:t>
                      </w:r>
                    </w:p>
                    <w:p w:rsidR="00F26991" w:rsidRPr="00DB4DD6" w:rsidRDefault="00F26991" w:rsidP="0018242E">
                      <w:pPr>
                        <w:spacing w:after="0"/>
                        <w:jc w:val="center"/>
                        <w:rPr>
                          <w:rFonts w:ascii="Verdana" w:hAnsi="Verdana" w:cstheme="minorHAnsi"/>
                          <w:b/>
                          <w:sz w:val="36"/>
                          <w:szCs w:val="24"/>
                        </w:rPr>
                      </w:pPr>
                    </w:p>
                  </w:txbxContent>
                </v:textbox>
              </v:roundrect>
            </w:pict>
          </mc:Fallback>
        </mc:AlternateContent>
      </w:r>
    </w:p>
    <w:p w:rsidR="0018242E" w:rsidRDefault="0018242E" w:rsidP="0018242E"/>
    <w:p w:rsidR="0018242E" w:rsidRDefault="0018242E" w:rsidP="0018242E"/>
    <w:p w:rsidR="0018242E" w:rsidRPr="00B435F6" w:rsidRDefault="00537268" w:rsidP="00AB288E">
      <w:pPr>
        <w:jc w:val="both"/>
        <w:rPr>
          <w:rFonts w:ascii="Verdana" w:hAnsi="Verdana"/>
        </w:rPr>
      </w:pPr>
      <w:r>
        <w:rPr>
          <w:noProof/>
          <w:lang w:eastAsia="es-CL"/>
        </w:rPr>
        <w:drawing>
          <wp:anchor distT="0" distB="0" distL="114300" distR="114300" simplePos="0" relativeHeight="251862016" behindDoc="0" locked="0" layoutInCell="1" allowOverlap="1">
            <wp:simplePos x="0" y="0"/>
            <wp:positionH relativeFrom="column">
              <wp:posOffset>3019956</wp:posOffset>
            </wp:positionH>
            <wp:positionV relativeFrom="paragraph">
              <wp:posOffset>1355870</wp:posOffset>
            </wp:positionV>
            <wp:extent cx="2424430" cy="2785745"/>
            <wp:effectExtent l="133350" t="114300" r="128270" b="109855"/>
            <wp:wrapSquare wrapText="bothSides"/>
            <wp:docPr id="152" name="Imagen 152" descr="Inculturación del Evangelio en Latinoamérica - filosofiaet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culturación del Evangelio en Latinoamérica - filosofiaetreligio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309540">
                      <a:off x="0" y="0"/>
                      <a:ext cx="2424430" cy="2785745"/>
                    </a:xfrm>
                    <a:prstGeom prst="rect">
                      <a:avLst/>
                    </a:prstGeom>
                    <a:noFill/>
                    <a:ln>
                      <a:noFill/>
                    </a:ln>
                  </pic:spPr>
                </pic:pic>
              </a:graphicData>
            </a:graphic>
          </wp:anchor>
        </w:drawing>
      </w:r>
      <w:r w:rsidR="00AB288E">
        <w:rPr>
          <w:rFonts w:ascii="Verdana" w:hAnsi="Verdana"/>
        </w:rPr>
        <w:t>“</w:t>
      </w:r>
      <w:r w:rsidR="00B435F6" w:rsidRPr="00B435F6">
        <w:rPr>
          <w:rFonts w:ascii="Verdana" w:hAnsi="Verdana"/>
        </w:rPr>
        <w:t>El servicio de inculturació</w:t>
      </w:r>
      <w:r w:rsidR="00AB288E">
        <w:rPr>
          <w:rFonts w:ascii="Verdana" w:hAnsi="Verdana"/>
        </w:rPr>
        <w:t xml:space="preserve">n de la fe, al que toda Iglesia </w:t>
      </w:r>
      <w:r w:rsidR="00B435F6" w:rsidRPr="00B435F6">
        <w:rPr>
          <w:rFonts w:ascii="Verdana" w:hAnsi="Verdana"/>
        </w:rPr>
        <w:t>particular está llamada, es signo de la perenn</w:t>
      </w:r>
      <w:r w:rsidR="00AB288E">
        <w:rPr>
          <w:rFonts w:ascii="Verdana" w:hAnsi="Verdana"/>
        </w:rPr>
        <w:t xml:space="preserve">e fecundidad del Espíritu Santo </w:t>
      </w:r>
      <w:r w:rsidR="00B435F6" w:rsidRPr="00B435F6">
        <w:rPr>
          <w:rFonts w:ascii="Verdana" w:hAnsi="Verdana"/>
        </w:rPr>
        <w:t>que em</w:t>
      </w:r>
      <w:r w:rsidR="00AB288E">
        <w:rPr>
          <w:rFonts w:ascii="Verdana" w:hAnsi="Verdana"/>
        </w:rPr>
        <w:t>bellece la Iglesia universal. ‘C</w:t>
      </w:r>
      <w:r w:rsidR="00B435F6" w:rsidRPr="00B435F6">
        <w:rPr>
          <w:rFonts w:ascii="Verdana" w:hAnsi="Verdana"/>
        </w:rPr>
        <w:t>ada</w:t>
      </w:r>
      <w:r w:rsidR="00AB288E">
        <w:rPr>
          <w:rFonts w:ascii="Verdana" w:hAnsi="Verdana"/>
        </w:rPr>
        <w:t xml:space="preserve"> porción del Pueblo de Dios, al </w:t>
      </w:r>
      <w:r w:rsidR="00B435F6" w:rsidRPr="00B435F6">
        <w:rPr>
          <w:rFonts w:ascii="Verdana" w:hAnsi="Verdana"/>
        </w:rPr>
        <w:t>traducir en su vida el don de Dios según su ge</w:t>
      </w:r>
      <w:r w:rsidR="00AB288E">
        <w:rPr>
          <w:rFonts w:ascii="Verdana" w:hAnsi="Verdana"/>
        </w:rPr>
        <w:t xml:space="preserve">nio propio, da testimonio de la </w:t>
      </w:r>
      <w:r w:rsidR="00B435F6" w:rsidRPr="00B435F6">
        <w:rPr>
          <w:rFonts w:ascii="Verdana" w:hAnsi="Verdana"/>
        </w:rPr>
        <w:t>fe recibida y la enriquece con nuevas expresiones que son elocue</w:t>
      </w:r>
      <w:r w:rsidR="00AB288E">
        <w:rPr>
          <w:rFonts w:ascii="Verdana" w:hAnsi="Verdana"/>
        </w:rPr>
        <w:t xml:space="preserve">ntes’. Los </w:t>
      </w:r>
      <w:r w:rsidR="00B435F6" w:rsidRPr="00B435F6">
        <w:rPr>
          <w:rFonts w:ascii="Verdana" w:hAnsi="Verdana"/>
        </w:rPr>
        <w:t>itinerarios de catequesis, y los mismos cat</w:t>
      </w:r>
      <w:r w:rsidR="00AB288E">
        <w:rPr>
          <w:rFonts w:ascii="Verdana" w:hAnsi="Verdana"/>
        </w:rPr>
        <w:t xml:space="preserve">ecismos locales, representan un </w:t>
      </w:r>
      <w:r w:rsidR="00B435F6" w:rsidRPr="00B435F6">
        <w:rPr>
          <w:rFonts w:ascii="Verdana" w:hAnsi="Verdana"/>
        </w:rPr>
        <w:t>signo de este fructuoso proceso de inculturación</w:t>
      </w:r>
      <w:r w:rsidR="00111C58">
        <w:rPr>
          <w:rFonts w:ascii="Verdana" w:hAnsi="Verdana"/>
        </w:rPr>
        <w:t>” (D</w:t>
      </w:r>
      <w:r w:rsidR="00AB288E">
        <w:rPr>
          <w:rFonts w:ascii="Verdana" w:hAnsi="Verdana"/>
        </w:rPr>
        <w:t>C, 394)</w:t>
      </w:r>
      <w:r w:rsidR="00B435F6" w:rsidRPr="00B435F6">
        <w:rPr>
          <w:rFonts w:ascii="Verdana" w:hAnsi="Verdana"/>
        </w:rPr>
        <w:t>.</w:t>
      </w:r>
    </w:p>
    <w:p w:rsidR="00DB4DD6" w:rsidRDefault="00AB288E" w:rsidP="00AB288E">
      <w:pPr>
        <w:jc w:val="both"/>
        <w:rPr>
          <w:rFonts w:ascii="Verdana" w:hAnsi="Verdana"/>
        </w:rPr>
      </w:pPr>
      <w:r>
        <w:rPr>
          <w:rFonts w:ascii="Verdana" w:hAnsi="Verdana"/>
        </w:rPr>
        <w:t>“La catequesis ‘</w:t>
      </w:r>
      <w:r w:rsidRPr="00AB288E">
        <w:rPr>
          <w:rFonts w:ascii="Verdana" w:hAnsi="Verdana"/>
        </w:rPr>
        <w:t>está llamada a llevar la fue</w:t>
      </w:r>
      <w:r>
        <w:rPr>
          <w:rFonts w:ascii="Verdana" w:hAnsi="Verdana"/>
        </w:rPr>
        <w:t>rza del Evangelio al corazón de la cultura y de las culturas’</w:t>
      </w:r>
      <w:r w:rsidRPr="00AB288E">
        <w:rPr>
          <w:rFonts w:ascii="Verdana" w:hAnsi="Verdana"/>
        </w:rPr>
        <w:t>, y tiene una gra</w:t>
      </w:r>
      <w:r>
        <w:rPr>
          <w:rFonts w:ascii="Verdana" w:hAnsi="Verdana"/>
        </w:rPr>
        <w:t xml:space="preserve">n responsabilidad en el proceso </w:t>
      </w:r>
      <w:r w:rsidRPr="00AB288E">
        <w:rPr>
          <w:rFonts w:ascii="Verdana" w:hAnsi="Verdana"/>
        </w:rPr>
        <w:t>de inculturación de la fe. Entender la cultur</w:t>
      </w:r>
      <w:r>
        <w:rPr>
          <w:rFonts w:ascii="Verdana" w:hAnsi="Verdana"/>
        </w:rPr>
        <w:t xml:space="preserve">a como lugar hermenéutico de la </w:t>
      </w:r>
      <w:r w:rsidRPr="00AB288E">
        <w:rPr>
          <w:rFonts w:ascii="Verdana" w:hAnsi="Verdana"/>
        </w:rPr>
        <w:t>fe ofrece a la catequesis mayores posibilidades</w:t>
      </w:r>
      <w:r>
        <w:rPr>
          <w:rFonts w:ascii="Verdana" w:hAnsi="Verdana"/>
        </w:rPr>
        <w:t xml:space="preserve"> de alcanzar significativamente </w:t>
      </w:r>
      <w:r w:rsidRPr="00AB288E">
        <w:rPr>
          <w:rFonts w:ascii="Verdana" w:hAnsi="Verdana"/>
        </w:rPr>
        <w:t>su finalidad de ser educación para la fe y en la</w:t>
      </w:r>
      <w:r>
        <w:rPr>
          <w:rFonts w:ascii="Verdana" w:hAnsi="Verdana"/>
        </w:rPr>
        <w:t xml:space="preserve"> fe. La contribución específica </w:t>
      </w:r>
      <w:r w:rsidRPr="00AB288E">
        <w:rPr>
          <w:rFonts w:ascii="Verdana" w:hAnsi="Verdana"/>
        </w:rPr>
        <w:t>de la catequesis a la evangelización es el inten</w:t>
      </w:r>
      <w:r>
        <w:rPr>
          <w:rFonts w:ascii="Verdana" w:hAnsi="Verdana"/>
        </w:rPr>
        <w:t xml:space="preserve">to de entrar en relación con lo </w:t>
      </w:r>
      <w:r w:rsidRPr="00AB288E">
        <w:rPr>
          <w:rFonts w:ascii="Verdana" w:hAnsi="Verdana"/>
        </w:rPr>
        <w:t>vivido por las personas, con sus modo</w:t>
      </w:r>
      <w:r>
        <w:rPr>
          <w:rFonts w:ascii="Verdana" w:hAnsi="Verdana"/>
        </w:rPr>
        <w:t xml:space="preserve">s de vivir y los procesos de su </w:t>
      </w:r>
      <w:r w:rsidRPr="00AB288E">
        <w:rPr>
          <w:rFonts w:ascii="Verdana" w:hAnsi="Verdana"/>
        </w:rPr>
        <w:t>crecimiento personal y comunitario. La incultura</w:t>
      </w:r>
      <w:r>
        <w:rPr>
          <w:rFonts w:ascii="Verdana" w:hAnsi="Verdana"/>
        </w:rPr>
        <w:t xml:space="preserve">ción, en el fondo, está </w:t>
      </w:r>
      <w:r w:rsidRPr="00AB288E">
        <w:rPr>
          <w:rFonts w:ascii="Verdana" w:hAnsi="Verdana"/>
        </w:rPr>
        <w:t>encaminada al proceso de interiorización de l</w:t>
      </w:r>
      <w:r>
        <w:rPr>
          <w:rFonts w:ascii="Verdana" w:hAnsi="Verdana"/>
        </w:rPr>
        <w:t xml:space="preserve">a experiencia de la fe. Esto es </w:t>
      </w:r>
      <w:r w:rsidRPr="00AB288E">
        <w:rPr>
          <w:rFonts w:ascii="Verdana" w:hAnsi="Verdana"/>
        </w:rPr>
        <w:t>aún más urgente en el contexto actual, e</w:t>
      </w:r>
      <w:r>
        <w:rPr>
          <w:rFonts w:ascii="Verdana" w:hAnsi="Verdana"/>
        </w:rPr>
        <w:t xml:space="preserve">n el que han venido a menos los </w:t>
      </w:r>
      <w:r w:rsidRPr="00AB288E">
        <w:rPr>
          <w:rFonts w:ascii="Verdana" w:hAnsi="Verdana"/>
        </w:rPr>
        <w:t>presupuestos culturales para la transmisión de</w:t>
      </w:r>
      <w:r>
        <w:rPr>
          <w:rFonts w:ascii="Verdana" w:hAnsi="Verdana"/>
        </w:rPr>
        <w:t xml:space="preserve">l Evangelio, garantizados en el </w:t>
      </w:r>
      <w:r w:rsidRPr="00AB288E">
        <w:rPr>
          <w:rFonts w:ascii="Verdana" w:hAnsi="Verdana"/>
        </w:rPr>
        <w:t>pasado por la familia y la sociedad; el debi</w:t>
      </w:r>
      <w:r>
        <w:rPr>
          <w:rFonts w:ascii="Verdana" w:hAnsi="Verdana"/>
        </w:rPr>
        <w:t xml:space="preserve">litamiento de tales procesos ha </w:t>
      </w:r>
      <w:r w:rsidRPr="00AB288E">
        <w:rPr>
          <w:rFonts w:ascii="Verdana" w:hAnsi="Verdana"/>
        </w:rPr>
        <w:t>puesto en crisis la apropiación subjetiva de la fe</w:t>
      </w:r>
      <w:r>
        <w:rPr>
          <w:rFonts w:ascii="Verdana" w:hAnsi="Verdana"/>
        </w:rPr>
        <w:t xml:space="preserve">. Es importante, por tanto, que </w:t>
      </w:r>
      <w:r w:rsidRPr="00AB288E">
        <w:rPr>
          <w:rFonts w:ascii="Verdana" w:hAnsi="Verdana"/>
        </w:rPr>
        <w:t>la catequesis no se concentre sólo en la tran</w:t>
      </w:r>
      <w:r>
        <w:rPr>
          <w:rFonts w:ascii="Verdana" w:hAnsi="Verdana"/>
        </w:rPr>
        <w:t xml:space="preserve">smisión de los contenidos de la </w:t>
      </w:r>
      <w:r w:rsidRPr="00AB288E">
        <w:rPr>
          <w:rFonts w:ascii="Verdana" w:hAnsi="Verdana"/>
        </w:rPr>
        <w:t>fe, sino también en el proceso de recepción pe</w:t>
      </w:r>
      <w:r>
        <w:rPr>
          <w:rFonts w:ascii="Verdana" w:hAnsi="Verdana"/>
        </w:rPr>
        <w:t xml:space="preserve">rsonal de la fe, porque el acto </w:t>
      </w:r>
      <w:r w:rsidRPr="00AB288E">
        <w:rPr>
          <w:rFonts w:ascii="Verdana" w:hAnsi="Verdana"/>
        </w:rPr>
        <w:t>con el que se cree expresa mejor las razone</w:t>
      </w:r>
      <w:r>
        <w:rPr>
          <w:rFonts w:ascii="Verdana" w:hAnsi="Verdana"/>
        </w:rPr>
        <w:t xml:space="preserve">s de libertad y responsabilidad </w:t>
      </w:r>
      <w:r w:rsidRPr="00AB288E">
        <w:rPr>
          <w:rFonts w:ascii="Verdana" w:hAnsi="Verdana"/>
        </w:rPr>
        <w:t>que la fe comporta</w:t>
      </w:r>
      <w:r w:rsidR="00111C58">
        <w:rPr>
          <w:rFonts w:ascii="Verdana" w:hAnsi="Verdana"/>
        </w:rPr>
        <w:t>” (D</w:t>
      </w:r>
      <w:r>
        <w:rPr>
          <w:rFonts w:ascii="Verdana" w:hAnsi="Verdana"/>
        </w:rPr>
        <w:t>C, 396).</w:t>
      </w:r>
    </w:p>
    <w:p w:rsidR="00AB288E" w:rsidRPr="00AB288E" w:rsidRDefault="00AB288E" w:rsidP="00AB288E">
      <w:pPr>
        <w:spacing w:after="0"/>
        <w:jc w:val="both"/>
        <w:rPr>
          <w:rFonts w:ascii="Verdana" w:hAnsi="Verdana"/>
        </w:rPr>
      </w:pPr>
      <w:r>
        <w:rPr>
          <w:rFonts w:ascii="Verdana" w:hAnsi="Verdana"/>
        </w:rPr>
        <w:t>“</w:t>
      </w:r>
      <w:r w:rsidRPr="00AB288E">
        <w:rPr>
          <w:rFonts w:ascii="Verdana" w:hAnsi="Verdana"/>
        </w:rPr>
        <w:t>Respecto a la inculturación de la fe, la catequesis tendrá presentes las</w:t>
      </w:r>
    </w:p>
    <w:p w:rsidR="00AB288E" w:rsidRDefault="00AB288E" w:rsidP="00AB288E">
      <w:pPr>
        <w:spacing w:after="0"/>
        <w:jc w:val="both"/>
        <w:rPr>
          <w:rFonts w:ascii="Verdana" w:hAnsi="Verdana"/>
        </w:rPr>
      </w:pPr>
      <w:r w:rsidRPr="00AB288E">
        <w:rPr>
          <w:rFonts w:ascii="Verdana" w:hAnsi="Verdana"/>
        </w:rPr>
        <w:t>siguien</w:t>
      </w:r>
      <w:r>
        <w:rPr>
          <w:rFonts w:ascii="Verdana" w:hAnsi="Verdana"/>
        </w:rPr>
        <w:t>tes</w:t>
      </w:r>
      <w:r w:rsidR="00111C58">
        <w:rPr>
          <w:rFonts w:ascii="Verdana" w:hAnsi="Verdana"/>
        </w:rPr>
        <w:t xml:space="preserve"> indicaciones metodológicas” (D</w:t>
      </w:r>
      <w:r>
        <w:rPr>
          <w:rFonts w:ascii="Verdana" w:hAnsi="Verdana"/>
        </w:rPr>
        <w:t>C, 397):</w:t>
      </w:r>
    </w:p>
    <w:p w:rsidR="00AB288E" w:rsidRDefault="00AB288E" w:rsidP="00AB288E">
      <w:pPr>
        <w:spacing w:after="0"/>
        <w:jc w:val="both"/>
        <w:rPr>
          <w:rFonts w:ascii="Verdana" w:hAnsi="Verdana"/>
        </w:rPr>
      </w:pPr>
    </w:p>
    <w:p w:rsidR="00AB288E" w:rsidRPr="00AB288E" w:rsidRDefault="00AB288E" w:rsidP="00AB288E">
      <w:pPr>
        <w:jc w:val="both"/>
        <w:rPr>
          <w:rFonts w:ascii="Verdana" w:hAnsi="Verdana"/>
        </w:rPr>
      </w:pPr>
      <w:r w:rsidRPr="00AB288E">
        <w:rPr>
          <w:rFonts w:ascii="Verdana" w:hAnsi="Verdana"/>
        </w:rPr>
        <w:lastRenderedPageBreak/>
        <w:t>a. Conocer en profundidad la cultura de la</w:t>
      </w:r>
      <w:r>
        <w:rPr>
          <w:rFonts w:ascii="Verdana" w:hAnsi="Verdana"/>
        </w:rPr>
        <w:t xml:space="preserve">s personas, activando dinámicas </w:t>
      </w:r>
      <w:r w:rsidRPr="00AB288E">
        <w:rPr>
          <w:rFonts w:ascii="Verdana" w:hAnsi="Verdana"/>
        </w:rPr>
        <w:t>relacionales marcadas por la recipro</w:t>
      </w:r>
      <w:r>
        <w:rPr>
          <w:rFonts w:ascii="Verdana" w:hAnsi="Verdana"/>
        </w:rPr>
        <w:t xml:space="preserve">cidad, que favorezcan una nueva </w:t>
      </w:r>
      <w:r w:rsidRPr="00AB288E">
        <w:rPr>
          <w:rFonts w:ascii="Verdana" w:hAnsi="Verdana"/>
        </w:rPr>
        <w:t>comprensión del Evangelio;</w:t>
      </w:r>
    </w:p>
    <w:p w:rsidR="00AB288E" w:rsidRPr="00AB288E" w:rsidRDefault="00AB288E" w:rsidP="00AB288E">
      <w:pPr>
        <w:jc w:val="both"/>
        <w:rPr>
          <w:rFonts w:ascii="Verdana" w:hAnsi="Verdana"/>
        </w:rPr>
      </w:pPr>
      <w:r w:rsidRPr="00AB288E">
        <w:rPr>
          <w:rFonts w:ascii="Verdana" w:hAnsi="Verdana"/>
        </w:rPr>
        <w:t>b. reconocer que el Evangelio posee</w:t>
      </w:r>
      <w:r>
        <w:rPr>
          <w:rFonts w:ascii="Verdana" w:hAnsi="Verdana"/>
        </w:rPr>
        <w:t xml:space="preserve"> una propia dimensión cultural, </w:t>
      </w:r>
      <w:r w:rsidRPr="00AB288E">
        <w:rPr>
          <w:rFonts w:ascii="Verdana" w:hAnsi="Verdana"/>
        </w:rPr>
        <w:t>mediante la cual se ha insertado, en el curso</w:t>
      </w:r>
      <w:r>
        <w:rPr>
          <w:rFonts w:ascii="Verdana" w:hAnsi="Verdana"/>
        </w:rPr>
        <w:t xml:space="preserve"> de los siglos, en las diversas </w:t>
      </w:r>
      <w:r w:rsidRPr="00AB288E">
        <w:rPr>
          <w:rFonts w:ascii="Verdana" w:hAnsi="Verdana"/>
        </w:rPr>
        <w:t>culturas;</w:t>
      </w:r>
    </w:p>
    <w:p w:rsidR="00AB288E" w:rsidRPr="00AB288E" w:rsidRDefault="00AB288E" w:rsidP="00AB288E">
      <w:pPr>
        <w:jc w:val="both"/>
        <w:rPr>
          <w:rFonts w:ascii="Verdana" w:hAnsi="Verdana"/>
        </w:rPr>
      </w:pPr>
      <w:r w:rsidRPr="00AB288E">
        <w:rPr>
          <w:rFonts w:ascii="Verdana" w:hAnsi="Verdana"/>
        </w:rPr>
        <w:t>c. comunicar la verdadera conversión que</w:t>
      </w:r>
      <w:r>
        <w:rPr>
          <w:rFonts w:ascii="Verdana" w:hAnsi="Verdana"/>
        </w:rPr>
        <w:t xml:space="preserve"> el Evangelio, en cuanto fuerza </w:t>
      </w:r>
      <w:r w:rsidRPr="00AB288E">
        <w:rPr>
          <w:rFonts w:ascii="Verdana" w:hAnsi="Verdana"/>
        </w:rPr>
        <w:t>transformadora y regeneradora, actúa en las culturas;</w:t>
      </w:r>
    </w:p>
    <w:p w:rsidR="00AB288E" w:rsidRPr="00AB288E" w:rsidRDefault="00AB288E" w:rsidP="00AB288E">
      <w:pPr>
        <w:jc w:val="both"/>
        <w:rPr>
          <w:rFonts w:ascii="Verdana" w:hAnsi="Verdana"/>
        </w:rPr>
      </w:pPr>
      <w:r w:rsidRPr="00AB288E">
        <w:rPr>
          <w:rFonts w:ascii="Verdana" w:hAnsi="Verdana"/>
        </w:rPr>
        <w:t>d. hacer comprender que el Evangelio es</w:t>
      </w:r>
      <w:r w:rsidR="00537268">
        <w:rPr>
          <w:rFonts w:ascii="Verdana" w:hAnsi="Verdana"/>
        </w:rPr>
        <w:t xml:space="preserve">tá ya presente en germen en las </w:t>
      </w:r>
      <w:r w:rsidRPr="00AB288E">
        <w:rPr>
          <w:rFonts w:ascii="Verdana" w:hAnsi="Verdana"/>
        </w:rPr>
        <w:t>culturas y, no obstante, las trasciende y no se agota en ellas;</w:t>
      </w:r>
    </w:p>
    <w:p w:rsidR="00AB288E" w:rsidRDefault="00AB288E" w:rsidP="00AB288E">
      <w:pPr>
        <w:jc w:val="both"/>
        <w:rPr>
          <w:rFonts w:ascii="Verdana" w:hAnsi="Verdana"/>
        </w:rPr>
      </w:pPr>
      <w:r w:rsidRPr="00AB288E">
        <w:rPr>
          <w:rFonts w:ascii="Verdana" w:hAnsi="Verdana"/>
        </w:rPr>
        <w:t>e. poner atención para que la nueva e</w:t>
      </w:r>
      <w:r w:rsidR="00537268">
        <w:rPr>
          <w:rFonts w:ascii="Verdana" w:hAnsi="Verdana"/>
        </w:rPr>
        <w:t xml:space="preserve">xpresión del Evangelio según la </w:t>
      </w:r>
      <w:r w:rsidRPr="00AB288E">
        <w:rPr>
          <w:rFonts w:ascii="Verdana" w:hAnsi="Verdana"/>
        </w:rPr>
        <w:t>cultura evangelizada no disminuya la int</w:t>
      </w:r>
      <w:r w:rsidR="00537268">
        <w:rPr>
          <w:rFonts w:ascii="Verdana" w:hAnsi="Verdana"/>
        </w:rPr>
        <w:t xml:space="preserve">egridad de los contenidos de la </w:t>
      </w:r>
      <w:r w:rsidRPr="00AB288E">
        <w:rPr>
          <w:rFonts w:ascii="Verdana" w:hAnsi="Verdana"/>
        </w:rPr>
        <w:t>fe, factor de comunión eclesial.</w:t>
      </w:r>
    </w:p>
    <w:p w:rsidR="00DB4DD6" w:rsidRPr="00537268" w:rsidRDefault="00537268" w:rsidP="00537268">
      <w:pPr>
        <w:jc w:val="both"/>
        <w:rPr>
          <w:rFonts w:ascii="Verdana" w:hAnsi="Verdana"/>
        </w:rPr>
      </w:pPr>
      <w:r>
        <w:rPr>
          <w:noProof/>
          <w:lang w:eastAsia="es-CL"/>
        </w:rPr>
        <w:drawing>
          <wp:anchor distT="0" distB="0" distL="114300" distR="114300" simplePos="0" relativeHeight="251860992" behindDoc="0" locked="0" layoutInCell="1" allowOverlap="1">
            <wp:simplePos x="0" y="0"/>
            <wp:positionH relativeFrom="column">
              <wp:posOffset>2781300</wp:posOffset>
            </wp:positionH>
            <wp:positionV relativeFrom="paragraph">
              <wp:posOffset>31115</wp:posOffset>
            </wp:positionV>
            <wp:extent cx="2783840" cy="2769870"/>
            <wp:effectExtent l="114300" t="114300" r="111760" b="125730"/>
            <wp:wrapSquare wrapText="bothSides"/>
            <wp:docPr id="151" name="Imagen 151" descr="Vivamos juntos la Fe: &quot;ENCARNACIÓN E INCULTURACIÓN (Sínodo de la Amazonia)&quot;  - Marcelo Figuer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vamos juntos la Fe: &quot;ENCARNACIÓN E INCULTURACIÓN (Sínodo de la Amazonia)&quot;  - Marcelo Figueroa"/>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7271" t="12963" r="17064"/>
                    <a:stretch/>
                  </pic:blipFill>
                  <pic:spPr bwMode="auto">
                    <a:xfrm rot="282478">
                      <a:off x="0" y="0"/>
                      <a:ext cx="2783840" cy="2769870"/>
                    </a:xfrm>
                    <a:prstGeom prst="rect">
                      <a:avLst/>
                    </a:prstGeom>
                    <a:noFill/>
                    <a:ln>
                      <a:noFill/>
                    </a:ln>
                    <a:extLst>
                      <a:ext uri="{53640926-AAD7-44D8-BBD7-CCE9431645EC}">
                        <a14:shadowObscured xmlns:a14="http://schemas.microsoft.com/office/drawing/2010/main"/>
                      </a:ext>
                    </a:extLst>
                  </pic:spPr>
                </pic:pic>
              </a:graphicData>
            </a:graphic>
          </wp:anchor>
        </w:drawing>
      </w:r>
      <w:r w:rsidR="00AB288E">
        <w:rPr>
          <w:rFonts w:ascii="Verdana" w:hAnsi="Verdana"/>
        </w:rPr>
        <w:t>“</w:t>
      </w:r>
      <w:r w:rsidR="00AB288E" w:rsidRPr="00AB288E">
        <w:rPr>
          <w:rFonts w:ascii="Verdana" w:hAnsi="Verdana"/>
        </w:rPr>
        <w:t>La catequesis que trabaja al servicio de</w:t>
      </w:r>
      <w:r w:rsidR="00AB288E">
        <w:rPr>
          <w:rFonts w:ascii="Verdana" w:hAnsi="Verdana"/>
        </w:rPr>
        <w:t xml:space="preserve"> la inculturación de la fe y se </w:t>
      </w:r>
      <w:r w:rsidR="00AB288E" w:rsidRPr="00AB288E">
        <w:rPr>
          <w:rFonts w:ascii="Verdana" w:hAnsi="Verdana"/>
        </w:rPr>
        <w:t>esfuerza por valorar todas las tendencias y las</w:t>
      </w:r>
      <w:r w:rsidR="00AB288E">
        <w:rPr>
          <w:rFonts w:ascii="Verdana" w:hAnsi="Verdana"/>
        </w:rPr>
        <w:t xml:space="preserve"> modalidades culturales con las </w:t>
      </w:r>
      <w:r w:rsidR="00AB288E" w:rsidRPr="00AB288E">
        <w:rPr>
          <w:rFonts w:ascii="Verdana" w:hAnsi="Verdana"/>
        </w:rPr>
        <w:t>que se expresa la persona, ya sean las más trad</w:t>
      </w:r>
      <w:r w:rsidR="00AB288E">
        <w:rPr>
          <w:rFonts w:ascii="Verdana" w:hAnsi="Verdana"/>
        </w:rPr>
        <w:t xml:space="preserve">icionales y locales, o aquellas </w:t>
      </w:r>
      <w:r w:rsidR="00AB288E" w:rsidRPr="00AB288E">
        <w:rPr>
          <w:rFonts w:ascii="Verdana" w:hAnsi="Verdana"/>
        </w:rPr>
        <w:t>m</w:t>
      </w:r>
      <w:r>
        <w:rPr>
          <w:rFonts w:ascii="Verdana" w:hAnsi="Verdana"/>
        </w:rPr>
        <w:t>ás recientes y de estilo global</w:t>
      </w:r>
      <w:r w:rsidR="00AB288E" w:rsidRPr="00AB288E">
        <w:rPr>
          <w:rFonts w:ascii="Verdana" w:hAnsi="Verdana"/>
        </w:rPr>
        <w:t>, t</w:t>
      </w:r>
      <w:r w:rsidR="00AB288E">
        <w:rPr>
          <w:rFonts w:ascii="Verdana" w:hAnsi="Verdana"/>
        </w:rPr>
        <w:t xml:space="preserve">oma contacto con la variedad de </w:t>
      </w:r>
      <w:r w:rsidR="00AB288E" w:rsidRPr="00AB288E">
        <w:rPr>
          <w:rFonts w:ascii="Verdana" w:hAnsi="Verdana"/>
        </w:rPr>
        <w:t>expresiones con la que cada pueblo manifiesta y v</w:t>
      </w:r>
      <w:r w:rsidR="00AB288E">
        <w:rPr>
          <w:rFonts w:ascii="Verdana" w:hAnsi="Verdana"/>
        </w:rPr>
        <w:t xml:space="preserve">ive su propia experiencia </w:t>
      </w:r>
      <w:r w:rsidR="00AB288E" w:rsidRPr="00AB288E">
        <w:rPr>
          <w:rFonts w:ascii="Verdana" w:hAnsi="Verdana"/>
        </w:rPr>
        <w:t>de fe. Por eso, la catequesis sabrá valorar e</w:t>
      </w:r>
      <w:r w:rsidR="00AB288E">
        <w:rPr>
          <w:rFonts w:ascii="Verdana" w:hAnsi="Verdana"/>
        </w:rPr>
        <w:t xml:space="preserve">specialmente algunos ámbitos de </w:t>
      </w:r>
      <w:r w:rsidR="00AB288E" w:rsidRPr="00AB288E">
        <w:rPr>
          <w:rFonts w:ascii="Verdana" w:hAnsi="Verdana"/>
        </w:rPr>
        <w:t>la pastoral eclesial en los que está exp</w:t>
      </w:r>
      <w:r w:rsidR="00AB288E">
        <w:rPr>
          <w:rFonts w:ascii="Verdana" w:hAnsi="Verdana"/>
        </w:rPr>
        <w:t xml:space="preserve">lícitamente llamada a encontrar </w:t>
      </w:r>
      <w:r w:rsidR="00AB288E" w:rsidRPr="00AB288E">
        <w:rPr>
          <w:rFonts w:ascii="Verdana" w:hAnsi="Verdana"/>
        </w:rPr>
        <w:t>lenguajes y modalidades de expresión nuevas</w:t>
      </w:r>
      <w:r w:rsidR="00AB288E">
        <w:rPr>
          <w:rFonts w:ascii="Verdana" w:hAnsi="Verdana"/>
        </w:rPr>
        <w:t xml:space="preserve">, en las que aparezca un estilo </w:t>
      </w:r>
      <w:r w:rsidR="00AB288E" w:rsidRPr="00AB288E">
        <w:rPr>
          <w:rFonts w:ascii="Verdana" w:hAnsi="Verdana"/>
        </w:rPr>
        <w:t>misionero sereno y alegre: por ejemplo,</w:t>
      </w:r>
      <w:r w:rsidR="00AB288E">
        <w:rPr>
          <w:rFonts w:ascii="Verdana" w:hAnsi="Verdana"/>
        </w:rPr>
        <w:t xml:space="preserve"> el catecumenado, la iniciación </w:t>
      </w:r>
      <w:r w:rsidR="00AB288E" w:rsidRPr="00AB288E">
        <w:rPr>
          <w:rFonts w:ascii="Verdana" w:hAnsi="Verdana"/>
        </w:rPr>
        <w:t>cristiana, la pastoral bíblica, la cate</w:t>
      </w:r>
      <w:r w:rsidR="00AB288E">
        <w:rPr>
          <w:rFonts w:ascii="Verdana" w:hAnsi="Verdana"/>
        </w:rPr>
        <w:t xml:space="preserve">quesis litúrgica. El Evangelio ‘se transmite </w:t>
      </w:r>
      <w:r w:rsidR="00AB288E" w:rsidRPr="00AB288E">
        <w:rPr>
          <w:rFonts w:ascii="Verdana" w:hAnsi="Verdana"/>
        </w:rPr>
        <w:t>de formas tan diversas que sería imposible des</w:t>
      </w:r>
      <w:r w:rsidR="00AB288E">
        <w:rPr>
          <w:rFonts w:ascii="Verdana" w:hAnsi="Verdana"/>
        </w:rPr>
        <w:t xml:space="preserve">cribirlas o catalogarlas, donde </w:t>
      </w:r>
      <w:r w:rsidR="00AB288E" w:rsidRPr="00AB288E">
        <w:rPr>
          <w:rFonts w:ascii="Verdana" w:hAnsi="Verdana"/>
        </w:rPr>
        <w:t>el Pueblo de Dios, con sus innumerables gestos</w:t>
      </w:r>
      <w:r w:rsidR="00AB288E">
        <w:rPr>
          <w:rFonts w:ascii="Verdana" w:hAnsi="Verdana"/>
        </w:rPr>
        <w:t xml:space="preserve"> y signos, es sujeto colectivo. </w:t>
      </w:r>
      <w:r w:rsidR="00AB288E" w:rsidRPr="00AB288E">
        <w:rPr>
          <w:rFonts w:ascii="Verdana" w:hAnsi="Verdana"/>
        </w:rPr>
        <w:t>Por consiguiente, si el Evangelio se ha enc</w:t>
      </w:r>
      <w:r w:rsidR="00AB288E">
        <w:rPr>
          <w:rFonts w:ascii="Verdana" w:hAnsi="Verdana"/>
        </w:rPr>
        <w:t xml:space="preserve">arnado en una cultura, ya no se </w:t>
      </w:r>
      <w:r w:rsidR="00AB288E" w:rsidRPr="00AB288E">
        <w:rPr>
          <w:rFonts w:ascii="Verdana" w:hAnsi="Verdana"/>
        </w:rPr>
        <w:t>comunica sólo a través del anuncio persona a persona. Esto debe hacernos</w:t>
      </w:r>
      <w:r w:rsidR="00AB288E">
        <w:rPr>
          <w:rFonts w:ascii="Verdana" w:hAnsi="Verdana"/>
        </w:rPr>
        <w:t xml:space="preserve"> </w:t>
      </w:r>
      <w:r w:rsidR="00AB288E" w:rsidRPr="00AB288E">
        <w:rPr>
          <w:rFonts w:ascii="Verdana" w:hAnsi="Verdana"/>
        </w:rPr>
        <w:t>pensar que, en aquellos países donde el cristianismo es min</w:t>
      </w:r>
      <w:r w:rsidR="00AB288E">
        <w:rPr>
          <w:rFonts w:ascii="Verdana" w:hAnsi="Verdana"/>
        </w:rPr>
        <w:t xml:space="preserve">oría, además de </w:t>
      </w:r>
      <w:r w:rsidR="00AB288E" w:rsidRPr="00AB288E">
        <w:rPr>
          <w:rFonts w:ascii="Verdana" w:hAnsi="Verdana"/>
        </w:rPr>
        <w:t xml:space="preserve">alentar a cada bautizado a anunciar el Evangelio, </w:t>
      </w:r>
      <w:r w:rsidR="00AB288E">
        <w:rPr>
          <w:rFonts w:ascii="Verdana" w:hAnsi="Verdana"/>
        </w:rPr>
        <w:t xml:space="preserve">las Iglesias particulares deben </w:t>
      </w:r>
      <w:r w:rsidR="00AB288E" w:rsidRPr="00AB288E">
        <w:rPr>
          <w:rFonts w:ascii="Verdana" w:hAnsi="Verdana"/>
        </w:rPr>
        <w:t>fomentar activamente formas, al meno</w:t>
      </w:r>
      <w:r w:rsidR="00AB288E">
        <w:rPr>
          <w:rFonts w:ascii="Verdana" w:hAnsi="Verdana"/>
        </w:rPr>
        <w:t>s inc</w:t>
      </w:r>
      <w:r w:rsidR="00111C58">
        <w:rPr>
          <w:rFonts w:ascii="Verdana" w:hAnsi="Verdana"/>
        </w:rPr>
        <w:t>ipientes, de inculturación’” (D</w:t>
      </w:r>
      <w:r w:rsidR="00AB288E">
        <w:rPr>
          <w:rFonts w:ascii="Verdana" w:hAnsi="Verdana"/>
        </w:rPr>
        <w:t>C, 400)</w:t>
      </w:r>
    </w:p>
    <w:p w:rsidR="00DB4DD6" w:rsidRDefault="00DB4DD6">
      <w:r>
        <w:br w:type="page"/>
      </w:r>
    </w:p>
    <w:p w:rsidR="0018242E" w:rsidRDefault="00111C58" w:rsidP="0018242E">
      <w:r w:rsidRPr="009A4A9A">
        <w:rPr>
          <w:rFonts w:ascii="Arial Narrow" w:hAnsi="Arial Narrow"/>
          <w:noProof/>
          <w:lang w:eastAsia="es-CL"/>
        </w:rPr>
        <w:lastRenderedPageBreak/>
        <w:drawing>
          <wp:anchor distT="0" distB="0" distL="114300" distR="114300" simplePos="0" relativeHeight="251889664" behindDoc="0" locked="0" layoutInCell="1" allowOverlap="1" wp14:anchorId="1A30016E" wp14:editId="3EB3A46A">
            <wp:simplePos x="0" y="0"/>
            <wp:positionH relativeFrom="column">
              <wp:posOffset>4171950</wp:posOffset>
            </wp:positionH>
            <wp:positionV relativeFrom="paragraph">
              <wp:posOffset>-47625</wp:posOffset>
            </wp:positionV>
            <wp:extent cx="935990" cy="747395"/>
            <wp:effectExtent l="0" t="0" r="0" b="0"/>
            <wp:wrapSquare wrapText="bothSides"/>
            <wp:docPr id="19" name="Imagen 19" descr="Para poder ver el bosque, tienes que ver desde la distancia: VIII - A terra  dos meus antepas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ra poder ver el bosque, tienes que ver desde la distancia: VIII - A terra  dos meus antepasado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5990" cy="747395"/>
                    </a:xfrm>
                    <a:prstGeom prst="rect">
                      <a:avLst/>
                    </a:prstGeom>
                    <a:noFill/>
                    <a:ln>
                      <a:noFill/>
                    </a:ln>
                  </pic:spPr>
                </pic:pic>
              </a:graphicData>
            </a:graphic>
          </wp:anchor>
        </w:drawing>
      </w:r>
    </w:p>
    <w:p w:rsidR="0018242E" w:rsidRDefault="00986D00" w:rsidP="0018242E">
      <w:r>
        <w:rPr>
          <w:rFonts w:ascii="Arial Narrow" w:hAnsi="Arial Narrow" w:cstheme="minorHAnsi"/>
          <w:noProof/>
          <w:sz w:val="24"/>
          <w:szCs w:val="24"/>
          <w:lang w:eastAsia="es-CL"/>
        </w:rPr>
        <mc:AlternateContent>
          <mc:Choice Requires="wps">
            <w:drawing>
              <wp:anchor distT="0" distB="0" distL="114300" distR="114300" simplePos="0" relativeHeight="251747328" behindDoc="1" locked="0" layoutInCell="1" allowOverlap="1">
                <wp:simplePos x="0" y="0"/>
                <wp:positionH relativeFrom="column">
                  <wp:posOffset>-131445</wp:posOffset>
                </wp:positionH>
                <wp:positionV relativeFrom="page">
                  <wp:posOffset>1316355</wp:posOffset>
                </wp:positionV>
                <wp:extent cx="5865495" cy="2623185"/>
                <wp:effectExtent l="5715" t="11430" r="5715" b="13335"/>
                <wp:wrapNone/>
                <wp:docPr id="21" name="Rectángulo redondeado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5495" cy="2623185"/>
                        </a:xfrm>
                        <a:prstGeom prst="roundRect">
                          <a:avLst>
                            <a:gd name="adj" fmla="val 17148"/>
                          </a:avLst>
                        </a:prstGeom>
                        <a:blipFill dpi="0" rotWithShape="1">
                          <a:blip r:embed="rId19"/>
                          <a:srcRect/>
                          <a:tile tx="0" ty="0" sx="100000" sy="100000" flip="none" algn="tl"/>
                        </a:blipFill>
                        <a:ln w="6350">
                          <a:solidFill>
                            <a:schemeClr val="accent3">
                              <a:lumMod val="100000"/>
                              <a:lumOff val="0"/>
                            </a:schemeClr>
                          </a:solidFill>
                          <a:miter lim="800000"/>
                          <a:headEnd/>
                          <a:tailEnd/>
                        </a:ln>
                      </wps:spPr>
                      <wps:txbx>
                        <w:txbxContent>
                          <w:p w:rsidR="00F26991" w:rsidRDefault="00F26991" w:rsidP="0018242E">
                            <w:pPr>
                              <w:spacing w:line="240" w:lineRule="auto"/>
                              <w:jc w:val="both"/>
                              <w:rPr>
                                <w:rFonts w:ascii="Comic Sans MS" w:hAnsi="Comic Sans MS"/>
                                <w:b/>
                                <w:sz w:val="24"/>
                                <w:lang w:val="es-ES"/>
                              </w:rPr>
                            </w:pPr>
                            <w:r w:rsidRPr="00537268">
                              <w:rPr>
                                <w:rFonts w:ascii="Comic Sans MS" w:hAnsi="Comic Sans MS"/>
                                <w:b/>
                                <w:sz w:val="24"/>
                                <w:lang w:val="es-ES"/>
                              </w:rPr>
                              <w:t>Conceptos claves</w:t>
                            </w:r>
                          </w:p>
                          <w:p w:rsidR="00F26991" w:rsidRDefault="00F26991" w:rsidP="0018242E">
                            <w:pPr>
                              <w:spacing w:line="240" w:lineRule="auto"/>
                              <w:jc w:val="both"/>
                              <w:rPr>
                                <w:rFonts w:ascii="Comic Sans MS" w:hAnsi="Comic Sans MS"/>
                                <w:sz w:val="24"/>
                                <w:lang w:val="es-ES"/>
                              </w:rPr>
                            </w:pPr>
                            <w:r>
                              <w:rPr>
                                <w:rFonts w:ascii="Comic Sans MS" w:hAnsi="Comic Sans MS"/>
                                <w:b/>
                                <w:sz w:val="24"/>
                                <w:lang w:val="es-ES"/>
                              </w:rPr>
                              <w:t xml:space="preserve">Inculturación del Evangelio: </w:t>
                            </w:r>
                            <w:r w:rsidRPr="00537268">
                              <w:rPr>
                                <w:rFonts w:ascii="Comic Sans MS" w:hAnsi="Comic Sans MS"/>
                                <w:sz w:val="24"/>
                                <w:lang w:val="es-ES"/>
                              </w:rPr>
                              <w:t xml:space="preserve">El Evangelio y, por consiguiente, la </w:t>
                            </w:r>
                            <w:r>
                              <w:rPr>
                                <w:rFonts w:ascii="Comic Sans MS" w:hAnsi="Comic Sans MS"/>
                                <w:sz w:val="24"/>
                                <w:lang w:val="es-ES"/>
                              </w:rPr>
                              <w:t>evangelización no se identifica</w:t>
                            </w:r>
                            <w:r w:rsidRPr="00537268">
                              <w:rPr>
                                <w:rFonts w:ascii="Comic Sans MS" w:hAnsi="Comic Sans MS"/>
                                <w:sz w:val="24"/>
                                <w:lang w:val="es-ES"/>
                              </w:rPr>
                              <w:t xml:space="preserve"> ciertamente con la cultura y son independientes con respecto a todas las culturas. Sin embargo, el reino que anuncia el Evangelio es vivido por hombres profundamente vinculados a una cultura, y la construcción del reino no puede por menos de tomar los elementos de la cultura y de las culturas humanas. Independientes con respecto a las culturas, Evangelio y evangelización no son necesariamente incompatibles con ellas, sino capaces de impregnarlas a todas sin someterse a ninguna</w:t>
                            </w:r>
                            <w:r>
                              <w:rPr>
                                <w:rFonts w:ascii="Comic Sans MS" w:hAnsi="Comic Sans MS"/>
                                <w:b/>
                                <w:sz w:val="24"/>
                                <w:lang w:val="es-ES"/>
                              </w:rPr>
                              <w:t xml:space="preserve"> </w:t>
                            </w:r>
                            <w:r w:rsidRPr="00537268">
                              <w:rPr>
                                <w:rFonts w:ascii="Comic Sans MS" w:hAnsi="Comic Sans MS"/>
                                <w:sz w:val="24"/>
                                <w:lang w:val="es-ES"/>
                              </w:rPr>
                              <w:t>(Pablo VI, Evangelii nuntiandi, n.20)</w:t>
                            </w:r>
                          </w:p>
                          <w:p w:rsidR="00F26991" w:rsidRPr="00537268" w:rsidRDefault="00F26991" w:rsidP="0018242E">
                            <w:pPr>
                              <w:spacing w:line="240" w:lineRule="auto"/>
                              <w:jc w:val="both"/>
                              <w:rPr>
                                <w:rFonts w:ascii="Comic Sans MS" w:hAnsi="Comic Sans MS"/>
                                <w:sz w:val="24"/>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oundrect id="Rectángulo redondeado 60" o:spid="_x0000_s1056" style="position:absolute;margin-left:-10.35pt;margin-top:103.65pt;width:461.85pt;height:206.5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arcsize="11238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" strokecolor="#a5a5a5 [3206]" strokeweight=".5pt">
                <v:fill r:id="rId21" o:title="" recolor="t" rotate="t" type="tile"/>
                <v:stroke joinstyle="miter"/>
                <v:textbox>
                  <w:txbxContent>
                    <w:p w:rsidR="00F26991" w:rsidRDefault="00F26991" w:rsidP="0018242E">
                      <w:pPr>
                        <w:spacing w:line="240" w:lineRule="auto"/>
                        <w:jc w:val="both"/>
                        <w:rPr>
                          <w:rFonts w:ascii="Comic Sans MS" w:hAnsi="Comic Sans MS"/>
                          <w:b/>
                          <w:sz w:val="24"/>
                          <w:lang w:val="es-ES"/>
                        </w:rPr>
                      </w:pPr>
                      <w:r w:rsidRPr="00537268">
                        <w:rPr>
                          <w:rFonts w:ascii="Comic Sans MS" w:hAnsi="Comic Sans MS"/>
                          <w:b/>
                          <w:sz w:val="24"/>
                          <w:lang w:val="es-ES"/>
                        </w:rPr>
                        <w:t>Conceptos claves</w:t>
                      </w:r>
                    </w:p>
                    <w:p w:rsidR="00F26991" w:rsidRDefault="00F26991" w:rsidP="0018242E">
                      <w:pPr>
                        <w:spacing w:line="240" w:lineRule="auto"/>
                        <w:jc w:val="both"/>
                        <w:rPr>
                          <w:rFonts w:ascii="Comic Sans MS" w:hAnsi="Comic Sans MS"/>
                          <w:sz w:val="24"/>
                          <w:lang w:val="es-ES"/>
                        </w:rPr>
                      </w:pPr>
                      <w:r>
                        <w:rPr>
                          <w:rFonts w:ascii="Comic Sans MS" w:hAnsi="Comic Sans MS"/>
                          <w:b/>
                          <w:sz w:val="24"/>
                          <w:lang w:val="es-ES"/>
                        </w:rPr>
                        <w:t xml:space="preserve">Inculturación del Evangelio: </w:t>
                      </w:r>
                      <w:r w:rsidRPr="00537268">
                        <w:rPr>
                          <w:rFonts w:ascii="Comic Sans MS" w:hAnsi="Comic Sans MS"/>
                          <w:sz w:val="24"/>
                          <w:lang w:val="es-ES"/>
                        </w:rPr>
                        <w:t xml:space="preserve">El Evangelio y, por consiguiente, la </w:t>
                      </w:r>
                      <w:r>
                        <w:rPr>
                          <w:rFonts w:ascii="Comic Sans MS" w:hAnsi="Comic Sans MS"/>
                          <w:sz w:val="24"/>
                          <w:lang w:val="es-ES"/>
                        </w:rPr>
                        <w:t>evangelización no se identifica</w:t>
                      </w:r>
                      <w:r w:rsidRPr="00537268">
                        <w:rPr>
                          <w:rFonts w:ascii="Comic Sans MS" w:hAnsi="Comic Sans MS"/>
                          <w:sz w:val="24"/>
                          <w:lang w:val="es-ES"/>
                        </w:rPr>
                        <w:t xml:space="preserve"> ciertamente con la cultura y son independientes con respecto a todas las culturas. Sin embargo, el reino que anuncia el Evangelio es vivido por hombres profundamente vinculados a una cultura, y la construcción del reino no puede por menos de tomar los elementos de la cultura y de las culturas humanas. Independientes con respecto a las culturas, Evangelio y evangelización no son necesariamente incompatibles con ellas, sino capaces de impregnarlas a todas sin someterse a ninguna</w:t>
                      </w:r>
                      <w:r>
                        <w:rPr>
                          <w:rFonts w:ascii="Comic Sans MS" w:hAnsi="Comic Sans MS"/>
                          <w:b/>
                          <w:sz w:val="24"/>
                          <w:lang w:val="es-ES"/>
                        </w:rPr>
                        <w:t xml:space="preserve"> </w:t>
                      </w:r>
                      <w:r w:rsidRPr="00537268">
                        <w:rPr>
                          <w:rFonts w:ascii="Comic Sans MS" w:hAnsi="Comic Sans MS"/>
                          <w:sz w:val="24"/>
                          <w:lang w:val="es-ES"/>
                        </w:rPr>
                        <w:t>(Pablo VI, Evangelii nuntiandi, n.20)</w:t>
                      </w:r>
                    </w:p>
                    <w:p w:rsidR="00F26991" w:rsidRPr="00537268" w:rsidRDefault="00F26991" w:rsidP="0018242E">
                      <w:pPr>
                        <w:spacing w:line="240" w:lineRule="auto"/>
                        <w:jc w:val="both"/>
                        <w:rPr>
                          <w:rFonts w:ascii="Comic Sans MS" w:hAnsi="Comic Sans MS"/>
                          <w:sz w:val="24"/>
                          <w:lang w:val="es-ES"/>
                        </w:rPr>
                      </w:pPr>
                    </w:p>
                  </w:txbxContent>
                </v:textbox>
                <w10:wrap anchory="page"/>
              </v:roundrect>
            </w:pict>
          </mc:Fallback>
        </mc:AlternateContent>
      </w:r>
    </w:p>
    <w:p w:rsidR="0018242E" w:rsidRDefault="0018242E" w:rsidP="0018242E"/>
    <w:p w:rsidR="0018242E" w:rsidRDefault="0018242E" w:rsidP="0018242E"/>
    <w:p w:rsidR="0018242E" w:rsidRDefault="0018242E" w:rsidP="0018242E"/>
    <w:p w:rsidR="0018242E" w:rsidRDefault="0018242E" w:rsidP="0018242E"/>
    <w:p w:rsidR="0018242E" w:rsidRDefault="0018242E" w:rsidP="0018242E"/>
    <w:p w:rsidR="0018242E" w:rsidRDefault="0018242E" w:rsidP="0018242E"/>
    <w:p w:rsidR="0018242E" w:rsidRDefault="0018242E" w:rsidP="0018242E"/>
    <w:p w:rsidR="0018242E" w:rsidRDefault="0018242E" w:rsidP="0018242E"/>
    <w:p w:rsidR="0018242E" w:rsidRDefault="0018242E" w:rsidP="0018242E"/>
    <w:p w:rsidR="0018242E" w:rsidRDefault="0018242E" w:rsidP="0018242E"/>
    <w:p w:rsidR="0018242E" w:rsidRDefault="00DB4DD6" w:rsidP="0018242E">
      <w:r w:rsidRPr="00175D73">
        <w:rPr>
          <w:rFonts w:ascii="Arial Narrow" w:hAnsi="Arial Narrow"/>
          <w:noProof/>
          <w:color w:val="C00000"/>
          <w:sz w:val="28"/>
          <w:lang w:eastAsia="es-CL"/>
        </w:rPr>
        <w:drawing>
          <wp:anchor distT="0" distB="0" distL="114300" distR="114300" simplePos="0" relativeHeight="251749376" behindDoc="0" locked="0" layoutInCell="1" allowOverlap="1">
            <wp:simplePos x="0" y="0"/>
            <wp:positionH relativeFrom="column">
              <wp:posOffset>381000</wp:posOffset>
            </wp:positionH>
            <wp:positionV relativeFrom="paragraph">
              <wp:posOffset>156949</wp:posOffset>
            </wp:positionV>
            <wp:extent cx="1026160" cy="1026160"/>
            <wp:effectExtent l="114300" t="57150" r="116840" b="783590"/>
            <wp:wrapSquare wrapText="bothSides"/>
            <wp:docPr id="63" name="Imagen 63" descr="Maravillosos Mensajes De Reflexion | Megadatosgrat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avillosos Mensajes De Reflexion | Megadatosgratis.co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6160" cy="1026160"/>
                    </a:xfrm>
                    <a:prstGeom prst="ellipse">
                      <a:avLst/>
                    </a:prstGeom>
                    <a:ln w="3175"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18242E" w:rsidRDefault="0018242E" w:rsidP="0018242E"/>
    <w:p w:rsidR="00DB4DD6" w:rsidRPr="00200351" w:rsidRDefault="00DB4DD6" w:rsidP="00DB4DD6">
      <w:pPr>
        <w:rPr>
          <w:rFonts w:ascii="Verdana" w:hAnsi="Verdana"/>
          <w:b/>
        </w:rPr>
      </w:pPr>
      <w:r w:rsidRPr="00200351">
        <w:rPr>
          <w:rFonts w:ascii="Verdana" w:hAnsi="Verdana"/>
          <w:b/>
          <w:color w:val="C00000"/>
          <w:sz w:val="28"/>
        </w:rPr>
        <w:t>Reflexión grupal o individual</w:t>
      </w:r>
    </w:p>
    <w:p w:rsidR="0018242E" w:rsidRDefault="0018242E" w:rsidP="0018242E"/>
    <w:p w:rsidR="0018242E" w:rsidRDefault="0018242E" w:rsidP="0018242E"/>
    <w:p w:rsidR="0018242E" w:rsidRDefault="0018242E" w:rsidP="0018242E"/>
    <w:p w:rsidR="0018242E" w:rsidRDefault="0018242E" w:rsidP="0018242E"/>
    <w:p w:rsidR="0018242E" w:rsidRDefault="00986D00">
      <w:r>
        <w:rPr>
          <w:noProof/>
          <w:lang w:eastAsia="es-CL"/>
        </w:rPr>
        <mc:AlternateContent>
          <mc:Choice Requires="wps">
            <w:drawing>
              <wp:anchor distT="0" distB="0" distL="114300" distR="114300" simplePos="0" relativeHeight="251756544" behindDoc="0" locked="0" layoutInCell="1" allowOverlap="1">
                <wp:simplePos x="0" y="0"/>
                <wp:positionH relativeFrom="column">
                  <wp:posOffset>-1905</wp:posOffset>
                </wp:positionH>
                <wp:positionV relativeFrom="paragraph">
                  <wp:posOffset>65405</wp:posOffset>
                </wp:positionV>
                <wp:extent cx="5607050" cy="1473835"/>
                <wp:effectExtent l="0" t="0" r="0" b="0"/>
                <wp:wrapNone/>
                <wp:docPr id="66" name="Redondear rectángulo de esquina diagonal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0" cy="1473835"/>
                        </a:xfrm>
                        <a:prstGeom prst="round2DiagRect">
                          <a:avLst/>
                        </a:prstGeom>
                      </wps:spPr>
                      <wps:style>
                        <a:lnRef idx="2">
                          <a:schemeClr val="accent5"/>
                        </a:lnRef>
                        <a:fillRef idx="1">
                          <a:schemeClr val="lt1"/>
                        </a:fillRef>
                        <a:effectRef idx="0">
                          <a:schemeClr val="accent5"/>
                        </a:effectRef>
                        <a:fontRef idx="minor">
                          <a:schemeClr val="dk1"/>
                        </a:fontRef>
                      </wps:style>
                      <wps:txbx>
                        <w:txbxContent>
                          <w:p w:rsidR="00F26991" w:rsidRDefault="00F26991" w:rsidP="00E9668A">
                            <w:pPr>
                              <w:pStyle w:val="Prrafodelista"/>
                              <w:tabs>
                                <w:tab w:val="left" w:pos="1985"/>
                              </w:tabs>
                              <w:ind w:left="142"/>
                              <w:jc w:val="both"/>
                              <w:rPr>
                                <w:rFonts w:ascii="Verdana" w:hAnsi="Verdana" w:cstheme="minorHAnsi"/>
                                <w:szCs w:val="24"/>
                                <w:lang w:val="es-CL"/>
                              </w:rPr>
                            </w:pPr>
                            <w:r>
                              <w:rPr>
                                <w:rFonts w:ascii="Verdana" w:hAnsi="Verdana" w:cstheme="minorHAnsi"/>
                                <w:szCs w:val="24"/>
                                <w:lang w:val="es-CL"/>
                              </w:rPr>
                              <w:t>Preguntas:</w:t>
                            </w:r>
                          </w:p>
                          <w:p w:rsidR="00F26991" w:rsidRDefault="00F26991" w:rsidP="00E9668A">
                            <w:pPr>
                              <w:pStyle w:val="Prrafodelista"/>
                              <w:tabs>
                                <w:tab w:val="left" w:pos="1985"/>
                              </w:tabs>
                              <w:ind w:left="142"/>
                              <w:jc w:val="both"/>
                              <w:rPr>
                                <w:rFonts w:ascii="Verdana" w:hAnsi="Verdana" w:cstheme="minorHAnsi"/>
                                <w:szCs w:val="24"/>
                                <w:lang w:val="es-CL"/>
                              </w:rPr>
                            </w:pPr>
                            <w:r>
                              <w:rPr>
                                <w:rFonts w:ascii="Verdana" w:hAnsi="Verdana" w:cstheme="minorHAnsi"/>
                                <w:szCs w:val="24"/>
                                <w:lang w:val="es-CL"/>
                              </w:rPr>
                              <w:t>1. ¿En nuestras catequesis tomamos en cuenta nuestra cultura?</w:t>
                            </w:r>
                          </w:p>
                          <w:p w:rsidR="00F26991" w:rsidRDefault="00F26991" w:rsidP="00E9668A">
                            <w:pPr>
                              <w:pStyle w:val="Prrafodelista"/>
                              <w:tabs>
                                <w:tab w:val="left" w:pos="1985"/>
                              </w:tabs>
                              <w:ind w:left="142"/>
                              <w:jc w:val="both"/>
                              <w:rPr>
                                <w:rFonts w:ascii="Verdana" w:hAnsi="Verdana" w:cstheme="minorHAnsi"/>
                                <w:szCs w:val="24"/>
                                <w:lang w:val="es-CL"/>
                              </w:rPr>
                            </w:pPr>
                            <w:r>
                              <w:rPr>
                                <w:rFonts w:ascii="Verdana" w:hAnsi="Verdana" w:cstheme="minorHAnsi"/>
                                <w:szCs w:val="24"/>
                                <w:lang w:val="es-CL"/>
                              </w:rPr>
                              <w:t xml:space="preserve">2. En nuestro grupo de catequesis ¿se encuentran personas con </w:t>
                            </w:r>
                            <w:r w:rsidRPr="00111C58">
                              <w:rPr>
                                <w:rFonts w:ascii="Verdana" w:hAnsi="Verdana" w:cstheme="minorHAnsi"/>
                                <w:szCs w:val="24"/>
                                <w:lang w:val="es-CL"/>
                              </w:rPr>
                              <w:t xml:space="preserve">diversidades </w:t>
                            </w:r>
                            <w:r>
                              <w:rPr>
                                <w:rFonts w:ascii="Verdana" w:hAnsi="Verdana" w:cstheme="minorHAnsi"/>
                                <w:szCs w:val="24"/>
                                <w:lang w:val="es-CL"/>
                              </w:rPr>
                              <w:t>culturales?</w:t>
                            </w:r>
                          </w:p>
                          <w:p w:rsidR="00F26991" w:rsidRPr="00E9668A" w:rsidRDefault="00F26991" w:rsidP="00E9668A">
                            <w:pPr>
                              <w:pStyle w:val="Prrafodelista"/>
                              <w:tabs>
                                <w:tab w:val="left" w:pos="1985"/>
                              </w:tabs>
                              <w:ind w:left="142"/>
                              <w:jc w:val="both"/>
                              <w:rPr>
                                <w:rFonts w:ascii="Verdana" w:hAnsi="Verdana" w:cstheme="minorHAnsi"/>
                                <w:szCs w:val="24"/>
                                <w:lang w:val="es-CL"/>
                              </w:rPr>
                            </w:pPr>
                            <w:r>
                              <w:rPr>
                                <w:rFonts w:ascii="Verdana" w:hAnsi="Verdana" w:cstheme="minorHAnsi"/>
                                <w:szCs w:val="24"/>
                                <w:lang w:val="es-CL"/>
                              </w:rPr>
                              <w:t>3. ¿Cómo podemos aprovechar las características de nuestra cultura para anunciar el Evangelio?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dondear rectángulo de esquina diagonal 66" o:spid="_x0000_s1057" style="position:absolute;margin-left:-.15pt;margin-top:5.15pt;width:441.5pt;height:116.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607050,14738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" adj="-11796480,,5400" path="m245644,l5607050,r,l5607050,1228191v,135665,-109979,245644,-245644,245644l,1473835r,l,245644c,109979,109979,,245644,xe" fillcolor="white [3201]" strokecolor="#4472c4 [3208]" strokeweight="1pt">
                <v:stroke joinstyle="miter"/>
                <v:formulas/>
                <v:path arrowok="t" o:connecttype="custom" o:connectlocs="245644,0;5607050,0;5607050,0;5607050,1228191;5361406,1473835;0,1473835;0,1473835;0,245644;245644,0" o:connectangles="0,0,0,0,0,0,0,0,0" textboxrect="0,0,5607050,1473835"/>
                <v:textbox>
                  <w:txbxContent>
                    <w:p w:rsidR="00F26991" w:rsidRDefault="00F26991" w:rsidP="00E9668A">
                      <w:pPr>
                        <w:pStyle w:val="Prrafodelista"/>
                        <w:tabs>
                          <w:tab w:val="left" w:pos="1985"/>
                        </w:tabs>
                        <w:ind w:left="142"/>
                        <w:jc w:val="both"/>
                        <w:rPr>
                          <w:rFonts w:ascii="Verdana" w:hAnsi="Verdana" w:cstheme="minorHAnsi"/>
                          <w:szCs w:val="24"/>
                          <w:lang w:val="es-CL"/>
                        </w:rPr>
                      </w:pPr>
                      <w:r>
                        <w:rPr>
                          <w:rFonts w:ascii="Verdana" w:hAnsi="Verdana" w:cstheme="minorHAnsi"/>
                          <w:szCs w:val="24"/>
                          <w:lang w:val="es-CL"/>
                        </w:rPr>
                        <w:t>Preguntas:</w:t>
                      </w:r>
                    </w:p>
                    <w:p w:rsidR="00F26991" w:rsidRDefault="00F26991" w:rsidP="00E9668A">
                      <w:pPr>
                        <w:pStyle w:val="Prrafodelista"/>
                        <w:tabs>
                          <w:tab w:val="left" w:pos="1985"/>
                        </w:tabs>
                        <w:ind w:left="142"/>
                        <w:jc w:val="both"/>
                        <w:rPr>
                          <w:rFonts w:ascii="Verdana" w:hAnsi="Verdana" w:cstheme="minorHAnsi"/>
                          <w:szCs w:val="24"/>
                          <w:lang w:val="es-CL"/>
                        </w:rPr>
                      </w:pPr>
                      <w:r>
                        <w:rPr>
                          <w:rFonts w:ascii="Verdana" w:hAnsi="Verdana" w:cstheme="minorHAnsi"/>
                          <w:szCs w:val="24"/>
                          <w:lang w:val="es-CL"/>
                        </w:rPr>
                        <w:t>1. ¿En nuestras catequesis tomamos en cuenta nuestra cultura?</w:t>
                      </w:r>
                    </w:p>
                    <w:p w:rsidR="00F26991" w:rsidRDefault="00F26991" w:rsidP="00E9668A">
                      <w:pPr>
                        <w:pStyle w:val="Prrafodelista"/>
                        <w:tabs>
                          <w:tab w:val="left" w:pos="1985"/>
                        </w:tabs>
                        <w:ind w:left="142"/>
                        <w:jc w:val="both"/>
                        <w:rPr>
                          <w:rFonts w:ascii="Verdana" w:hAnsi="Verdana" w:cstheme="minorHAnsi"/>
                          <w:szCs w:val="24"/>
                          <w:lang w:val="es-CL"/>
                        </w:rPr>
                      </w:pPr>
                      <w:r>
                        <w:rPr>
                          <w:rFonts w:ascii="Verdana" w:hAnsi="Verdana" w:cstheme="minorHAnsi"/>
                          <w:szCs w:val="24"/>
                          <w:lang w:val="es-CL"/>
                        </w:rPr>
                        <w:t xml:space="preserve">2. En nuestro grupo de catequesis ¿se encuentran personas con </w:t>
                      </w:r>
                      <w:r w:rsidRPr="00111C58">
                        <w:rPr>
                          <w:rFonts w:ascii="Verdana" w:hAnsi="Verdana" w:cstheme="minorHAnsi"/>
                          <w:szCs w:val="24"/>
                          <w:lang w:val="es-CL"/>
                        </w:rPr>
                        <w:t xml:space="preserve">diversidades </w:t>
                      </w:r>
                      <w:r>
                        <w:rPr>
                          <w:rFonts w:ascii="Verdana" w:hAnsi="Verdana" w:cstheme="minorHAnsi"/>
                          <w:szCs w:val="24"/>
                          <w:lang w:val="es-CL"/>
                        </w:rPr>
                        <w:t>culturales?</w:t>
                      </w:r>
                    </w:p>
                    <w:p w:rsidR="00F26991" w:rsidRPr="00E9668A" w:rsidRDefault="00F26991" w:rsidP="00E9668A">
                      <w:pPr>
                        <w:pStyle w:val="Prrafodelista"/>
                        <w:tabs>
                          <w:tab w:val="left" w:pos="1985"/>
                        </w:tabs>
                        <w:ind w:left="142"/>
                        <w:jc w:val="both"/>
                        <w:rPr>
                          <w:rFonts w:ascii="Verdana" w:hAnsi="Verdana" w:cstheme="minorHAnsi"/>
                          <w:szCs w:val="24"/>
                          <w:lang w:val="es-CL"/>
                        </w:rPr>
                      </w:pPr>
                      <w:r>
                        <w:rPr>
                          <w:rFonts w:ascii="Verdana" w:hAnsi="Verdana" w:cstheme="minorHAnsi"/>
                          <w:szCs w:val="24"/>
                          <w:lang w:val="es-CL"/>
                        </w:rPr>
                        <w:t>3. ¿Cómo podemos aprovechar las características de nuestra cultura para anunciar el Evangelio?</w:t>
                      </w:r>
                    </w:p>
                  </w:txbxContent>
                </v:textbox>
              </v:shape>
            </w:pict>
          </mc:Fallback>
        </mc:AlternateContent>
      </w:r>
    </w:p>
    <w:p w:rsidR="0018242E" w:rsidRDefault="0018242E"/>
    <w:p w:rsidR="0018242E" w:rsidRDefault="0018242E" w:rsidP="0018242E"/>
    <w:p w:rsidR="0018242E" w:rsidRDefault="0018242E" w:rsidP="0018242E"/>
    <w:p w:rsidR="0018242E" w:rsidRDefault="0018242E" w:rsidP="0018242E"/>
    <w:p w:rsidR="0018242E" w:rsidRDefault="0018242E" w:rsidP="0018242E"/>
    <w:p w:rsidR="0018242E" w:rsidRDefault="0018242E" w:rsidP="0018242E"/>
    <w:p w:rsidR="0020445D" w:rsidRPr="00B435F6" w:rsidRDefault="0020445D"/>
    <w:sectPr w:rsidR="0020445D" w:rsidRPr="00B435F6" w:rsidSect="000F656A">
      <w:headerReference w:type="default" r:id="rId45"/>
      <w:footerReference w:type="default" r:id="rId46"/>
      <w:pgSz w:w="12240" w:h="15840"/>
      <w:pgMar w:top="1417" w:right="1701" w:bottom="1417" w:left="1701" w:header="708" w:footer="708" w:gutter="0"/>
      <w:pgBorders w:display="firstPage" w:offsetFrom="page">
        <w:top w:val="single" w:sz="4" w:space="24" w:color="auto" w:shadow="1"/>
        <w:left w:val="single" w:sz="4" w:space="24" w:color="auto" w:shadow="1"/>
        <w:bottom w:val="single" w:sz="4" w:space="24" w:color="auto" w:shadow="1"/>
        <w:right w:val="single" w:sz="4" w:space="24" w:color="auto" w:shadow="1"/>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33C6" w:rsidRDefault="002F33C6" w:rsidP="000F656A">
      <w:pPr>
        <w:spacing w:after="0" w:line="240" w:lineRule="auto"/>
      </w:pPr>
      <w:r>
        <w:separator/>
      </w:r>
    </w:p>
  </w:endnote>
  <w:endnote w:type="continuationSeparator" w:id="0">
    <w:p w:rsidR="002F33C6" w:rsidRDefault="002F33C6" w:rsidP="000F65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SemiLight SemiConde">
    <w:panose1 w:val="020B0502040204020203"/>
    <w:charset w:val="00"/>
    <w:family w:val="swiss"/>
    <w:pitch w:val="variable"/>
    <w:sig w:usb0="A00002C7"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algunGothicBold">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algunGothic">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436"/>
      <w:gridCol w:w="4402"/>
    </w:tblGrid>
    <w:tr w:rsidR="00F26991">
      <w:trPr>
        <w:trHeight w:hRule="exact" w:val="115"/>
        <w:jc w:val="center"/>
      </w:trPr>
      <w:tc>
        <w:tcPr>
          <w:tcW w:w="4686" w:type="dxa"/>
          <w:shd w:val="clear" w:color="auto" w:fill="5B9BD5" w:themeFill="accent1"/>
          <w:tcMar>
            <w:top w:w="0" w:type="dxa"/>
            <w:bottom w:w="0" w:type="dxa"/>
          </w:tcMar>
        </w:tcPr>
        <w:p w:rsidR="00F26991" w:rsidRDefault="00F26991">
          <w:pPr>
            <w:pStyle w:val="Encabezado"/>
            <w:rPr>
              <w:caps/>
              <w:sz w:val="18"/>
            </w:rPr>
          </w:pPr>
        </w:p>
      </w:tc>
      <w:tc>
        <w:tcPr>
          <w:tcW w:w="4674" w:type="dxa"/>
          <w:shd w:val="clear" w:color="auto" w:fill="5B9BD5" w:themeFill="accent1"/>
          <w:tcMar>
            <w:top w:w="0" w:type="dxa"/>
            <w:bottom w:w="0" w:type="dxa"/>
          </w:tcMar>
        </w:tcPr>
        <w:p w:rsidR="00F26991" w:rsidRDefault="00F26991">
          <w:pPr>
            <w:pStyle w:val="Encabezado"/>
            <w:jc w:val="right"/>
            <w:rPr>
              <w:caps/>
              <w:sz w:val="18"/>
            </w:rPr>
          </w:pPr>
        </w:p>
      </w:tc>
    </w:tr>
    <w:tr w:rsidR="00F26991">
      <w:trPr>
        <w:jc w:val="center"/>
      </w:trPr>
      <w:tc>
        <w:tcPr>
          <w:tcW w:w="4686" w:type="dxa"/>
          <w:shd w:val="clear" w:color="auto" w:fill="auto"/>
          <w:vAlign w:val="center"/>
        </w:tcPr>
        <w:p w:rsidR="00F26991" w:rsidRDefault="00F26991" w:rsidP="000F656A">
          <w:pPr>
            <w:pStyle w:val="Piedepgina"/>
            <w:rPr>
              <w:caps/>
              <w:color w:val="808080" w:themeColor="background1" w:themeShade="80"/>
              <w:sz w:val="18"/>
              <w:szCs w:val="18"/>
            </w:rPr>
          </w:pPr>
          <w:r w:rsidRPr="000F656A">
            <w:rPr>
              <w:noProof/>
              <w:lang w:eastAsia="es-CL"/>
            </w:rPr>
            <w:drawing>
              <wp:anchor distT="0" distB="0" distL="114300" distR="114300" simplePos="0" relativeHeight="251658240" behindDoc="0" locked="0" layoutInCell="1" allowOverlap="1">
                <wp:simplePos x="0" y="0"/>
                <wp:positionH relativeFrom="column">
                  <wp:posOffset>132080</wp:posOffset>
                </wp:positionH>
                <wp:positionV relativeFrom="paragraph">
                  <wp:posOffset>0</wp:posOffset>
                </wp:positionV>
                <wp:extent cx="296545" cy="296545"/>
                <wp:effectExtent l="0" t="0" r="8255" b="8255"/>
                <wp:wrapSquare wrapText="bothSides"/>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6545" cy="296545"/>
                        </a:xfrm>
                        <a:prstGeom prst="rect">
                          <a:avLst/>
                        </a:prstGeom>
                      </pic:spPr>
                    </pic:pic>
                  </a:graphicData>
                </a:graphic>
              </wp:anchor>
            </w:drawing>
          </w:r>
          <w:r w:rsidRPr="005F0446">
            <w:rPr>
              <w:caps/>
              <w:sz w:val="18"/>
              <w:szCs w:val="18"/>
            </w:rPr>
            <w:t xml:space="preserve"> </w:t>
          </w:r>
          <w:r w:rsidRPr="005F0446">
            <w:rPr>
              <w:b/>
              <w:caps/>
              <w:color w:val="C00000"/>
              <w:szCs w:val="18"/>
            </w:rPr>
            <w:t>EIPJ</w:t>
          </w:r>
        </w:p>
      </w:tc>
      <w:tc>
        <w:tcPr>
          <w:tcW w:w="4674" w:type="dxa"/>
          <w:shd w:val="clear" w:color="auto" w:fill="auto"/>
          <w:vAlign w:val="center"/>
        </w:tcPr>
        <w:p w:rsidR="00F26991" w:rsidRPr="005F0446" w:rsidRDefault="00F26991" w:rsidP="000F656A">
          <w:pPr>
            <w:pStyle w:val="Piedepgina"/>
            <w:jc w:val="right"/>
            <w:rPr>
              <w:b/>
              <w:caps/>
              <w:color w:val="808080" w:themeColor="background1" w:themeShade="80"/>
              <w:sz w:val="18"/>
              <w:szCs w:val="18"/>
            </w:rPr>
          </w:pPr>
          <w:r w:rsidRPr="005F0446">
            <w:rPr>
              <w:b/>
              <w:caps/>
              <w:color w:val="002060"/>
              <w:sz w:val="20"/>
              <w:szCs w:val="18"/>
            </w:rPr>
            <w:fldChar w:fldCharType="begin"/>
          </w:r>
          <w:r w:rsidRPr="005F0446">
            <w:rPr>
              <w:b/>
              <w:caps/>
              <w:color w:val="002060"/>
              <w:sz w:val="20"/>
              <w:szCs w:val="18"/>
            </w:rPr>
            <w:instrText>PAGE   \* MERGEFORMAT</w:instrText>
          </w:r>
          <w:r w:rsidRPr="005F0446">
            <w:rPr>
              <w:b/>
              <w:caps/>
              <w:color w:val="002060"/>
              <w:sz w:val="20"/>
              <w:szCs w:val="18"/>
            </w:rPr>
            <w:fldChar w:fldCharType="separate"/>
          </w:r>
          <w:r w:rsidR="003741AB" w:rsidRPr="003741AB">
            <w:rPr>
              <w:b/>
              <w:caps/>
              <w:noProof/>
              <w:color w:val="002060"/>
              <w:sz w:val="20"/>
              <w:szCs w:val="18"/>
              <w:lang w:val="es-ES"/>
            </w:rPr>
            <w:t>10</w:t>
          </w:r>
          <w:r w:rsidRPr="005F0446">
            <w:rPr>
              <w:b/>
              <w:caps/>
              <w:color w:val="002060"/>
              <w:sz w:val="20"/>
              <w:szCs w:val="18"/>
            </w:rPr>
            <w:fldChar w:fldCharType="end"/>
          </w:r>
        </w:p>
      </w:tc>
    </w:tr>
  </w:tbl>
  <w:p w:rsidR="00F26991" w:rsidRDefault="00F2699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33C6" w:rsidRDefault="002F33C6" w:rsidP="000F656A">
      <w:pPr>
        <w:spacing w:after="0" w:line="240" w:lineRule="auto"/>
      </w:pPr>
      <w:r>
        <w:separator/>
      </w:r>
    </w:p>
  </w:footnote>
  <w:footnote w:type="continuationSeparator" w:id="0">
    <w:p w:rsidR="002F33C6" w:rsidRDefault="002F33C6" w:rsidP="000F65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991" w:rsidRDefault="00F26991" w:rsidP="000F656A">
    <w:pPr>
      <w:pStyle w:val="Encabezad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4518E"/>
    <w:multiLevelType w:val="hybridMultilevel"/>
    <w:tmpl w:val="B330D3CC"/>
    <w:lvl w:ilvl="0" w:tplc="C15098A0">
      <w:start w:val="1"/>
      <w:numFmt w:val="decimal"/>
      <w:lvlText w:val="%1."/>
      <w:lvlJc w:val="left"/>
      <w:pPr>
        <w:ind w:left="720" w:hanging="360"/>
      </w:pPr>
      <w:rPr>
        <w:rFonts w:hint="default"/>
        <w:b/>
        <w:i/>
        <w:w w:val="9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098055F"/>
    <w:multiLevelType w:val="hybridMultilevel"/>
    <w:tmpl w:val="82406478"/>
    <w:lvl w:ilvl="0" w:tplc="B5FCF5D0">
      <w:start w:val="76"/>
      <w:numFmt w:val="decimal"/>
      <w:lvlText w:val="%1."/>
      <w:lvlJc w:val="left"/>
      <w:pPr>
        <w:ind w:left="156" w:hanging="446"/>
      </w:pPr>
      <w:rPr>
        <w:rFonts w:ascii="Arial" w:eastAsia="Arial" w:hAnsi="Arial" w:cs="Arial" w:hint="default"/>
        <w:b/>
        <w:bCs/>
        <w:w w:val="102"/>
        <w:sz w:val="24"/>
        <w:szCs w:val="24"/>
        <w:lang w:val="es-ES" w:eastAsia="en-US" w:bidi="ar-SA"/>
      </w:rPr>
    </w:lvl>
    <w:lvl w:ilvl="1" w:tplc="B1AA5304">
      <w:start w:val="1"/>
      <w:numFmt w:val="lowerLetter"/>
      <w:lvlText w:val="%2."/>
      <w:lvlJc w:val="left"/>
      <w:pPr>
        <w:ind w:left="799" w:hanging="360"/>
      </w:pPr>
      <w:rPr>
        <w:rFonts w:ascii="Arial Black" w:eastAsia="Arial Black" w:hAnsi="Arial Black" w:cs="Arial Black" w:hint="default"/>
        <w:w w:val="73"/>
        <w:sz w:val="24"/>
        <w:szCs w:val="24"/>
        <w:lang w:val="es-ES" w:eastAsia="en-US" w:bidi="ar-SA"/>
      </w:rPr>
    </w:lvl>
    <w:lvl w:ilvl="2" w:tplc="5922F948">
      <w:numFmt w:val="bullet"/>
      <w:lvlText w:val="•"/>
      <w:lvlJc w:val="left"/>
      <w:pPr>
        <w:ind w:left="3220" w:hanging="360"/>
      </w:pPr>
      <w:rPr>
        <w:rFonts w:hint="default"/>
        <w:lang w:val="es-ES" w:eastAsia="en-US" w:bidi="ar-SA"/>
      </w:rPr>
    </w:lvl>
    <w:lvl w:ilvl="3" w:tplc="F7868432">
      <w:numFmt w:val="bullet"/>
      <w:lvlText w:val="•"/>
      <w:lvlJc w:val="left"/>
      <w:pPr>
        <w:ind w:left="3260" w:hanging="360"/>
      </w:pPr>
      <w:rPr>
        <w:rFonts w:hint="default"/>
        <w:lang w:val="es-ES" w:eastAsia="en-US" w:bidi="ar-SA"/>
      </w:rPr>
    </w:lvl>
    <w:lvl w:ilvl="4" w:tplc="ED2AF8F0">
      <w:numFmt w:val="bullet"/>
      <w:lvlText w:val="•"/>
      <w:lvlJc w:val="left"/>
      <w:pPr>
        <w:ind w:left="4052" w:hanging="360"/>
      </w:pPr>
      <w:rPr>
        <w:rFonts w:hint="default"/>
        <w:lang w:val="es-ES" w:eastAsia="en-US" w:bidi="ar-SA"/>
      </w:rPr>
    </w:lvl>
    <w:lvl w:ilvl="5" w:tplc="D98A0644">
      <w:numFmt w:val="bullet"/>
      <w:lvlText w:val="•"/>
      <w:lvlJc w:val="left"/>
      <w:pPr>
        <w:ind w:left="4844" w:hanging="360"/>
      </w:pPr>
      <w:rPr>
        <w:rFonts w:hint="default"/>
        <w:lang w:val="es-ES" w:eastAsia="en-US" w:bidi="ar-SA"/>
      </w:rPr>
    </w:lvl>
    <w:lvl w:ilvl="6" w:tplc="D9508F0A">
      <w:numFmt w:val="bullet"/>
      <w:lvlText w:val="•"/>
      <w:lvlJc w:val="left"/>
      <w:pPr>
        <w:ind w:left="5636" w:hanging="360"/>
      </w:pPr>
      <w:rPr>
        <w:rFonts w:hint="default"/>
        <w:lang w:val="es-ES" w:eastAsia="en-US" w:bidi="ar-SA"/>
      </w:rPr>
    </w:lvl>
    <w:lvl w:ilvl="7" w:tplc="E81408FA">
      <w:numFmt w:val="bullet"/>
      <w:lvlText w:val="•"/>
      <w:lvlJc w:val="left"/>
      <w:pPr>
        <w:ind w:left="6428" w:hanging="360"/>
      </w:pPr>
      <w:rPr>
        <w:rFonts w:hint="default"/>
        <w:lang w:val="es-ES" w:eastAsia="en-US" w:bidi="ar-SA"/>
      </w:rPr>
    </w:lvl>
    <w:lvl w:ilvl="8" w:tplc="D64CA2F4">
      <w:numFmt w:val="bullet"/>
      <w:lvlText w:val="•"/>
      <w:lvlJc w:val="left"/>
      <w:pPr>
        <w:ind w:left="7220" w:hanging="360"/>
      </w:pPr>
      <w:rPr>
        <w:rFonts w:hint="default"/>
        <w:lang w:val="es-ES" w:eastAsia="en-US" w:bidi="ar-SA"/>
      </w:rPr>
    </w:lvl>
  </w:abstractNum>
  <w:abstractNum w:abstractNumId="2" w15:restartNumberingAfterBreak="0">
    <w:nsid w:val="060F2318"/>
    <w:multiLevelType w:val="hybridMultilevel"/>
    <w:tmpl w:val="10C83958"/>
    <w:lvl w:ilvl="0" w:tplc="2D7EBA7A">
      <w:start w:val="1"/>
      <w:numFmt w:val="decimal"/>
      <w:lvlText w:val="%1."/>
      <w:lvlJc w:val="left"/>
      <w:pPr>
        <w:ind w:left="156" w:hanging="282"/>
      </w:pPr>
      <w:rPr>
        <w:rFonts w:ascii="Arial" w:eastAsia="Arial" w:hAnsi="Arial" w:cs="Arial" w:hint="default"/>
        <w:b w:val="0"/>
        <w:bCs/>
        <w:w w:val="100"/>
        <w:sz w:val="24"/>
        <w:szCs w:val="24"/>
        <w:lang w:val="es-ES" w:eastAsia="en-US" w:bidi="ar-SA"/>
      </w:rPr>
    </w:lvl>
    <w:lvl w:ilvl="1" w:tplc="1A18625E">
      <w:numFmt w:val="bullet"/>
      <w:lvlText w:val="-"/>
      <w:lvlJc w:val="left"/>
      <w:pPr>
        <w:ind w:left="799" w:hanging="360"/>
      </w:pPr>
      <w:rPr>
        <w:rFonts w:ascii="Times New Roman" w:eastAsia="Times New Roman" w:hAnsi="Times New Roman" w:cs="Times New Roman" w:hint="default"/>
        <w:spacing w:val="-20"/>
        <w:w w:val="65"/>
        <w:sz w:val="24"/>
        <w:szCs w:val="24"/>
        <w:lang w:val="es-ES" w:eastAsia="en-US" w:bidi="ar-SA"/>
      </w:rPr>
    </w:lvl>
    <w:lvl w:ilvl="2" w:tplc="05B4256C">
      <w:numFmt w:val="bullet"/>
      <w:lvlText w:val="•"/>
      <w:lvlJc w:val="left"/>
      <w:pPr>
        <w:ind w:left="900" w:hanging="360"/>
      </w:pPr>
      <w:rPr>
        <w:rFonts w:hint="default"/>
        <w:lang w:val="es-ES" w:eastAsia="en-US" w:bidi="ar-SA"/>
      </w:rPr>
    </w:lvl>
    <w:lvl w:ilvl="3" w:tplc="00867B6A">
      <w:numFmt w:val="bullet"/>
      <w:lvlText w:val="•"/>
      <w:lvlJc w:val="left"/>
      <w:pPr>
        <w:ind w:left="1888" w:hanging="360"/>
      </w:pPr>
      <w:rPr>
        <w:rFonts w:hint="default"/>
        <w:lang w:val="es-ES" w:eastAsia="en-US" w:bidi="ar-SA"/>
      </w:rPr>
    </w:lvl>
    <w:lvl w:ilvl="4" w:tplc="F65246B2">
      <w:numFmt w:val="bullet"/>
      <w:lvlText w:val="•"/>
      <w:lvlJc w:val="left"/>
      <w:pPr>
        <w:ind w:left="2876" w:hanging="360"/>
      </w:pPr>
      <w:rPr>
        <w:rFonts w:hint="default"/>
        <w:lang w:val="es-ES" w:eastAsia="en-US" w:bidi="ar-SA"/>
      </w:rPr>
    </w:lvl>
    <w:lvl w:ilvl="5" w:tplc="90DA7020">
      <w:numFmt w:val="bullet"/>
      <w:lvlText w:val="•"/>
      <w:lvlJc w:val="left"/>
      <w:pPr>
        <w:ind w:left="3864" w:hanging="360"/>
      </w:pPr>
      <w:rPr>
        <w:rFonts w:hint="default"/>
        <w:lang w:val="es-ES" w:eastAsia="en-US" w:bidi="ar-SA"/>
      </w:rPr>
    </w:lvl>
    <w:lvl w:ilvl="6" w:tplc="F3B040BE">
      <w:numFmt w:val="bullet"/>
      <w:lvlText w:val="•"/>
      <w:lvlJc w:val="left"/>
      <w:pPr>
        <w:ind w:left="4852" w:hanging="360"/>
      </w:pPr>
      <w:rPr>
        <w:rFonts w:hint="default"/>
        <w:lang w:val="es-ES" w:eastAsia="en-US" w:bidi="ar-SA"/>
      </w:rPr>
    </w:lvl>
    <w:lvl w:ilvl="7" w:tplc="18AAACFC">
      <w:numFmt w:val="bullet"/>
      <w:lvlText w:val="•"/>
      <w:lvlJc w:val="left"/>
      <w:pPr>
        <w:ind w:left="5840" w:hanging="360"/>
      </w:pPr>
      <w:rPr>
        <w:rFonts w:hint="default"/>
        <w:lang w:val="es-ES" w:eastAsia="en-US" w:bidi="ar-SA"/>
      </w:rPr>
    </w:lvl>
    <w:lvl w:ilvl="8" w:tplc="E42AD390">
      <w:numFmt w:val="bullet"/>
      <w:lvlText w:val="•"/>
      <w:lvlJc w:val="left"/>
      <w:pPr>
        <w:ind w:left="6828" w:hanging="360"/>
      </w:pPr>
      <w:rPr>
        <w:rFonts w:hint="default"/>
        <w:lang w:val="es-ES" w:eastAsia="en-US" w:bidi="ar-SA"/>
      </w:rPr>
    </w:lvl>
  </w:abstractNum>
  <w:abstractNum w:abstractNumId="3" w15:restartNumberingAfterBreak="0">
    <w:nsid w:val="12631A00"/>
    <w:multiLevelType w:val="hybridMultilevel"/>
    <w:tmpl w:val="38A6A8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82F761B"/>
    <w:multiLevelType w:val="hybridMultilevel"/>
    <w:tmpl w:val="4186000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BF25728"/>
    <w:multiLevelType w:val="hybridMultilevel"/>
    <w:tmpl w:val="1EAE511E"/>
    <w:lvl w:ilvl="0" w:tplc="835CF038">
      <w:start w:val="1"/>
      <w:numFmt w:val="decimal"/>
      <w:lvlText w:val="%1."/>
      <w:lvlJc w:val="left"/>
      <w:pPr>
        <w:ind w:left="720" w:hanging="360"/>
      </w:pPr>
      <w:rPr>
        <w:rFonts w:hint="default"/>
        <w:w w:val="10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0E1211C"/>
    <w:multiLevelType w:val="hybridMultilevel"/>
    <w:tmpl w:val="B83C55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21F2C7D"/>
    <w:multiLevelType w:val="hybridMultilevel"/>
    <w:tmpl w:val="D95AED5C"/>
    <w:lvl w:ilvl="0" w:tplc="E8A0DE8A">
      <w:start w:val="1"/>
      <w:numFmt w:val="decimal"/>
      <w:lvlText w:val="%1."/>
      <w:lvlJc w:val="left"/>
      <w:pPr>
        <w:ind w:left="720" w:hanging="360"/>
      </w:pPr>
      <w:rPr>
        <w:rFonts w:hint="default"/>
        <w:w w:val="85"/>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9AA06BD"/>
    <w:multiLevelType w:val="hybridMultilevel"/>
    <w:tmpl w:val="9F12F0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2EF2A0F"/>
    <w:multiLevelType w:val="hybridMultilevel"/>
    <w:tmpl w:val="DE9C97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FBB188C"/>
    <w:multiLevelType w:val="hybridMultilevel"/>
    <w:tmpl w:val="F8F09F58"/>
    <w:lvl w:ilvl="0" w:tplc="281E739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75017AB"/>
    <w:multiLevelType w:val="hybridMultilevel"/>
    <w:tmpl w:val="55340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BB82077"/>
    <w:multiLevelType w:val="hybridMultilevel"/>
    <w:tmpl w:val="41D616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4C6175DA"/>
    <w:multiLevelType w:val="hybridMultilevel"/>
    <w:tmpl w:val="5E26609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44E0EBC"/>
    <w:multiLevelType w:val="hybridMultilevel"/>
    <w:tmpl w:val="C96A78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95C73DC"/>
    <w:multiLevelType w:val="hybridMultilevel"/>
    <w:tmpl w:val="37EE0A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6969375B"/>
    <w:multiLevelType w:val="hybridMultilevel"/>
    <w:tmpl w:val="F9BE9D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7BDF6227"/>
    <w:multiLevelType w:val="hybridMultilevel"/>
    <w:tmpl w:val="478C3060"/>
    <w:lvl w:ilvl="0" w:tplc="530C87EE">
      <w:start w:val="1"/>
      <w:numFmt w:val="lowerLetter"/>
      <w:lvlText w:val="%1."/>
      <w:lvlJc w:val="left"/>
      <w:pPr>
        <w:ind w:left="1428" w:hanging="360"/>
      </w:pPr>
      <w:rPr>
        <w:rFonts w:hint="default"/>
        <w:b/>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num w:numId="1">
    <w:abstractNumId w:val="11"/>
  </w:num>
  <w:num w:numId="2">
    <w:abstractNumId w:val="9"/>
  </w:num>
  <w:num w:numId="3">
    <w:abstractNumId w:val="13"/>
  </w:num>
  <w:num w:numId="4">
    <w:abstractNumId w:val="2"/>
  </w:num>
  <w:num w:numId="5">
    <w:abstractNumId w:val="15"/>
  </w:num>
  <w:num w:numId="6">
    <w:abstractNumId w:val="3"/>
  </w:num>
  <w:num w:numId="7">
    <w:abstractNumId w:val="1"/>
  </w:num>
  <w:num w:numId="8">
    <w:abstractNumId w:val="0"/>
  </w:num>
  <w:num w:numId="9">
    <w:abstractNumId w:val="6"/>
  </w:num>
  <w:num w:numId="10">
    <w:abstractNumId w:val="4"/>
  </w:num>
  <w:num w:numId="11">
    <w:abstractNumId w:val="8"/>
  </w:num>
  <w:num w:numId="12">
    <w:abstractNumId w:val="12"/>
  </w:num>
  <w:num w:numId="13">
    <w:abstractNumId w:val="16"/>
  </w:num>
  <w:num w:numId="14">
    <w:abstractNumId w:val="5"/>
  </w:num>
  <w:num w:numId="15">
    <w:abstractNumId w:val="7"/>
  </w:num>
  <w:num w:numId="16">
    <w:abstractNumId w:val="17"/>
  </w:num>
  <w:num w:numId="17">
    <w:abstractNumId w:val="10"/>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C1F"/>
    <w:rsid w:val="00040247"/>
    <w:rsid w:val="00052804"/>
    <w:rsid w:val="0005385B"/>
    <w:rsid w:val="00070B69"/>
    <w:rsid w:val="00091F6D"/>
    <w:rsid w:val="00093C14"/>
    <w:rsid w:val="000A4133"/>
    <w:rsid w:val="000A6EFE"/>
    <w:rsid w:val="000B53CD"/>
    <w:rsid w:val="000C0C5E"/>
    <w:rsid w:val="000E0910"/>
    <w:rsid w:val="000F656A"/>
    <w:rsid w:val="00101574"/>
    <w:rsid w:val="00111C58"/>
    <w:rsid w:val="00134F6D"/>
    <w:rsid w:val="00161865"/>
    <w:rsid w:val="001678E7"/>
    <w:rsid w:val="00175D73"/>
    <w:rsid w:val="0018242E"/>
    <w:rsid w:val="001A42E0"/>
    <w:rsid w:val="001D2143"/>
    <w:rsid w:val="001D4DC6"/>
    <w:rsid w:val="00200351"/>
    <w:rsid w:val="002022BF"/>
    <w:rsid w:val="0020445D"/>
    <w:rsid w:val="00210639"/>
    <w:rsid w:val="00211B39"/>
    <w:rsid w:val="0021543A"/>
    <w:rsid w:val="0021569F"/>
    <w:rsid w:val="00224796"/>
    <w:rsid w:val="00252E27"/>
    <w:rsid w:val="00263CC3"/>
    <w:rsid w:val="0026489E"/>
    <w:rsid w:val="00272940"/>
    <w:rsid w:val="002A42A1"/>
    <w:rsid w:val="002B1A7D"/>
    <w:rsid w:val="002C43C7"/>
    <w:rsid w:val="002E0EAD"/>
    <w:rsid w:val="002F33C6"/>
    <w:rsid w:val="002F3A61"/>
    <w:rsid w:val="003741AB"/>
    <w:rsid w:val="003B6C32"/>
    <w:rsid w:val="003C0855"/>
    <w:rsid w:val="003C1BD8"/>
    <w:rsid w:val="003F0A45"/>
    <w:rsid w:val="003F13B5"/>
    <w:rsid w:val="00421DF0"/>
    <w:rsid w:val="0042504D"/>
    <w:rsid w:val="00426E35"/>
    <w:rsid w:val="0043581D"/>
    <w:rsid w:val="004359DD"/>
    <w:rsid w:val="00446BEB"/>
    <w:rsid w:val="00447D1D"/>
    <w:rsid w:val="00477D06"/>
    <w:rsid w:val="004859CE"/>
    <w:rsid w:val="0049263E"/>
    <w:rsid w:val="00493E13"/>
    <w:rsid w:val="004A362A"/>
    <w:rsid w:val="004C47E2"/>
    <w:rsid w:val="004C72EE"/>
    <w:rsid w:val="004F7B0E"/>
    <w:rsid w:val="00502228"/>
    <w:rsid w:val="00537268"/>
    <w:rsid w:val="00541F0F"/>
    <w:rsid w:val="005907C5"/>
    <w:rsid w:val="00593D52"/>
    <w:rsid w:val="005A6329"/>
    <w:rsid w:val="005D1EEB"/>
    <w:rsid w:val="005D321F"/>
    <w:rsid w:val="005F0446"/>
    <w:rsid w:val="00600429"/>
    <w:rsid w:val="006337D8"/>
    <w:rsid w:val="00655592"/>
    <w:rsid w:val="006A10BD"/>
    <w:rsid w:val="006A59DE"/>
    <w:rsid w:val="006C3A7C"/>
    <w:rsid w:val="006C775F"/>
    <w:rsid w:val="007006AB"/>
    <w:rsid w:val="007136FB"/>
    <w:rsid w:val="007262A2"/>
    <w:rsid w:val="007505F2"/>
    <w:rsid w:val="0076027F"/>
    <w:rsid w:val="007745F6"/>
    <w:rsid w:val="007749DE"/>
    <w:rsid w:val="00775516"/>
    <w:rsid w:val="007B2C14"/>
    <w:rsid w:val="007B5D3A"/>
    <w:rsid w:val="007D6C25"/>
    <w:rsid w:val="007E1E47"/>
    <w:rsid w:val="007E6D02"/>
    <w:rsid w:val="008028FF"/>
    <w:rsid w:val="00823021"/>
    <w:rsid w:val="008303C6"/>
    <w:rsid w:val="00837C4B"/>
    <w:rsid w:val="0087312E"/>
    <w:rsid w:val="008A3371"/>
    <w:rsid w:val="008B0A39"/>
    <w:rsid w:val="008C02C3"/>
    <w:rsid w:val="008C4297"/>
    <w:rsid w:val="008D2E84"/>
    <w:rsid w:val="008F336D"/>
    <w:rsid w:val="008F5110"/>
    <w:rsid w:val="00962C42"/>
    <w:rsid w:val="00971B6E"/>
    <w:rsid w:val="00986D00"/>
    <w:rsid w:val="009A004A"/>
    <w:rsid w:val="009A4A9A"/>
    <w:rsid w:val="009A667D"/>
    <w:rsid w:val="009B34D8"/>
    <w:rsid w:val="009B447E"/>
    <w:rsid w:val="009C3D4D"/>
    <w:rsid w:val="00A3192D"/>
    <w:rsid w:val="00A45968"/>
    <w:rsid w:val="00A56A62"/>
    <w:rsid w:val="00A722D8"/>
    <w:rsid w:val="00A77B2C"/>
    <w:rsid w:val="00A85E29"/>
    <w:rsid w:val="00AB288E"/>
    <w:rsid w:val="00AD404D"/>
    <w:rsid w:val="00B435F6"/>
    <w:rsid w:val="00B854B1"/>
    <w:rsid w:val="00BB6991"/>
    <w:rsid w:val="00BB719B"/>
    <w:rsid w:val="00BF23BD"/>
    <w:rsid w:val="00C13C1F"/>
    <w:rsid w:val="00C14591"/>
    <w:rsid w:val="00C21D7B"/>
    <w:rsid w:val="00C23129"/>
    <w:rsid w:val="00C552CA"/>
    <w:rsid w:val="00C703CB"/>
    <w:rsid w:val="00C70558"/>
    <w:rsid w:val="00C9660F"/>
    <w:rsid w:val="00CE4DD1"/>
    <w:rsid w:val="00D02239"/>
    <w:rsid w:val="00D30F17"/>
    <w:rsid w:val="00D50533"/>
    <w:rsid w:val="00D80F2E"/>
    <w:rsid w:val="00D872D6"/>
    <w:rsid w:val="00DB4DD6"/>
    <w:rsid w:val="00DC38BA"/>
    <w:rsid w:val="00E32520"/>
    <w:rsid w:val="00E33AAF"/>
    <w:rsid w:val="00E86922"/>
    <w:rsid w:val="00E9668A"/>
    <w:rsid w:val="00EA53CF"/>
    <w:rsid w:val="00EB13F0"/>
    <w:rsid w:val="00EB25D2"/>
    <w:rsid w:val="00EB3C69"/>
    <w:rsid w:val="00EB4AAB"/>
    <w:rsid w:val="00EB6C80"/>
    <w:rsid w:val="00EC0B9F"/>
    <w:rsid w:val="00EC2848"/>
    <w:rsid w:val="00F04A8D"/>
    <w:rsid w:val="00F161C3"/>
    <w:rsid w:val="00F1630B"/>
    <w:rsid w:val="00F26991"/>
    <w:rsid w:val="00F46012"/>
    <w:rsid w:val="00F53C2C"/>
    <w:rsid w:val="00F80A10"/>
    <w:rsid w:val="00F836B4"/>
    <w:rsid w:val="00F8418B"/>
    <w:rsid w:val="00FD5E3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0A63B"/>
  <w15:docId w15:val="{7144EF68-7AD0-4EB5-83FB-41EAEB270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533"/>
  </w:style>
  <w:style w:type="paragraph" w:styleId="Ttulo1">
    <w:name w:val="heading 1"/>
    <w:basedOn w:val="Normal"/>
    <w:next w:val="Normal"/>
    <w:link w:val="Ttulo1Car"/>
    <w:uiPriority w:val="9"/>
    <w:qFormat/>
    <w:rsid w:val="0020035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0035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F656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656A"/>
  </w:style>
  <w:style w:type="paragraph" w:styleId="Piedepgina">
    <w:name w:val="footer"/>
    <w:basedOn w:val="Normal"/>
    <w:link w:val="PiedepginaCar"/>
    <w:uiPriority w:val="99"/>
    <w:unhideWhenUsed/>
    <w:rsid w:val="000F656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656A"/>
  </w:style>
  <w:style w:type="paragraph" w:styleId="Citadestacada">
    <w:name w:val="Intense Quote"/>
    <w:basedOn w:val="Normal"/>
    <w:next w:val="Normal"/>
    <w:link w:val="CitadestacadaCar"/>
    <w:uiPriority w:val="30"/>
    <w:qFormat/>
    <w:rsid w:val="000F656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0F656A"/>
    <w:rPr>
      <w:i/>
      <w:iCs/>
      <w:color w:val="5B9BD5" w:themeColor="accent1"/>
    </w:rPr>
  </w:style>
  <w:style w:type="table" w:styleId="Tablaconcuadrcula">
    <w:name w:val="Table Grid"/>
    <w:basedOn w:val="Tablanormal"/>
    <w:uiPriority w:val="59"/>
    <w:rsid w:val="00EB6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EA53C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rrafodelista">
    <w:name w:val="List Paragraph"/>
    <w:basedOn w:val="Normal"/>
    <w:uiPriority w:val="1"/>
    <w:qFormat/>
    <w:rsid w:val="008B0A39"/>
    <w:pPr>
      <w:spacing w:after="200" w:line="276" w:lineRule="auto"/>
      <w:ind w:left="720"/>
      <w:contextualSpacing/>
    </w:pPr>
    <w:rPr>
      <w:lang w:val="es-ES"/>
    </w:rPr>
  </w:style>
  <w:style w:type="paragraph" w:styleId="Textoindependiente">
    <w:name w:val="Body Text"/>
    <w:basedOn w:val="Normal"/>
    <w:link w:val="TextoindependienteCar"/>
    <w:uiPriority w:val="1"/>
    <w:qFormat/>
    <w:rsid w:val="00F46012"/>
    <w:pPr>
      <w:widowControl w:val="0"/>
      <w:autoSpaceDE w:val="0"/>
      <w:autoSpaceDN w:val="0"/>
      <w:spacing w:after="0" w:line="240" w:lineRule="auto"/>
    </w:pPr>
    <w:rPr>
      <w:rFonts w:ascii="Arial Black" w:eastAsia="Arial Black" w:hAnsi="Arial Black" w:cs="Arial Black"/>
      <w:sz w:val="24"/>
      <w:szCs w:val="24"/>
      <w:lang w:val="es-ES"/>
    </w:rPr>
  </w:style>
  <w:style w:type="character" w:customStyle="1" w:styleId="TextoindependienteCar">
    <w:name w:val="Texto independiente Car"/>
    <w:basedOn w:val="Fuentedeprrafopredeter"/>
    <w:link w:val="Textoindependiente"/>
    <w:uiPriority w:val="1"/>
    <w:rsid w:val="00F46012"/>
    <w:rPr>
      <w:rFonts w:ascii="Arial Black" w:eastAsia="Arial Black" w:hAnsi="Arial Black" w:cs="Arial Black"/>
      <w:sz w:val="24"/>
      <w:szCs w:val="24"/>
      <w:lang w:val="es-ES"/>
    </w:rPr>
  </w:style>
  <w:style w:type="paragraph" w:styleId="Sinespaciado">
    <w:name w:val="No Spacing"/>
    <w:uiPriority w:val="1"/>
    <w:qFormat/>
    <w:rsid w:val="00200351"/>
    <w:pPr>
      <w:spacing w:after="0" w:line="240" w:lineRule="auto"/>
    </w:pPr>
  </w:style>
  <w:style w:type="character" w:customStyle="1" w:styleId="Ttulo2Car">
    <w:name w:val="Título 2 Car"/>
    <w:basedOn w:val="Fuentedeprrafopredeter"/>
    <w:link w:val="Ttulo2"/>
    <w:uiPriority w:val="9"/>
    <w:rsid w:val="00200351"/>
    <w:rPr>
      <w:rFonts w:asciiTheme="majorHAnsi" w:eastAsiaTheme="majorEastAsia" w:hAnsiTheme="majorHAnsi" w:cstheme="majorBidi"/>
      <w:color w:val="2E74B5" w:themeColor="accent1" w:themeShade="BF"/>
      <w:sz w:val="26"/>
      <w:szCs w:val="26"/>
    </w:rPr>
  </w:style>
  <w:style w:type="character" w:customStyle="1" w:styleId="Ttulo1Car">
    <w:name w:val="Título 1 Car"/>
    <w:basedOn w:val="Fuentedeprrafopredeter"/>
    <w:link w:val="Ttulo1"/>
    <w:uiPriority w:val="9"/>
    <w:rsid w:val="00200351"/>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QuickStyle" Target="diagrams/quickStyle1.xml"/><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90.jpe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header" Target="header1.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image" Target="media/image3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Colors" Target="diagrams/colors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3.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E4683C-7841-4F2E-B97F-1AB004F4F160}" type="doc">
      <dgm:prSet loTypeId="urn:microsoft.com/office/officeart/2005/8/layout/venn1" loCatId="relationship" qsTypeId="urn:microsoft.com/office/officeart/2005/8/quickstyle/simple1" qsCatId="simple" csTypeId="urn:microsoft.com/office/officeart/2005/8/colors/colorful4" csCatId="colorful" phldr="1"/>
      <dgm:spPr/>
      <dgm:t>
        <a:bodyPr/>
        <a:lstStyle/>
        <a:p>
          <a:endParaRPr lang="es-ES"/>
        </a:p>
      </dgm:t>
    </dgm:pt>
    <dgm:pt modelId="{6EB6E5B7-2949-491C-909B-2A4BEA347166}">
      <dgm:prSet phldrT="[Texto]" custT="1"/>
      <dgm:spPr/>
      <dgm:t>
        <a:bodyPr/>
        <a:lstStyle/>
        <a:p>
          <a:r>
            <a:rPr lang="es-ES" sz="1050" b="1">
              <a:latin typeface="Arial Narrow" panose="020B0606020202030204" pitchFamily="34" charset="0"/>
            </a:rPr>
            <a:t>Evangelización</a:t>
          </a:r>
        </a:p>
        <a:p>
          <a:r>
            <a:rPr lang="es-ES" sz="1050">
              <a:latin typeface="Arial Narrow" panose="020B0606020202030204" pitchFamily="34" charset="0"/>
            </a:rPr>
            <a:t>"La iglesia existe para evangelizar"</a:t>
          </a:r>
          <a:r>
            <a:rPr lang="es-ES" sz="1200">
              <a:latin typeface="Arial Narrow" panose="020B0606020202030204" pitchFamily="34" charset="0"/>
            </a:rPr>
            <a:t> </a:t>
          </a:r>
        </a:p>
        <a:p>
          <a:r>
            <a:rPr lang="es-ES" sz="900">
              <a:latin typeface="Arial Narrow" panose="020B0606020202030204" pitchFamily="34" charset="0"/>
            </a:rPr>
            <a:t>(EN,15)</a:t>
          </a:r>
          <a:endParaRPr lang="es-ES" sz="1050">
            <a:latin typeface="Arial Narrow" panose="020B0606020202030204" pitchFamily="34" charset="0"/>
          </a:endParaRPr>
        </a:p>
      </dgm:t>
    </dgm:pt>
    <dgm:pt modelId="{74F03CD2-D0E0-4495-BCC5-53578D006734}" type="parTrans" cxnId="{64E5E574-E7B8-498F-A37E-2C9727602C56}">
      <dgm:prSet/>
      <dgm:spPr/>
      <dgm:t>
        <a:bodyPr/>
        <a:lstStyle/>
        <a:p>
          <a:endParaRPr lang="es-ES"/>
        </a:p>
      </dgm:t>
    </dgm:pt>
    <dgm:pt modelId="{FFFC643C-6CB5-440D-B5EC-F115573BE5A5}" type="sibTrans" cxnId="{64E5E574-E7B8-498F-A37E-2C9727602C56}">
      <dgm:prSet/>
      <dgm:spPr/>
      <dgm:t>
        <a:bodyPr/>
        <a:lstStyle/>
        <a:p>
          <a:endParaRPr lang="es-ES"/>
        </a:p>
      </dgm:t>
    </dgm:pt>
    <dgm:pt modelId="{E27BAACA-9007-48E0-9BB3-E7FC0A9D6F37}">
      <dgm:prSet phldrT="[Texto]" custT="1"/>
      <dgm:spPr/>
      <dgm:t>
        <a:bodyPr/>
        <a:lstStyle/>
        <a:p>
          <a:r>
            <a:rPr lang="es-ES" sz="1000" b="1">
              <a:latin typeface="Arial Narrow" panose="020B0606020202030204" pitchFamily="34" charset="0"/>
            </a:rPr>
            <a:t>Catequesis</a:t>
          </a:r>
        </a:p>
        <a:p>
          <a:r>
            <a:rPr lang="es-ES" sz="1000">
              <a:latin typeface="Arial Narrow" panose="020B0606020202030204" pitchFamily="34" charset="0"/>
            </a:rPr>
            <a:t> "es el encuentro vivo con el Señor que transforma la vida" </a:t>
          </a:r>
          <a:r>
            <a:rPr lang="es-ES" sz="900">
              <a:latin typeface="Arial Narrow" panose="020B0606020202030204" pitchFamily="34" charset="0"/>
            </a:rPr>
            <a:t>(DC, p.7)</a:t>
          </a:r>
          <a:endParaRPr lang="es-ES" sz="1000">
            <a:latin typeface="Arial Narrow" panose="020B0606020202030204" pitchFamily="34" charset="0"/>
          </a:endParaRPr>
        </a:p>
      </dgm:t>
    </dgm:pt>
    <dgm:pt modelId="{A85BA8D6-99E7-4411-98D0-A507765C2B8E}" type="parTrans" cxnId="{A38EF6B7-A8C4-4279-B37D-2B4C37F6B7D2}">
      <dgm:prSet/>
      <dgm:spPr/>
      <dgm:t>
        <a:bodyPr/>
        <a:lstStyle/>
        <a:p>
          <a:endParaRPr lang="es-ES"/>
        </a:p>
      </dgm:t>
    </dgm:pt>
    <dgm:pt modelId="{F895F743-9975-4701-82A6-6037FB21EB32}" type="sibTrans" cxnId="{A38EF6B7-A8C4-4279-B37D-2B4C37F6B7D2}">
      <dgm:prSet/>
      <dgm:spPr/>
      <dgm:t>
        <a:bodyPr/>
        <a:lstStyle/>
        <a:p>
          <a:endParaRPr lang="es-ES"/>
        </a:p>
      </dgm:t>
    </dgm:pt>
    <dgm:pt modelId="{2EC0D177-161A-48FF-AC7A-F7DE6ED71998}">
      <dgm:prSet phldrT="[Texto]" custT="1"/>
      <dgm:spPr/>
      <dgm:t>
        <a:bodyPr/>
        <a:lstStyle/>
        <a:p>
          <a:r>
            <a:rPr lang="es-ES" sz="1000" b="1">
              <a:latin typeface="Arial Narrow" panose="020B0606020202030204" pitchFamily="34" charset="0"/>
            </a:rPr>
            <a:t>         Kerygma</a:t>
          </a:r>
          <a:endParaRPr lang="es-ES" sz="1000">
            <a:latin typeface="Arial Narrow" panose="020B0606020202030204" pitchFamily="34" charset="0"/>
          </a:endParaRPr>
        </a:p>
        <a:p>
          <a:r>
            <a:rPr lang="es-ES" sz="1000">
              <a:latin typeface="Arial Narrow" panose="020B0606020202030204" pitchFamily="34" charset="0"/>
            </a:rPr>
            <a:t>      "es el anuncio principal (Jesucristo      muerto y resucitado)  hay que  volver a anunciar de una forma o de otra a lo largo  de la catequesis" </a:t>
          </a:r>
        </a:p>
        <a:p>
          <a:r>
            <a:rPr lang="es-ES" sz="900">
              <a:latin typeface="Arial Narrow" panose="020B0606020202030204" pitchFamily="34" charset="0"/>
            </a:rPr>
            <a:t>(EG 164)</a:t>
          </a:r>
          <a:endParaRPr lang="es-ES" sz="1000">
            <a:latin typeface="Arial Narrow" panose="020B0606020202030204" pitchFamily="34" charset="0"/>
          </a:endParaRPr>
        </a:p>
      </dgm:t>
    </dgm:pt>
    <dgm:pt modelId="{2A0504B3-8E90-425F-82C7-A453986D2FEB}" type="parTrans" cxnId="{6FA6DEDB-7706-4376-9806-760599E953E0}">
      <dgm:prSet/>
      <dgm:spPr/>
      <dgm:t>
        <a:bodyPr/>
        <a:lstStyle/>
        <a:p>
          <a:endParaRPr lang="es-ES"/>
        </a:p>
      </dgm:t>
    </dgm:pt>
    <dgm:pt modelId="{F14B497E-7548-4319-A08B-D24800BEC0FF}" type="sibTrans" cxnId="{6FA6DEDB-7706-4376-9806-760599E953E0}">
      <dgm:prSet/>
      <dgm:spPr/>
      <dgm:t>
        <a:bodyPr/>
        <a:lstStyle/>
        <a:p>
          <a:endParaRPr lang="es-ES"/>
        </a:p>
      </dgm:t>
    </dgm:pt>
    <dgm:pt modelId="{7A18C5C8-082B-4B67-8A0B-70CA2CF4A112}" type="pres">
      <dgm:prSet presAssocID="{1FE4683C-7841-4F2E-B97F-1AB004F4F160}" presName="compositeShape" presStyleCnt="0">
        <dgm:presLayoutVars>
          <dgm:chMax val="7"/>
          <dgm:dir/>
          <dgm:resizeHandles val="exact"/>
        </dgm:presLayoutVars>
      </dgm:prSet>
      <dgm:spPr/>
      <dgm:t>
        <a:bodyPr/>
        <a:lstStyle/>
        <a:p>
          <a:endParaRPr lang="es-ES"/>
        </a:p>
      </dgm:t>
    </dgm:pt>
    <dgm:pt modelId="{F08BA0E5-8B27-4414-BAA1-D6B7DA3A43F2}" type="pres">
      <dgm:prSet presAssocID="{6EB6E5B7-2949-491C-909B-2A4BEA347166}" presName="circ1" presStyleLbl="vennNode1" presStyleIdx="0" presStyleCnt="3" custScaleX="98232" custLinFactNeighborX="-527" custLinFactNeighborY="-4833"/>
      <dgm:spPr/>
      <dgm:t>
        <a:bodyPr/>
        <a:lstStyle/>
        <a:p>
          <a:endParaRPr lang="es-ES"/>
        </a:p>
      </dgm:t>
    </dgm:pt>
    <dgm:pt modelId="{1B96F571-787F-41E9-B163-775598BE0317}" type="pres">
      <dgm:prSet presAssocID="{6EB6E5B7-2949-491C-909B-2A4BEA347166}" presName="circ1Tx" presStyleLbl="revTx" presStyleIdx="0" presStyleCnt="0">
        <dgm:presLayoutVars>
          <dgm:chMax val="0"/>
          <dgm:chPref val="0"/>
          <dgm:bulletEnabled val="1"/>
        </dgm:presLayoutVars>
      </dgm:prSet>
      <dgm:spPr/>
      <dgm:t>
        <a:bodyPr/>
        <a:lstStyle/>
        <a:p>
          <a:endParaRPr lang="es-ES"/>
        </a:p>
      </dgm:t>
    </dgm:pt>
    <dgm:pt modelId="{740D87BF-D258-4704-A6C6-B3E8AA010687}" type="pres">
      <dgm:prSet presAssocID="{E27BAACA-9007-48E0-9BB3-E7FC0A9D6F37}" presName="circ2" presStyleLbl="vennNode1" presStyleIdx="1" presStyleCnt="3" custScaleX="107378" custLinFactNeighborX="5774" custLinFactNeighborY="-4290"/>
      <dgm:spPr/>
      <dgm:t>
        <a:bodyPr/>
        <a:lstStyle/>
        <a:p>
          <a:endParaRPr lang="es-ES"/>
        </a:p>
      </dgm:t>
    </dgm:pt>
    <dgm:pt modelId="{3F6FA242-8F55-4341-B5F5-9FA3DD8AF149}" type="pres">
      <dgm:prSet presAssocID="{E27BAACA-9007-48E0-9BB3-E7FC0A9D6F37}" presName="circ2Tx" presStyleLbl="revTx" presStyleIdx="0" presStyleCnt="0">
        <dgm:presLayoutVars>
          <dgm:chMax val="0"/>
          <dgm:chPref val="0"/>
          <dgm:bulletEnabled val="1"/>
        </dgm:presLayoutVars>
      </dgm:prSet>
      <dgm:spPr/>
      <dgm:t>
        <a:bodyPr/>
        <a:lstStyle/>
        <a:p>
          <a:endParaRPr lang="es-ES"/>
        </a:p>
      </dgm:t>
    </dgm:pt>
    <dgm:pt modelId="{AFAF47EF-2A17-4858-9237-F61CC8179011}" type="pres">
      <dgm:prSet presAssocID="{2EC0D177-161A-48FF-AC7A-F7DE6ED71998}" presName="circ3" presStyleLbl="vennNode1" presStyleIdx="2" presStyleCnt="3" custScaleX="105814" custScaleY="107651" custLinFactNeighborX="-14912" custLinFactNeighborY="-3323"/>
      <dgm:spPr/>
      <dgm:t>
        <a:bodyPr/>
        <a:lstStyle/>
        <a:p>
          <a:endParaRPr lang="es-ES"/>
        </a:p>
      </dgm:t>
    </dgm:pt>
    <dgm:pt modelId="{AE6BDF49-1AA0-4542-BDF2-78736E2F3AAE}" type="pres">
      <dgm:prSet presAssocID="{2EC0D177-161A-48FF-AC7A-F7DE6ED71998}" presName="circ3Tx" presStyleLbl="revTx" presStyleIdx="0" presStyleCnt="0">
        <dgm:presLayoutVars>
          <dgm:chMax val="0"/>
          <dgm:chPref val="0"/>
          <dgm:bulletEnabled val="1"/>
        </dgm:presLayoutVars>
      </dgm:prSet>
      <dgm:spPr/>
      <dgm:t>
        <a:bodyPr/>
        <a:lstStyle/>
        <a:p>
          <a:endParaRPr lang="es-ES"/>
        </a:p>
      </dgm:t>
    </dgm:pt>
  </dgm:ptLst>
  <dgm:cxnLst>
    <dgm:cxn modelId="{065AF0E0-2B00-40D7-8AC2-53A3138F3C93}" type="presOf" srcId="{2EC0D177-161A-48FF-AC7A-F7DE6ED71998}" destId="{AFAF47EF-2A17-4858-9237-F61CC8179011}" srcOrd="0" destOrd="0" presId="urn:microsoft.com/office/officeart/2005/8/layout/venn1"/>
    <dgm:cxn modelId="{C7451EA6-8112-42AF-8142-2EF26A376F0C}" type="presOf" srcId="{6EB6E5B7-2949-491C-909B-2A4BEA347166}" destId="{F08BA0E5-8B27-4414-BAA1-D6B7DA3A43F2}" srcOrd="0" destOrd="0" presId="urn:microsoft.com/office/officeart/2005/8/layout/venn1"/>
    <dgm:cxn modelId="{33AB36B0-884B-46AC-BD08-70F8572A7DCD}" type="presOf" srcId="{6EB6E5B7-2949-491C-909B-2A4BEA347166}" destId="{1B96F571-787F-41E9-B163-775598BE0317}" srcOrd="1" destOrd="0" presId="urn:microsoft.com/office/officeart/2005/8/layout/venn1"/>
    <dgm:cxn modelId="{900243AF-22DC-4322-B7DB-E5D56D998398}" type="presOf" srcId="{1FE4683C-7841-4F2E-B97F-1AB004F4F160}" destId="{7A18C5C8-082B-4B67-8A0B-70CA2CF4A112}" srcOrd="0" destOrd="0" presId="urn:microsoft.com/office/officeart/2005/8/layout/venn1"/>
    <dgm:cxn modelId="{FDA908FE-CEEA-4E1C-9D19-8CBE95F3B52B}" type="presOf" srcId="{2EC0D177-161A-48FF-AC7A-F7DE6ED71998}" destId="{AE6BDF49-1AA0-4542-BDF2-78736E2F3AAE}" srcOrd="1" destOrd="0" presId="urn:microsoft.com/office/officeart/2005/8/layout/venn1"/>
    <dgm:cxn modelId="{A6D3C458-47AC-425C-8AC0-6847F542452C}" type="presOf" srcId="{E27BAACA-9007-48E0-9BB3-E7FC0A9D6F37}" destId="{740D87BF-D258-4704-A6C6-B3E8AA010687}" srcOrd="0" destOrd="0" presId="urn:microsoft.com/office/officeart/2005/8/layout/venn1"/>
    <dgm:cxn modelId="{5BF1DFFB-5B4A-4DF2-9FFC-D4F719A72AB1}" type="presOf" srcId="{E27BAACA-9007-48E0-9BB3-E7FC0A9D6F37}" destId="{3F6FA242-8F55-4341-B5F5-9FA3DD8AF149}" srcOrd="1" destOrd="0" presId="urn:microsoft.com/office/officeart/2005/8/layout/venn1"/>
    <dgm:cxn modelId="{A38EF6B7-A8C4-4279-B37D-2B4C37F6B7D2}" srcId="{1FE4683C-7841-4F2E-B97F-1AB004F4F160}" destId="{E27BAACA-9007-48E0-9BB3-E7FC0A9D6F37}" srcOrd="1" destOrd="0" parTransId="{A85BA8D6-99E7-4411-98D0-A507765C2B8E}" sibTransId="{F895F743-9975-4701-82A6-6037FB21EB32}"/>
    <dgm:cxn modelId="{64E5E574-E7B8-498F-A37E-2C9727602C56}" srcId="{1FE4683C-7841-4F2E-B97F-1AB004F4F160}" destId="{6EB6E5B7-2949-491C-909B-2A4BEA347166}" srcOrd="0" destOrd="0" parTransId="{74F03CD2-D0E0-4495-BCC5-53578D006734}" sibTransId="{FFFC643C-6CB5-440D-B5EC-F115573BE5A5}"/>
    <dgm:cxn modelId="{6FA6DEDB-7706-4376-9806-760599E953E0}" srcId="{1FE4683C-7841-4F2E-B97F-1AB004F4F160}" destId="{2EC0D177-161A-48FF-AC7A-F7DE6ED71998}" srcOrd="2" destOrd="0" parTransId="{2A0504B3-8E90-425F-82C7-A453986D2FEB}" sibTransId="{F14B497E-7548-4319-A08B-D24800BEC0FF}"/>
    <dgm:cxn modelId="{60661EEF-DF06-435E-A818-A95639520413}" type="presParOf" srcId="{7A18C5C8-082B-4B67-8A0B-70CA2CF4A112}" destId="{F08BA0E5-8B27-4414-BAA1-D6B7DA3A43F2}" srcOrd="0" destOrd="0" presId="urn:microsoft.com/office/officeart/2005/8/layout/venn1"/>
    <dgm:cxn modelId="{C081DE1E-0069-4139-AB9F-B2BB6CB7C6B7}" type="presParOf" srcId="{7A18C5C8-082B-4B67-8A0B-70CA2CF4A112}" destId="{1B96F571-787F-41E9-B163-775598BE0317}" srcOrd="1" destOrd="0" presId="urn:microsoft.com/office/officeart/2005/8/layout/venn1"/>
    <dgm:cxn modelId="{8AF02A44-473F-439C-888A-5DA4A764D6B5}" type="presParOf" srcId="{7A18C5C8-082B-4B67-8A0B-70CA2CF4A112}" destId="{740D87BF-D258-4704-A6C6-B3E8AA010687}" srcOrd="2" destOrd="0" presId="urn:microsoft.com/office/officeart/2005/8/layout/venn1"/>
    <dgm:cxn modelId="{AE83C6D3-89E4-40F6-8ADC-477824642A1F}" type="presParOf" srcId="{7A18C5C8-082B-4B67-8A0B-70CA2CF4A112}" destId="{3F6FA242-8F55-4341-B5F5-9FA3DD8AF149}" srcOrd="3" destOrd="0" presId="urn:microsoft.com/office/officeart/2005/8/layout/venn1"/>
    <dgm:cxn modelId="{CAAA707A-ED04-4162-8317-FA802402FACD}" type="presParOf" srcId="{7A18C5C8-082B-4B67-8A0B-70CA2CF4A112}" destId="{AFAF47EF-2A17-4858-9237-F61CC8179011}" srcOrd="4" destOrd="0" presId="urn:microsoft.com/office/officeart/2005/8/layout/venn1"/>
    <dgm:cxn modelId="{FC5ECD48-F9DE-46D6-A649-6E5E27C04EB3}" type="presParOf" srcId="{7A18C5C8-082B-4B67-8A0B-70CA2CF4A112}" destId="{AE6BDF49-1AA0-4542-BDF2-78736E2F3AAE}" srcOrd="5" destOrd="0" presId="urn:microsoft.com/office/officeart/2005/8/layout/venn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8BA0E5-8B27-4414-BAA1-D6B7DA3A43F2}">
      <dsp:nvSpPr>
        <dsp:cNvPr id="0" name=""/>
        <dsp:cNvSpPr/>
      </dsp:nvSpPr>
      <dsp:spPr>
        <a:xfrm>
          <a:off x="1876773" y="0"/>
          <a:ext cx="1565169" cy="1593339"/>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r>
            <a:rPr lang="es-ES" sz="1050" b="1" kern="1200">
              <a:latin typeface="Arial Narrow" panose="020B0606020202030204" pitchFamily="34" charset="0"/>
            </a:rPr>
            <a:t>Evangelización</a:t>
          </a:r>
        </a:p>
        <a:p>
          <a:pPr lvl="0" algn="ctr" defTabSz="466725">
            <a:lnSpc>
              <a:spcPct val="90000"/>
            </a:lnSpc>
            <a:spcBef>
              <a:spcPct val="0"/>
            </a:spcBef>
            <a:spcAft>
              <a:spcPct val="35000"/>
            </a:spcAft>
          </a:pPr>
          <a:r>
            <a:rPr lang="es-ES" sz="1050" kern="1200">
              <a:latin typeface="Arial Narrow" panose="020B0606020202030204" pitchFamily="34" charset="0"/>
            </a:rPr>
            <a:t>"La iglesia existe para evangelizar"</a:t>
          </a:r>
          <a:r>
            <a:rPr lang="es-ES" sz="1200" kern="1200">
              <a:latin typeface="Arial Narrow" panose="020B0606020202030204" pitchFamily="34" charset="0"/>
            </a:rPr>
            <a:t> </a:t>
          </a:r>
        </a:p>
        <a:p>
          <a:pPr lvl="0" algn="ctr" defTabSz="466725">
            <a:lnSpc>
              <a:spcPct val="90000"/>
            </a:lnSpc>
            <a:spcBef>
              <a:spcPct val="0"/>
            </a:spcBef>
            <a:spcAft>
              <a:spcPct val="35000"/>
            </a:spcAft>
          </a:pPr>
          <a:r>
            <a:rPr lang="es-ES" sz="900" kern="1200">
              <a:latin typeface="Arial Narrow" panose="020B0606020202030204" pitchFamily="34" charset="0"/>
            </a:rPr>
            <a:t>(EN,15)</a:t>
          </a:r>
          <a:endParaRPr lang="es-ES" sz="1050" kern="1200">
            <a:latin typeface="Arial Narrow" panose="020B0606020202030204" pitchFamily="34" charset="0"/>
          </a:endParaRPr>
        </a:p>
      </dsp:txBody>
      <dsp:txXfrm>
        <a:off x="2085462" y="278834"/>
        <a:ext cx="1147790" cy="717002"/>
      </dsp:txXfrm>
    </dsp:sp>
    <dsp:sp modelId="{740D87BF-D258-4704-A6C6-B3E8AA010687}">
      <dsp:nvSpPr>
        <dsp:cNvPr id="0" name=""/>
        <dsp:cNvSpPr/>
      </dsp:nvSpPr>
      <dsp:spPr>
        <a:xfrm>
          <a:off x="2479236" y="974017"/>
          <a:ext cx="1710896" cy="1593339"/>
        </a:xfrm>
        <a:prstGeom prst="ellipse">
          <a:avLst/>
        </a:prstGeom>
        <a:solidFill>
          <a:schemeClr val="accent4">
            <a:alpha val="50000"/>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s-ES" sz="1000" b="1" kern="1200">
              <a:latin typeface="Arial Narrow" panose="020B0606020202030204" pitchFamily="34" charset="0"/>
            </a:rPr>
            <a:t>Catequesis</a:t>
          </a:r>
        </a:p>
        <a:p>
          <a:pPr lvl="0" algn="ctr" defTabSz="444500">
            <a:lnSpc>
              <a:spcPct val="90000"/>
            </a:lnSpc>
            <a:spcBef>
              <a:spcPct val="0"/>
            </a:spcBef>
            <a:spcAft>
              <a:spcPct val="35000"/>
            </a:spcAft>
          </a:pPr>
          <a:r>
            <a:rPr lang="es-ES" sz="1000" kern="1200">
              <a:latin typeface="Arial Narrow" panose="020B0606020202030204" pitchFamily="34" charset="0"/>
            </a:rPr>
            <a:t> "es el encuentro vivo con el Señor que transforma la vida" </a:t>
          </a:r>
          <a:r>
            <a:rPr lang="es-ES" sz="900" kern="1200">
              <a:latin typeface="Arial Narrow" panose="020B0606020202030204" pitchFamily="34" charset="0"/>
            </a:rPr>
            <a:t>(DC, p.7)</a:t>
          </a:r>
          <a:endParaRPr lang="es-ES" sz="1000" kern="1200">
            <a:latin typeface="Arial Narrow" panose="020B0606020202030204" pitchFamily="34" charset="0"/>
          </a:endParaRPr>
        </a:p>
      </dsp:txBody>
      <dsp:txXfrm>
        <a:off x="3002485" y="1385630"/>
        <a:ext cx="1026537" cy="876336"/>
      </dsp:txXfrm>
    </dsp:sp>
    <dsp:sp modelId="{AFAF47EF-2A17-4858-9237-F61CC8179011}">
      <dsp:nvSpPr>
        <dsp:cNvPr id="0" name=""/>
        <dsp:cNvSpPr/>
      </dsp:nvSpPr>
      <dsp:spPr>
        <a:xfrm>
          <a:off x="1012237" y="928472"/>
          <a:ext cx="1685976" cy="1715246"/>
        </a:xfrm>
        <a:prstGeom prst="ellipse">
          <a:avLst/>
        </a:prstGeom>
        <a:solidFill>
          <a:schemeClr val="accent4">
            <a:alpha val="50000"/>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s-ES" sz="1000" b="1" kern="1200">
              <a:latin typeface="Arial Narrow" panose="020B0606020202030204" pitchFamily="34" charset="0"/>
            </a:rPr>
            <a:t>         Kerygma</a:t>
          </a:r>
          <a:endParaRPr lang="es-ES" sz="1000" kern="1200">
            <a:latin typeface="Arial Narrow" panose="020B0606020202030204" pitchFamily="34" charset="0"/>
          </a:endParaRPr>
        </a:p>
        <a:p>
          <a:pPr lvl="0" algn="ctr" defTabSz="444500">
            <a:lnSpc>
              <a:spcPct val="90000"/>
            </a:lnSpc>
            <a:spcBef>
              <a:spcPct val="0"/>
            </a:spcBef>
            <a:spcAft>
              <a:spcPct val="35000"/>
            </a:spcAft>
          </a:pPr>
          <a:r>
            <a:rPr lang="es-ES" sz="1000" kern="1200">
              <a:latin typeface="Arial Narrow" panose="020B0606020202030204" pitchFamily="34" charset="0"/>
            </a:rPr>
            <a:t>      "es el anuncio principal (Jesucristo      muerto y resucitado)  hay que  volver a anunciar de una forma o de otra a lo largo  de la catequesis" </a:t>
          </a:r>
        </a:p>
        <a:p>
          <a:pPr lvl="0" algn="ctr" defTabSz="444500">
            <a:lnSpc>
              <a:spcPct val="90000"/>
            </a:lnSpc>
            <a:spcBef>
              <a:spcPct val="0"/>
            </a:spcBef>
            <a:spcAft>
              <a:spcPct val="35000"/>
            </a:spcAft>
          </a:pPr>
          <a:r>
            <a:rPr lang="es-ES" sz="900" kern="1200">
              <a:latin typeface="Arial Narrow" panose="020B0606020202030204" pitchFamily="34" charset="0"/>
            </a:rPr>
            <a:t>(EG 164)</a:t>
          </a:r>
          <a:endParaRPr lang="es-ES" sz="1000" kern="1200">
            <a:latin typeface="Arial Narrow" panose="020B0606020202030204" pitchFamily="34" charset="0"/>
          </a:endParaRPr>
        </a:p>
      </dsp:txBody>
      <dsp:txXfrm>
        <a:off x="1171000" y="1371577"/>
        <a:ext cx="1011585" cy="943385"/>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42</Pages>
  <Words>8822</Words>
  <Characters>48526</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EIPJ</dc:creator>
  <cp:lastModifiedBy>Jorge Aros Vega</cp:lastModifiedBy>
  <cp:revision>4</cp:revision>
  <cp:lastPrinted>2020-09-22T14:05:00Z</cp:lastPrinted>
  <dcterms:created xsi:type="dcterms:W3CDTF">2020-09-22T13:49:00Z</dcterms:created>
  <dcterms:modified xsi:type="dcterms:W3CDTF">2020-09-22T14:08:00Z</dcterms:modified>
</cp:coreProperties>
</file>