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4B9BF" w14:textId="4460739F" w:rsidR="009D214B" w:rsidRPr="00924611" w:rsidRDefault="009D214B" w:rsidP="009D214B">
      <w:pPr>
        <w:spacing w:after="0" w:line="240" w:lineRule="auto"/>
        <w:ind w:left="1276"/>
        <w:rPr>
          <w:rFonts w:ascii="Arial" w:hAnsi="Arial" w:cs="Arial"/>
          <w:b/>
          <w:color w:val="0000CC"/>
          <w:sz w:val="26"/>
          <w:szCs w:val="26"/>
        </w:rPr>
      </w:pPr>
      <w:r w:rsidRPr="00924611">
        <w:rPr>
          <w:rFonts w:ascii="Arial" w:hAnsi="Arial" w:cs="Arial"/>
          <w:noProof/>
          <w:sz w:val="26"/>
          <w:szCs w:val="26"/>
          <w:lang w:eastAsia="es-CL"/>
        </w:rPr>
        <w:drawing>
          <wp:anchor distT="0" distB="0" distL="114300" distR="114300" simplePos="0" relativeHeight="251696128" behindDoc="0" locked="0" layoutInCell="1" allowOverlap="1" wp14:anchorId="1C14FEDE" wp14:editId="6C82482A">
            <wp:simplePos x="0" y="0"/>
            <wp:positionH relativeFrom="margin">
              <wp:align>left</wp:align>
            </wp:positionH>
            <wp:positionV relativeFrom="paragraph">
              <wp:posOffset>-1642</wp:posOffset>
            </wp:positionV>
            <wp:extent cx="664234" cy="667013"/>
            <wp:effectExtent l="0" t="0" r="254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Pastoral Vocacional - Membret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" t="3977" r="75612"/>
                    <a:stretch/>
                  </pic:blipFill>
                  <pic:spPr bwMode="auto">
                    <a:xfrm>
                      <a:off x="0" y="0"/>
                      <a:ext cx="690237" cy="693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CC"/>
          <w:sz w:val="26"/>
          <w:szCs w:val="26"/>
        </w:rPr>
        <w:t>A</w:t>
      </w:r>
      <w:r w:rsidRPr="00924611">
        <w:rPr>
          <w:rFonts w:ascii="Arial" w:hAnsi="Arial" w:cs="Arial"/>
          <w:b/>
          <w:color w:val="0000CC"/>
          <w:sz w:val="26"/>
          <w:szCs w:val="26"/>
        </w:rPr>
        <w:t>nimación Vocacional Salesianos Chile</w:t>
      </w:r>
    </w:p>
    <w:p w14:paraId="5C56C72E" w14:textId="77777777" w:rsidR="009D214B" w:rsidRPr="00924611" w:rsidRDefault="009D214B" w:rsidP="009D214B">
      <w:pPr>
        <w:spacing w:after="0" w:line="240" w:lineRule="auto"/>
        <w:ind w:left="1276"/>
        <w:rPr>
          <w:rFonts w:ascii="Arial" w:hAnsi="Arial" w:cs="Arial"/>
          <w:color w:val="0000CC"/>
        </w:rPr>
      </w:pPr>
      <w:r w:rsidRPr="00924611">
        <w:rPr>
          <w:rFonts w:ascii="Arial" w:hAnsi="Arial" w:cs="Arial"/>
          <w:color w:val="0000CC"/>
        </w:rPr>
        <w:t>Inspectoría Salesiana San Gabriel Arcángel Chile</w:t>
      </w:r>
    </w:p>
    <w:p w14:paraId="082404C2" w14:textId="77777777" w:rsidR="009D214B" w:rsidRPr="00924611" w:rsidRDefault="009D214B" w:rsidP="009D214B">
      <w:pPr>
        <w:tabs>
          <w:tab w:val="center" w:pos="5624"/>
        </w:tabs>
        <w:spacing w:after="0" w:line="240" w:lineRule="auto"/>
        <w:ind w:left="1276"/>
        <w:rPr>
          <w:rFonts w:ascii="Arial" w:hAnsi="Arial" w:cs="Arial"/>
          <w:color w:val="FF0000"/>
          <w:sz w:val="10"/>
        </w:rPr>
      </w:pPr>
      <w:r w:rsidRPr="00924611">
        <w:rPr>
          <w:rFonts w:ascii="Arial" w:hAnsi="Arial" w:cs="Arial"/>
          <w:noProof/>
          <w:color w:val="FF0000"/>
          <w:sz w:val="10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1751F7" wp14:editId="62B06159">
                <wp:simplePos x="0" y="0"/>
                <wp:positionH relativeFrom="column">
                  <wp:posOffset>707988</wp:posOffset>
                </wp:positionH>
                <wp:positionV relativeFrom="paragraph">
                  <wp:posOffset>37835</wp:posOffset>
                </wp:positionV>
                <wp:extent cx="5633049" cy="0"/>
                <wp:effectExtent l="0" t="0" r="0" b="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304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F8162" id="Conector recto 5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75pt,3pt" to="499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" strokecolor="#00c" strokeweight=".5pt">
                <v:stroke joinstyle="miter"/>
              </v:line>
            </w:pict>
          </mc:Fallback>
        </mc:AlternateContent>
      </w:r>
      <w:r w:rsidRPr="00924611">
        <w:rPr>
          <w:rFonts w:ascii="Arial" w:hAnsi="Arial" w:cs="Arial"/>
          <w:color w:val="FF0000"/>
          <w:sz w:val="10"/>
        </w:rPr>
        <w:tab/>
      </w:r>
    </w:p>
    <w:p w14:paraId="68D7402B" w14:textId="77777777" w:rsidR="009D214B" w:rsidRPr="003D717C" w:rsidRDefault="009D214B" w:rsidP="009D214B">
      <w:pPr>
        <w:spacing w:after="0" w:line="240" w:lineRule="auto"/>
        <w:ind w:left="1276"/>
        <w:rPr>
          <w:rFonts w:ascii="Arial" w:hAnsi="Arial" w:cs="Arial"/>
          <w:color w:val="FF0000"/>
          <w:sz w:val="20"/>
        </w:rPr>
      </w:pPr>
      <w:r w:rsidRPr="003D717C">
        <w:rPr>
          <w:rFonts w:ascii="Arial" w:hAnsi="Arial" w:cs="Arial"/>
          <w:color w:val="FF0000"/>
          <w:sz w:val="20"/>
        </w:rPr>
        <w:t>Avda. República 173 – Santiago - vocacional@salesianos.cl</w:t>
      </w:r>
    </w:p>
    <w:p w14:paraId="24C5AC95" w14:textId="3CA7E57F" w:rsidR="009D214B" w:rsidRDefault="009D214B" w:rsidP="009D21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01C09EA" w14:textId="77777777" w:rsidR="003002BE" w:rsidRDefault="003002BE" w:rsidP="009D214B">
      <w:pPr>
        <w:spacing w:after="0" w:line="240" w:lineRule="auto"/>
        <w:rPr>
          <w:rFonts w:ascii="Arial" w:hAnsi="Arial" w:cs="Arial"/>
        </w:rPr>
      </w:pPr>
    </w:p>
    <w:p w14:paraId="4E7A8660" w14:textId="1322E495" w:rsidR="009D214B" w:rsidRPr="003002BE" w:rsidRDefault="003002BE" w:rsidP="003002B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0"/>
          <w:szCs w:val="50"/>
        </w:rPr>
      </w:pPr>
      <w:r w:rsidRPr="003002BE">
        <w:rPr>
          <w:rFonts w:ascii="Arial" w:hAnsi="Arial" w:cs="Arial"/>
          <w:b/>
          <w:color w:val="000000" w:themeColor="text1"/>
          <w:sz w:val="40"/>
          <w:szCs w:val="50"/>
        </w:rPr>
        <w:t>EQUIPOS VOCACIONALES LOCALES</w:t>
      </w:r>
    </w:p>
    <w:p w14:paraId="75B634DE" w14:textId="77777777" w:rsidR="00560476" w:rsidRDefault="00560476" w:rsidP="009D214B">
      <w:pPr>
        <w:pStyle w:val="Prrafodelista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AFF89F1" w14:textId="2CFEC9C3" w:rsidR="003002BE" w:rsidRPr="003002BE" w:rsidRDefault="003002BE" w:rsidP="003002BE">
      <w:pPr>
        <w:pStyle w:val="FreeForm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ab/>
      </w:r>
      <w:r w:rsidRPr="003002BE">
        <w:rPr>
          <w:rFonts w:cs="Arial"/>
          <w:color w:val="auto"/>
          <w:sz w:val="24"/>
          <w:szCs w:val="24"/>
        </w:rPr>
        <w:t>La animación vocacional es una responsabilidad compartida por todos los miembros de la C</w:t>
      </w:r>
      <w:r w:rsidR="006517F2">
        <w:rPr>
          <w:rFonts w:cs="Arial"/>
          <w:color w:val="auto"/>
          <w:sz w:val="24"/>
          <w:szCs w:val="24"/>
        </w:rPr>
        <w:t>omunidad Educativo Pastoral local</w:t>
      </w:r>
      <w:r w:rsidRPr="003002BE">
        <w:rPr>
          <w:rFonts w:cs="Arial"/>
          <w:color w:val="auto"/>
          <w:sz w:val="24"/>
          <w:szCs w:val="24"/>
        </w:rPr>
        <w:t>. Sin embargo</w:t>
      </w:r>
      <w:r w:rsidR="006517F2">
        <w:rPr>
          <w:rFonts w:cs="Arial"/>
          <w:color w:val="auto"/>
          <w:sz w:val="24"/>
          <w:szCs w:val="24"/>
        </w:rPr>
        <w:t xml:space="preserve">, </w:t>
      </w:r>
      <w:r w:rsidRPr="003002BE">
        <w:rPr>
          <w:rFonts w:cs="Arial"/>
          <w:color w:val="auto"/>
          <w:sz w:val="24"/>
          <w:szCs w:val="24"/>
        </w:rPr>
        <w:t xml:space="preserve">es fundamental que algunos integrantes de modo </w:t>
      </w:r>
      <w:r w:rsidR="006517F2" w:rsidRPr="003002BE">
        <w:rPr>
          <w:rFonts w:cs="Arial"/>
          <w:color w:val="auto"/>
          <w:sz w:val="24"/>
          <w:szCs w:val="24"/>
        </w:rPr>
        <w:t>especial</w:t>
      </w:r>
      <w:r w:rsidRPr="003002BE">
        <w:rPr>
          <w:rFonts w:cs="Arial"/>
          <w:color w:val="auto"/>
          <w:sz w:val="24"/>
          <w:szCs w:val="24"/>
        </w:rPr>
        <w:t xml:space="preserve"> puedan reflexionar, animar y acompañar la animación vocacional local, siguiendo los lineamientos del proyecto </w:t>
      </w:r>
      <w:proofErr w:type="spellStart"/>
      <w:r w:rsidRPr="003002BE">
        <w:rPr>
          <w:rFonts w:cs="Arial"/>
          <w:color w:val="auto"/>
          <w:sz w:val="24"/>
          <w:szCs w:val="24"/>
        </w:rPr>
        <w:t>inspectorial</w:t>
      </w:r>
      <w:proofErr w:type="spellEnd"/>
      <w:r w:rsidRPr="003002BE">
        <w:rPr>
          <w:rFonts w:cs="Arial"/>
          <w:color w:val="auto"/>
          <w:sz w:val="24"/>
          <w:szCs w:val="24"/>
        </w:rPr>
        <w:t>.</w:t>
      </w:r>
      <w:r w:rsidR="006517F2">
        <w:rPr>
          <w:rFonts w:cs="Arial"/>
          <w:color w:val="auto"/>
          <w:sz w:val="24"/>
          <w:szCs w:val="24"/>
        </w:rPr>
        <w:t xml:space="preserve"> </w:t>
      </w:r>
    </w:p>
    <w:p w14:paraId="485BAD2E" w14:textId="77777777" w:rsidR="003002BE" w:rsidRPr="003002BE" w:rsidRDefault="003002BE" w:rsidP="003002BE">
      <w:pPr>
        <w:pStyle w:val="FreeForm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rPr>
          <w:rFonts w:cs="Arial"/>
          <w:color w:val="auto"/>
          <w:sz w:val="24"/>
          <w:szCs w:val="24"/>
        </w:rPr>
      </w:pPr>
    </w:p>
    <w:p w14:paraId="000F9442" w14:textId="77777777" w:rsidR="003002BE" w:rsidRPr="006517F2" w:rsidRDefault="003002BE" w:rsidP="003002BE">
      <w:pPr>
        <w:pStyle w:val="FreeForm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rPr>
          <w:rFonts w:cs="Arial"/>
          <w:b/>
          <w:caps/>
          <w:color w:val="FF0000"/>
          <w:sz w:val="24"/>
          <w:szCs w:val="24"/>
        </w:rPr>
      </w:pPr>
      <w:r w:rsidRPr="006517F2">
        <w:rPr>
          <w:rFonts w:cs="Arial"/>
          <w:b/>
          <w:caps/>
          <w:color w:val="FF0000"/>
          <w:sz w:val="24"/>
          <w:szCs w:val="24"/>
        </w:rPr>
        <w:t>El equipo de animación vocacional local:</w:t>
      </w:r>
    </w:p>
    <w:p w14:paraId="70B75395" w14:textId="77777777" w:rsidR="003002BE" w:rsidRPr="003002BE" w:rsidRDefault="003002BE" w:rsidP="003002BE">
      <w:pPr>
        <w:pStyle w:val="FreeForm"/>
        <w:widowControl w:val="0"/>
        <w:numPr>
          <w:ilvl w:val="0"/>
          <w:numId w:val="4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rPr>
          <w:rFonts w:cs="Arial"/>
          <w:color w:val="auto"/>
          <w:sz w:val="24"/>
          <w:szCs w:val="24"/>
        </w:rPr>
      </w:pPr>
      <w:r w:rsidRPr="003002BE">
        <w:rPr>
          <w:rFonts w:cs="Arial"/>
          <w:color w:val="auto"/>
          <w:sz w:val="24"/>
          <w:szCs w:val="24"/>
        </w:rPr>
        <w:t>convoca y motiva a todos los miembros de la CEP a promover la cultura vocacional, la dimensión apostólica y las vocaciones específicas.</w:t>
      </w:r>
    </w:p>
    <w:p w14:paraId="440E7065" w14:textId="77777777" w:rsidR="003002BE" w:rsidRPr="003002BE" w:rsidRDefault="003002BE" w:rsidP="003002BE">
      <w:pPr>
        <w:pStyle w:val="FreeForm"/>
        <w:widowControl w:val="0"/>
        <w:numPr>
          <w:ilvl w:val="0"/>
          <w:numId w:val="4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rPr>
          <w:rFonts w:cs="Arial"/>
          <w:color w:val="auto"/>
          <w:sz w:val="24"/>
          <w:szCs w:val="24"/>
        </w:rPr>
      </w:pPr>
      <w:r w:rsidRPr="003002BE">
        <w:rPr>
          <w:rFonts w:cs="Arial"/>
          <w:color w:val="auto"/>
          <w:sz w:val="24"/>
          <w:szCs w:val="24"/>
        </w:rPr>
        <w:t xml:space="preserve">anima los proyectos vocacionales, orientados hacia los adolescentes jóvenes, siguiendo el proyecto </w:t>
      </w:r>
      <w:proofErr w:type="spellStart"/>
      <w:r w:rsidRPr="003002BE">
        <w:rPr>
          <w:rFonts w:cs="Arial"/>
          <w:color w:val="auto"/>
          <w:sz w:val="24"/>
          <w:szCs w:val="24"/>
        </w:rPr>
        <w:t>inspectorial</w:t>
      </w:r>
      <w:proofErr w:type="spellEnd"/>
      <w:r w:rsidRPr="003002BE">
        <w:rPr>
          <w:rFonts w:cs="Arial"/>
          <w:color w:val="auto"/>
          <w:sz w:val="24"/>
          <w:szCs w:val="24"/>
        </w:rPr>
        <w:t>.</w:t>
      </w:r>
    </w:p>
    <w:p w14:paraId="78FA9E24" w14:textId="77777777" w:rsidR="003002BE" w:rsidRPr="003002BE" w:rsidRDefault="003002BE" w:rsidP="003002BE">
      <w:pPr>
        <w:pStyle w:val="FreeForm"/>
        <w:widowControl w:val="0"/>
        <w:numPr>
          <w:ilvl w:val="0"/>
          <w:numId w:val="44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rPr>
          <w:rFonts w:cs="Arial"/>
          <w:b/>
          <w:color w:val="auto"/>
          <w:sz w:val="24"/>
          <w:szCs w:val="24"/>
        </w:rPr>
      </w:pPr>
      <w:r w:rsidRPr="003002BE">
        <w:rPr>
          <w:rFonts w:cs="Arial"/>
          <w:color w:val="auto"/>
          <w:sz w:val="24"/>
          <w:szCs w:val="24"/>
        </w:rPr>
        <w:t xml:space="preserve">funciona en plena sinergia con los otros equipos de la CEP. </w:t>
      </w:r>
      <w:proofErr w:type="gramStart"/>
      <w:r w:rsidRPr="003002BE">
        <w:rPr>
          <w:rFonts w:cs="Arial"/>
          <w:color w:val="auto"/>
          <w:sz w:val="24"/>
          <w:szCs w:val="24"/>
        </w:rPr>
        <w:t>Éste</w:t>
      </w:r>
      <w:proofErr w:type="gramEnd"/>
      <w:r w:rsidRPr="003002BE">
        <w:rPr>
          <w:rFonts w:cs="Arial"/>
          <w:color w:val="auto"/>
          <w:sz w:val="24"/>
          <w:szCs w:val="24"/>
        </w:rPr>
        <w:t xml:space="preserve"> equipo colabora en la animación salesiana de la obra procurando “la convergencia de personas, intervenciones y competencias, en un proyecto compartido y realizado corresponsablemente”.</w:t>
      </w:r>
      <w:r w:rsidRPr="003002BE">
        <w:rPr>
          <w:rFonts w:cs="Arial"/>
          <w:color w:val="auto"/>
          <w:sz w:val="24"/>
          <w:szCs w:val="24"/>
          <w:vertAlign w:val="superscript"/>
        </w:rPr>
        <w:footnoteReference w:id="1"/>
      </w:r>
    </w:p>
    <w:p w14:paraId="4191C7E9" w14:textId="77777777" w:rsidR="003002BE" w:rsidRPr="003002BE" w:rsidRDefault="003002BE" w:rsidP="003002BE">
      <w:pPr>
        <w:pStyle w:val="FreeForm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rPr>
          <w:rFonts w:cs="Arial"/>
          <w:color w:val="auto"/>
          <w:sz w:val="24"/>
          <w:szCs w:val="24"/>
        </w:rPr>
      </w:pPr>
    </w:p>
    <w:p w14:paraId="10AF00CD" w14:textId="77777777" w:rsidR="003002BE" w:rsidRPr="006517F2" w:rsidRDefault="003002BE" w:rsidP="003002BE">
      <w:pPr>
        <w:pStyle w:val="FreeForm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rPr>
          <w:rFonts w:cs="Arial"/>
          <w:b/>
          <w:caps/>
          <w:color w:val="FF0000"/>
          <w:sz w:val="24"/>
          <w:szCs w:val="24"/>
        </w:rPr>
      </w:pPr>
      <w:bookmarkStart w:id="0" w:name="_Toc25"/>
      <w:r w:rsidRPr="006517F2">
        <w:rPr>
          <w:rFonts w:cs="Arial"/>
          <w:b/>
          <w:caps/>
          <w:color w:val="FF0000"/>
          <w:sz w:val="24"/>
          <w:szCs w:val="24"/>
        </w:rPr>
        <w:t>Estructura/integrantes del equipo</w:t>
      </w:r>
      <w:bookmarkEnd w:id="0"/>
    </w:p>
    <w:p w14:paraId="24BE7312" w14:textId="77777777" w:rsidR="003002BE" w:rsidRPr="003002BE" w:rsidRDefault="003002BE" w:rsidP="003002BE">
      <w:pPr>
        <w:pStyle w:val="FreeForm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rPr>
          <w:rFonts w:cs="Arial"/>
          <w:color w:val="auto"/>
          <w:sz w:val="24"/>
          <w:szCs w:val="24"/>
        </w:rPr>
      </w:pPr>
    </w:p>
    <w:p w14:paraId="39512EAA" w14:textId="730009C8" w:rsidR="003002BE" w:rsidRPr="003002BE" w:rsidRDefault="003002BE" w:rsidP="003002BE">
      <w:pPr>
        <w:pStyle w:val="FreeForm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ab/>
      </w:r>
      <w:r w:rsidRPr="003002BE">
        <w:rPr>
          <w:rFonts w:cs="Arial"/>
          <w:color w:val="auto"/>
          <w:sz w:val="24"/>
          <w:szCs w:val="24"/>
        </w:rPr>
        <w:t xml:space="preserve">Para el discernimiento en la elección de los integrantes de este equipo es importante tener en cuenta que los convocados conozcan el PEPS local e </w:t>
      </w:r>
      <w:proofErr w:type="spellStart"/>
      <w:r w:rsidRPr="003002BE">
        <w:rPr>
          <w:rFonts w:cs="Arial"/>
          <w:color w:val="auto"/>
          <w:sz w:val="24"/>
          <w:szCs w:val="24"/>
        </w:rPr>
        <w:t>Inspectorial</w:t>
      </w:r>
      <w:proofErr w:type="spellEnd"/>
      <w:r w:rsidRPr="003002BE">
        <w:rPr>
          <w:rFonts w:cs="Arial"/>
          <w:color w:val="auto"/>
          <w:sz w:val="24"/>
          <w:szCs w:val="24"/>
        </w:rPr>
        <w:t xml:space="preserve">, se identifiquen con don Bosco y la espiritualidad salesiana, manifiesten empatía en el trabajo con niños, adolescentes jóvenes y trabajen en equipo. </w:t>
      </w:r>
    </w:p>
    <w:p w14:paraId="7A780147" w14:textId="77777777" w:rsidR="003002BE" w:rsidRPr="003002BE" w:rsidRDefault="003002BE" w:rsidP="003002BE">
      <w:pPr>
        <w:pStyle w:val="FreeForm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rPr>
          <w:rFonts w:cs="Arial"/>
          <w:color w:val="auto"/>
          <w:sz w:val="24"/>
          <w:szCs w:val="24"/>
        </w:rPr>
      </w:pPr>
    </w:p>
    <w:p w14:paraId="68D5F29B" w14:textId="458F0AB7" w:rsidR="003002BE" w:rsidRPr="003002BE" w:rsidRDefault="006517F2" w:rsidP="003002BE">
      <w:pPr>
        <w:pStyle w:val="FreeForm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ab/>
      </w:r>
      <w:r w:rsidR="003002BE" w:rsidRPr="003002BE">
        <w:rPr>
          <w:rFonts w:cs="Arial"/>
          <w:color w:val="auto"/>
          <w:sz w:val="24"/>
          <w:szCs w:val="24"/>
        </w:rPr>
        <w:t>Según cada realidad local, el equipo de animación vocacional puede contar entre sus miembros con:</w:t>
      </w:r>
    </w:p>
    <w:p w14:paraId="72C92136" w14:textId="77777777" w:rsidR="003002BE" w:rsidRPr="003002BE" w:rsidRDefault="003002BE" w:rsidP="003002BE">
      <w:pPr>
        <w:pStyle w:val="FreeForm"/>
        <w:widowControl w:val="0"/>
        <w:numPr>
          <w:ilvl w:val="0"/>
          <w:numId w:val="42"/>
        </w:numPr>
        <w:tabs>
          <w:tab w:val="left" w:pos="567"/>
          <w:tab w:val="left" w:pos="1418"/>
          <w:tab w:val="left" w:pos="212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ind w:left="567" w:hanging="567"/>
        <w:rPr>
          <w:rFonts w:cs="Arial"/>
          <w:color w:val="auto"/>
          <w:sz w:val="24"/>
          <w:szCs w:val="24"/>
        </w:rPr>
      </w:pPr>
      <w:r w:rsidRPr="003002BE">
        <w:rPr>
          <w:rFonts w:cs="Arial"/>
          <w:color w:val="auto"/>
          <w:sz w:val="24"/>
          <w:szCs w:val="24"/>
        </w:rPr>
        <w:t>el director de la obra, el coordinador pastoral / el párroco.</w:t>
      </w:r>
    </w:p>
    <w:p w14:paraId="290C0CF4" w14:textId="77777777" w:rsidR="003002BE" w:rsidRPr="003002BE" w:rsidRDefault="003002BE" w:rsidP="003002BE">
      <w:pPr>
        <w:pStyle w:val="FreeForm"/>
        <w:widowControl w:val="0"/>
        <w:numPr>
          <w:ilvl w:val="0"/>
          <w:numId w:val="42"/>
        </w:numPr>
        <w:tabs>
          <w:tab w:val="left" w:pos="567"/>
          <w:tab w:val="left" w:pos="1418"/>
          <w:tab w:val="left" w:pos="212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ind w:left="567" w:hanging="567"/>
        <w:rPr>
          <w:rFonts w:cs="Arial"/>
          <w:color w:val="auto"/>
          <w:sz w:val="24"/>
          <w:szCs w:val="24"/>
        </w:rPr>
      </w:pPr>
      <w:r w:rsidRPr="003002BE">
        <w:rPr>
          <w:rFonts w:cs="Arial"/>
          <w:color w:val="auto"/>
          <w:sz w:val="24"/>
          <w:szCs w:val="24"/>
        </w:rPr>
        <w:t xml:space="preserve">El(la) coordinador(a) parroquial / el(la) profesional de orientación y/o de psicología educativa, </w:t>
      </w:r>
    </w:p>
    <w:p w14:paraId="4E59BBB0" w14:textId="77777777" w:rsidR="003002BE" w:rsidRPr="003002BE" w:rsidRDefault="003002BE" w:rsidP="003002BE">
      <w:pPr>
        <w:pStyle w:val="FreeForm"/>
        <w:widowControl w:val="0"/>
        <w:numPr>
          <w:ilvl w:val="0"/>
          <w:numId w:val="42"/>
        </w:numPr>
        <w:tabs>
          <w:tab w:val="left" w:pos="567"/>
          <w:tab w:val="left" w:pos="1418"/>
          <w:tab w:val="left" w:pos="212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ind w:left="567" w:hanging="567"/>
        <w:rPr>
          <w:rFonts w:cs="Arial"/>
          <w:color w:val="auto"/>
          <w:sz w:val="24"/>
          <w:szCs w:val="24"/>
        </w:rPr>
      </w:pPr>
      <w:r w:rsidRPr="003002BE">
        <w:rPr>
          <w:rFonts w:cs="Arial"/>
          <w:color w:val="auto"/>
          <w:sz w:val="24"/>
          <w:szCs w:val="24"/>
        </w:rPr>
        <w:t>el(la)coordinador(a)académico / el(la)coordinador(a) de ambientes.</w:t>
      </w:r>
    </w:p>
    <w:p w14:paraId="638240FA" w14:textId="77777777" w:rsidR="003002BE" w:rsidRPr="003002BE" w:rsidRDefault="003002BE" w:rsidP="003002BE">
      <w:pPr>
        <w:pStyle w:val="FreeForm"/>
        <w:widowControl w:val="0"/>
        <w:numPr>
          <w:ilvl w:val="0"/>
          <w:numId w:val="42"/>
        </w:numPr>
        <w:tabs>
          <w:tab w:val="left" w:pos="567"/>
          <w:tab w:val="left" w:pos="1418"/>
          <w:tab w:val="left" w:pos="212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ind w:left="567" w:hanging="567"/>
        <w:rPr>
          <w:rFonts w:cs="Arial"/>
          <w:color w:val="auto"/>
          <w:sz w:val="24"/>
          <w:szCs w:val="24"/>
        </w:rPr>
      </w:pPr>
      <w:r w:rsidRPr="003002BE">
        <w:rPr>
          <w:rFonts w:cs="Arial"/>
          <w:color w:val="auto"/>
          <w:sz w:val="24"/>
          <w:szCs w:val="24"/>
        </w:rPr>
        <w:t xml:space="preserve">algún profesor jefe, un matrimonio vinculado a la pastoral (colegio/parroquia), algún(a) catequista y algunos jóvenes líderes. </w:t>
      </w:r>
      <w:bookmarkStart w:id="1" w:name="_Toc26"/>
    </w:p>
    <w:p w14:paraId="1703A232" w14:textId="77777777" w:rsidR="003002BE" w:rsidRPr="003002BE" w:rsidRDefault="003002BE" w:rsidP="003002BE">
      <w:pPr>
        <w:pStyle w:val="FreeForm"/>
        <w:widowControl w:val="0"/>
        <w:tabs>
          <w:tab w:val="left" w:pos="567"/>
          <w:tab w:val="left" w:pos="1418"/>
          <w:tab w:val="left" w:pos="212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rPr>
          <w:rFonts w:cs="Arial"/>
          <w:color w:val="auto"/>
          <w:sz w:val="24"/>
          <w:szCs w:val="24"/>
        </w:rPr>
      </w:pPr>
    </w:p>
    <w:p w14:paraId="017216CF" w14:textId="77777777" w:rsidR="003002BE" w:rsidRPr="006517F2" w:rsidRDefault="003002BE" w:rsidP="003002BE">
      <w:pPr>
        <w:pStyle w:val="FreeForm"/>
        <w:widowControl w:val="0"/>
        <w:tabs>
          <w:tab w:val="left" w:pos="567"/>
          <w:tab w:val="left" w:pos="1418"/>
          <w:tab w:val="left" w:pos="2127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096"/>
        </w:tabs>
        <w:spacing w:before="0" w:after="0" w:line="240" w:lineRule="auto"/>
        <w:rPr>
          <w:rFonts w:cs="Arial"/>
          <w:b/>
          <w:caps/>
          <w:color w:val="FF0000"/>
          <w:sz w:val="24"/>
          <w:szCs w:val="24"/>
        </w:rPr>
      </w:pPr>
      <w:r w:rsidRPr="006517F2">
        <w:rPr>
          <w:rFonts w:cs="Arial"/>
          <w:b/>
          <w:caps/>
          <w:color w:val="FF0000"/>
          <w:sz w:val="24"/>
          <w:szCs w:val="24"/>
        </w:rPr>
        <w:t>Tareas del equipo</w:t>
      </w:r>
      <w:bookmarkEnd w:id="1"/>
      <w:r w:rsidRPr="006517F2">
        <w:rPr>
          <w:rFonts w:cs="Arial"/>
          <w:b/>
          <w:caps/>
          <w:color w:val="FF0000"/>
          <w:sz w:val="24"/>
          <w:szCs w:val="24"/>
        </w:rPr>
        <w:t xml:space="preserve"> de animación vocacional</w:t>
      </w:r>
    </w:p>
    <w:p w14:paraId="461A4CE3" w14:textId="77777777" w:rsidR="006517F2" w:rsidRDefault="006517F2" w:rsidP="003002BE">
      <w:pPr>
        <w:pStyle w:val="FreeForm"/>
        <w:widowControl w:val="0"/>
        <w:spacing w:before="0" w:after="0" w:line="240" w:lineRule="auto"/>
        <w:rPr>
          <w:rFonts w:cs="Arial"/>
          <w:bCs/>
          <w:color w:val="auto"/>
          <w:sz w:val="24"/>
          <w:szCs w:val="24"/>
        </w:rPr>
      </w:pPr>
    </w:p>
    <w:p w14:paraId="6D42E656" w14:textId="5025BB0F" w:rsidR="006517F2" w:rsidRDefault="007944DA" w:rsidP="006517F2">
      <w:pPr>
        <w:pStyle w:val="FreeForm"/>
        <w:widowControl w:val="0"/>
        <w:numPr>
          <w:ilvl w:val="0"/>
          <w:numId w:val="48"/>
        </w:numPr>
        <w:spacing w:before="0" w:after="0" w:line="240" w:lineRule="auto"/>
        <w:rPr>
          <w:rFonts w:cs="Arial"/>
          <w:bCs/>
          <w:color w:val="auto"/>
          <w:sz w:val="24"/>
          <w:szCs w:val="24"/>
        </w:rPr>
      </w:pPr>
      <w:r>
        <w:rPr>
          <w:rFonts w:cs="Arial"/>
          <w:bCs/>
          <w:color w:val="auto"/>
          <w:sz w:val="24"/>
          <w:szCs w:val="24"/>
        </w:rPr>
        <w:t>Fomentará y acompañará</w:t>
      </w:r>
      <w:r w:rsidR="003002BE" w:rsidRPr="006517F2">
        <w:rPr>
          <w:rFonts w:cs="Arial"/>
          <w:bCs/>
          <w:color w:val="auto"/>
          <w:sz w:val="24"/>
          <w:szCs w:val="24"/>
        </w:rPr>
        <w:t xml:space="preserve"> el desarrollo de la cultura vocacional, de las vocaciones apostólicas y de las vocaciones específicas, según los lineamientos propuestos en el PEPS local y el proyecto </w:t>
      </w:r>
      <w:proofErr w:type="spellStart"/>
      <w:r w:rsidR="003002BE" w:rsidRPr="006517F2">
        <w:rPr>
          <w:rFonts w:cs="Arial"/>
          <w:bCs/>
          <w:color w:val="auto"/>
          <w:sz w:val="24"/>
          <w:szCs w:val="24"/>
        </w:rPr>
        <w:t>inspectorial</w:t>
      </w:r>
      <w:proofErr w:type="spellEnd"/>
      <w:r w:rsidR="003002BE" w:rsidRPr="006517F2">
        <w:rPr>
          <w:rFonts w:cs="Arial"/>
          <w:bCs/>
          <w:color w:val="auto"/>
          <w:sz w:val="24"/>
          <w:szCs w:val="24"/>
        </w:rPr>
        <w:t xml:space="preserve"> de animación vocacional.</w:t>
      </w:r>
    </w:p>
    <w:p w14:paraId="580D5619" w14:textId="05A38571" w:rsidR="003002BE" w:rsidRPr="006517F2" w:rsidRDefault="003002BE" w:rsidP="006517F2">
      <w:pPr>
        <w:pStyle w:val="FreeForm"/>
        <w:widowControl w:val="0"/>
        <w:numPr>
          <w:ilvl w:val="0"/>
          <w:numId w:val="48"/>
        </w:numPr>
        <w:spacing w:before="0" w:after="0" w:line="240" w:lineRule="auto"/>
        <w:rPr>
          <w:rFonts w:cs="Arial"/>
          <w:bCs/>
          <w:color w:val="auto"/>
          <w:sz w:val="24"/>
          <w:szCs w:val="24"/>
        </w:rPr>
      </w:pPr>
      <w:r w:rsidRPr="006517F2">
        <w:rPr>
          <w:rFonts w:cs="Arial"/>
          <w:bCs/>
          <w:color w:val="auto"/>
          <w:sz w:val="24"/>
          <w:szCs w:val="24"/>
        </w:rPr>
        <w:t xml:space="preserve">Para ello, teniendo en cuenta el proyecto </w:t>
      </w:r>
      <w:proofErr w:type="spellStart"/>
      <w:r w:rsidRPr="006517F2">
        <w:rPr>
          <w:rFonts w:cs="Arial"/>
          <w:bCs/>
          <w:color w:val="auto"/>
          <w:sz w:val="24"/>
          <w:szCs w:val="24"/>
        </w:rPr>
        <w:t>inspectorial</w:t>
      </w:r>
      <w:proofErr w:type="spellEnd"/>
      <w:r w:rsidRPr="006517F2">
        <w:rPr>
          <w:rFonts w:cs="Arial"/>
          <w:bCs/>
          <w:color w:val="auto"/>
          <w:sz w:val="24"/>
          <w:szCs w:val="24"/>
        </w:rPr>
        <w:t xml:space="preserve"> de animación vocacional</w:t>
      </w:r>
      <w:r w:rsidR="006517F2" w:rsidRPr="006517F2">
        <w:rPr>
          <w:rFonts w:cs="Arial"/>
          <w:bCs/>
          <w:color w:val="auto"/>
          <w:sz w:val="24"/>
          <w:szCs w:val="24"/>
        </w:rPr>
        <w:t xml:space="preserve"> y las opciones que allí se indican </w:t>
      </w:r>
      <w:r w:rsidRPr="006517F2">
        <w:rPr>
          <w:rFonts w:cs="Arial"/>
          <w:bCs/>
          <w:color w:val="auto"/>
          <w:sz w:val="24"/>
          <w:szCs w:val="24"/>
        </w:rPr>
        <w:t>deber</w:t>
      </w:r>
      <w:r w:rsidR="00FE5EE8" w:rsidRPr="006517F2">
        <w:rPr>
          <w:rFonts w:cs="Arial"/>
          <w:bCs/>
          <w:color w:val="auto"/>
          <w:sz w:val="24"/>
          <w:szCs w:val="24"/>
        </w:rPr>
        <w:t xml:space="preserve">á elaborar un </w:t>
      </w:r>
      <w:r w:rsidR="00FE5EE8" w:rsidRPr="007944DA">
        <w:rPr>
          <w:rFonts w:cs="Arial"/>
          <w:bCs/>
          <w:color w:val="auto"/>
          <w:sz w:val="24"/>
          <w:szCs w:val="24"/>
          <w:u w:val="single"/>
        </w:rPr>
        <w:t>PLAN DE ANIMACIÓN VOCACIONAL LOCAL</w:t>
      </w:r>
      <w:r w:rsidR="00FE5EE8" w:rsidRPr="006517F2">
        <w:rPr>
          <w:rFonts w:cs="Arial"/>
          <w:bCs/>
          <w:color w:val="auto"/>
          <w:sz w:val="24"/>
          <w:szCs w:val="24"/>
        </w:rPr>
        <w:t xml:space="preserve">, en donde pueda articular diversas iniciativas tendientes a promover en cada CEP, tres grandes niveles: </w:t>
      </w:r>
    </w:p>
    <w:p w14:paraId="12F16986" w14:textId="5269EB82" w:rsidR="006517F2" w:rsidRDefault="00FE5EE8" w:rsidP="006517F2">
      <w:pPr>
        <w:pStyle w:val="FreeForm"/>
        <w:widowControl w:val="0"/>
        <w:numPr>
          <w:ilvl w:val="0"/>
          <w:numId w:val="46"/>
        </w:numPr>
        <w:spacing w:before="0" w:after="0" w:line="240" w:lineRule="auto"/>
        <w:rPr>
          <w:rFonts w:cs="Arial"/>
          <w:bCs/>
          <w:color w:val="auto"/>
          <w:sz w:val="24"/>
          <w:szCs w:val="24"/>
        </w:rPr>
      </w:pPr>
      <w:r w:rsidRPr="006517F2">
        <w:rPr>
          <w:rFonts w:cs="Arial"/>
          <w:b/>
          <w:bCs/>
          <w:caps/>
          <w:color w:val="auto"/>
          <w:sz w:val="24"/>
          <w:szCs w:val="24"/>
        </w:rPr>
        <w:lastRenderedPageBreak/>
        <w:t>Cultura vocacional</w:t>
      </w:r>
      <w:r w:rsidRPr="00FE5EE8">
        <w:rPr>
          <w:rFonts w:cs="Arial"/>
          <w:b/>
          <w:bCs/>
          <w:color w:val="auto"/>
          <w:sz w:val="24"/>
          <w:szCs w:val="24"/>
        </w:rPr>
        <w:t>:</w:t>
      </w:r>
      <w:r w:rsidRPr="00FE5EE8">
        <w:rPr>
          <w:rFonts w:cs="Arial"/>
          <w:bCs/>
          <w:color w:val="auto"/>
          <w:sz w:val="24"/>
          <w:szCs w:val="24"/>
        </w:rPr>
        <w:t xml:space="preserve"> Que enfatice el desarrollo de la dimensión de vocacional de nuestro proyecto educativo-pastoral. Se trata de educar para vivir la vida como vocación</w:t>
      </w:r>
      <w:r>
        <w:rPr>
          <w:rFonts w:cs="Arial"/>
          <w:bCs/>
          <w:color w:val="auto"/>
          <w:sz w:val="24"/>
          <w:szCs w:val="24"/>
        </w:rPr>
        <w:t xml:space="preserve"> e impulsar </w:t>
      </w:r>
      <w:r w:rsidRPr="00FE5EE8">
        <w:rPr>
          <w:rFonts w:cs="Arial"/>
          <w:bCs/>
          <w:color w:val="auto"/>
          <w:sz w:val="24"/>
          <w:szCs w:val="24"/>
        </w:rPr>
        <w:t xml:space="preserve">una cultura vocacional </w:t>
      </w:r>
      <w:r>
        <w:rPr>
          <w:rFonts w:cs="Arial"/>
          <w:bCs/>
          <w:color w:val="auto"/>
          <w:sz w:val="24"/>
          <w:szCs w:val="24"/>
        </w:rPr>
        <w:t>en la CEP local</w:t>
      </w:r>
      <w:r w:rsidRPr="00FE5EE8">
        <w:rPr>
          <w:rFonts w:cs="Arial"/>
          <w:bCs/>
          <w:color w:val="auto"/>
          <w:sz w:val="24"/>
          <w:szCs w:val="24"/>
        </w:rPr>
        <w:t xml:space="preserve">. </w:t>
      </w:r>
    </w:p>
    <w:p w14:paraId="447CAC0C" w14:textId="77777777" w:rsidR="006517F2" w:rsidRDefault="006517F2" w:rsidP="006517F2">
      <w:pPr>
        <w:pStyle w:val="FreeForm"/>
        <w:widowControl w:val="0"/>
        <w:spacing w:before="0" w:after="0" w:line="240" w:lineRule="auto"/>
        <w:ind w:left="720"/>
        <w:rPr>
          <w:rFonts w:cs="Arial"/>
          <w:bCs/>
          <w:color w:val="auto"/>
          <w:sz w:val="24"/>
          <w:szCs w:val="24"/>
        </w:rPr>
      </w:pPr>
    </w:p>
    <w:p w14:paraId="3D4F665A" w14:textId="0DF50276" w:rsidR="003002BE" w:rsidRDefault="00FE5EE8" w:rsidP="006517F2">
      <w:pPr>
        <w:pStyle w:val="FreeForm"/>
        <w:widowControl w:val="0"/>
        <w:numPr>
          <w:ilvl w:val="0"/>
          <w:numId w:val="46"/>
        </w:numPr>
        <w:spacing w:before="0" w:after="0" w:line="240" w:lineRule="auto"/>
        <w:rPr>
          <w:rFonts w:cs="Arial"/>
          <w:bCs/>
          <w:color w:val="auto"/>
          <w:sz w:val="24"/>
          <w:szCs w:val="24"/>
        </w:rPr>
      </w:pPr>
      <w:r w:rsidRPr="006517F2">
        <w:rPr>
          <w:rFonts w:cs="Arial"/>
          <w:b/>
          <w:bCs/>
          <w:caps/>
          <w:color w:val="auto"/>
          <w:sz w:val="24"/>
          <w:szCs w:val="24"/>
        </w:rPr>
        <w:t>Vocaciones apostólicas</w:t>
      </w:r>
      <w:r w:rsidRPr="006517F2">
        <w:rPr>
          <w:rFonts w:cs="Arial"/>
          <w:b/>
          <w:bCs/>
          <w:color w:val="auto"/>
          <w:sz w:val="24"/>
          <w:szCs w:val="24"/>
        </w:rPr>
        <w:t>:</w:t>
      </w:r>
      <w:r w:rsidRPr="006517F2">
        <w:rPr>
          <w:rFonts w:cs="Arial"/>
          <w:bCs/>
          <w:color w:val="auto"/>
          <w:sz w:val="24"/>
          <w:szCs w:val="24"/>
        </w:rPr>
        <w:t xml:space="preserve"> </w:t>
      </w:r>
      <w:r w:rsidR="006517F2" w:rsidRPr="006517F2">
        <w:rPr>
          <w:rFonts w:cs="Arial"/>
          <w:bCs/>
          <w:color w:val="auto"/>
          <w:sz w:val="24"/>
          <w:szCs w:val="24"/>
        </w:rPr>
        <w:t>generadas por iniciativas de discernimiento y acompañamiento vocacional para los jóvenes que ya están caminando en el Itinerario de Educación en la fe y viven su vida cristiana de forma más comprometida en experiencias de vida comunitaria y apostólicas (MJS, comunidades cristianas, jóvenes “líderes”, etc.)</w:t>
      </w:r>
    </w:p>
    <w:p w14:paraId="0B6C1408" w14:textId="77777777" w:rsidR="006517F2" w:rsidRDefault="006517F2" w:rsidP="006517F2">
      <w:pPr>
        <w:pStyle w:val="FreeForm"/>
        <w:widowControl w:val="0"/>
        <w:spacing w:before="0" w:after="0" w:line="240" w:lineRule="auto"/>
        <w:ind w:left="720"/>
        <w:rPr>
          <w:rFonts w:cs="Arial"/>
          <w:bCs/>
          <w:color w:val="auto"/>
          <w:sz w:val="24"/>
          <w:szCs w:val="24"/>
        </w:rPr>
      </w:pPr>
    </w:p>
    <w:p w14:paraId="42EF38EC" w14:textId="1393672E" w:rsidR="006517F2" w:rsidRPr="006517F2" w:rsidRDefault="006517F2" w:rsidP="006517F2">
      <w:pPr>
        <w:pStyle w:val="FreeForm"/>
        <w:widowControl w:val="0"/>
        <w:numPr>
          <w:ilvl w:val="0"/>
          <w:numId w:val="46"/>
        </w:numPr>
        <w:spacing w:before="0" w:after="0" w:line="240" w:lineRule="auto"/>
        <w:rPr>
          <w:rFonts w:cs="Arial"/>
          <w:bCs/>
          <w:color w:val="auto"/>
          <w:sz w:val="24"/>
          <w:szCs w:val="24"/>
        </w:rPr>
      </w:pPr>
      <w:r w:rsidRPr="006517F2">
        <w:rPr>
          <w:rFonts w:cs="Arial"/>
          <w:b/>
          <w:bCs/>
          <w:caps/>
          <w:color w:val="auto"/>
          <w:sz w:val="24"/>
          <w:szCs w:val="24"/>
        </w:rPr>
        <w:t>Vocaciones específicas:</w:t>
      </w:r>
      <w:r w:rsidRPr="006517F2">
        <w:rPr>
          <w:rFonts w:cs="Arial"/>
          <w:bCs/>
          <w:color w:val="auto"/>
          <w:sz w:val="24"/>
          <w:szCs w:val="24"/>
        </w:rPr>
        <w:t xml:space="preserve"> En este nivel se ubican todas las propuestas concretas de discernimiento y acompañamiento vocacional para jóvenes que quieran vivir la vocación laical al matrimonio, </w:t>
      </w:r>
      <w:r>
        <w:rPr>
          <w:rFonts w:cs="Arial"/>
          <w:bCs/>
          <w:color w:val="auto"/>
          <w:sz w:val="24"/>
          <w:szCs w:val="24"/>
        </w:rPr>
        <w:t>a la vida sacerdotal</w:t>
      </w:r>
      <w:r w:rsidRPr="006517F2">
        <w:rPr>
          <w:rFonts w:cs="Arial"/>
          <w:bCs/>
          <w:color w:val="auto"/>
          <w:sz w:val="24"/>
          <w:szCs w:val="24"/>
        </w:rPr>
        <w:t xml:space="preserve"> o quieran adentrarse en el conocimiento y experiencia de la vida</w:t>
      </w:r>
      <w:r>
        <w:rPr>
          <w:rFonts w:cs="Arial"/>
          <w:bCs/>
          <w:color w:val="auto"/>
          <w:sz w:val="24"/>
          <w:szCs w:val="24"/>
        </w:rPr>
        <w:t xml:space="preserve"> </w:t>
      </w:r>
      <w:r w:rsidRPr="006517F2">
        <w:rPr>
          <w:rFonts w:cs="Arial"/>
          <w:bCs/>
          <w:color w:val="auto"/>
          <w:sz w:val="24"/>
          <w:szCs w:val="24"/>
        </w:rPr>
        <w:t>consagrada salesiana.</w:t>
      </w:r>
    </w:p>
    <w:p w14:paraId="211FF865" w14:textId="628901F2" w:rsidR="003002BE" w:rsidRDefault="003002BE" w:rsidP="006517F2">
      <w:pPr>
        <w:pStyle w:val="Prrafodelista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50F2FF8" w14:textId="25659DCA" w:rsidR="003002BE" w:rsidRPr="006517F2" w:rsidRDefault="006517F2" w:rsidP="006517F2">
      <w:pPr>
        <w:pStyle w:val="FreeForm"/>
        <w:widowControl w:val="0"/>
        <w:numPr>
          <w:ilvl w:val="0"/>
          <w:numId w:val="48"/>
        </w:numPr>
        <w:spacing w:before="0"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color w:val="auto"/>
          <w:sz w:val="24"/>
          <w:szCs w:val="24"/>
        </w:rPr>
        <w:t xml:space="preserve">Evaluará anualmente el desarrollo del plan local de animación vocacional, y luego de un trienio lo irá adecuando a las realidades contextuales que van cambiando y a las necesidades e intereses de los jóvenes. </w:t>
      </w:r>
    </w:p>
    <w:p w14:paraId="6CB406DF" w14:textId="77777777" w:rsidR="006517F2" w:rsidRPr="006517F2" w:rsidRDefault="006517F2" w:rsidP="006517F2">
      <w:pPr>
        <w:pStyle w:val="FreeForm"/>
        <w:widowControl w:val="0"/>
        <w:spacing w:before="0" w:after="0" w:line="240" w:lineRule="auto"/>
        <w:ind w:left="1068"/>
        <w:rPr>
          <w:rFonts w:cs="Arial"/>
          <w:bCs/>
          <w:sz w:val="24"/>
          <w:szCs w:val="24"/>
        </w:rPr>
      </w:pPr>
    </w:p>
    <w:p w14:paraId="48B3B015" w14:textId="76007AB5" w:rsidR="006517F2" w:rsidRPr="007944DA" w:rsidRDefault="006517F2" w:rsidP="006517F2">
      <w:pPr>
        <w:pStyle w:val="FreeForm"/>
        <w:widowControl w:val="0"/>
        <w:numPr>
          <w:ilvl w:val="0"/>
          <w:numId w:val="48"/>
        </w:numPr>
        <w:spacing w:before="0"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color w:val="auto"/>
          <w:sz w:val="24"/>
          <w:szCs w:val="24"/>
        </w:rPr>
        <w:t xml:space="preserve">Establecerá vínculos con el Delegado de Animación Vocacional </w:t>
      </w:r>
      <w:proofErr w:type="spellStart"/>
      <w:r>
        <w:rPr>
          <w:rFonts w:cs="Arial"/>
          <w:bCs/>
          <w:color w:val="auto"/>
          <w:sz w:val="24"/>
          <w:szCs w:val="24"/>
        </w:rPr>
        <w:t>Inspectorial</w:t>
      </w:r>
      <w:proofErr w:type="spellEnd"/>
      <w:r>
        <w:rPr>
          <w:rFonts w:cs="Arial"/>
          <w:bCs/>
          <w:color w:val="auto"/>
          <w:sz w:val="24"/>
          <w:szCs w:val="24"/>
        </w:rPr>
        <w:t xml:space="preserve">, haciéndose asesorar por el mismo en la elaboración del Plan local </w:t>
      </w:r>
      <w:r w:rsidR="007944DA">
        <w:rPr>
          <w:rFonts w:cs="Arial"/>
          <w:bCs/>
          <w:color w:val="auto"/>
          <w:sz w:val="24"/>
          <w:szCs w:val="24"/>
        </w:rPr>
        <w:t>Animación Vocacional.</w:t>
      </w:r>
    </w:p>
    <w:p w14:paraId="4907F3CC" w14:textId="6054FA29" w:rsidR="007944DA" w:rsidRDefault="007944DA" w:rsidP="007944DA">
      <w:pPr>
        <w:pStyle w:val="FreeForm"/>
        <w:widowControl w:val="0"/>
        <w:spacing w:before="0" w:after="0" w:line="240" w:lineRule="auto"/>
        <w:ind w:left="1068"/>
        <w:rPr>
          <w:rFonts w:cs="Arial"/>
          <w:bCs/>
          <w:sz w:val="24"/>
          <w:szCs w:val="24"/>
        </w:rPr>
      </w:pPr>
    </w:p>
    <w:p w14:paraId="04D86075" w14:textId="193C1C61" w:rsidR="007944DA" w:rsidRPr="007944DA" w:rsidRDefault="007944DA" w:rsidP="007944DA">
      <w:pPr>
        <w:pStyle w:val="FreeForm"/>
        <w:widowControl w:val="0"/>
        <w:numPr>
          <w:ilvl w:val="0"/>
          <w:numId w:val="48"/>
        </w:numPr>
        <w:spacing w:before="0"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color w:val="auto"/>
          <w:sz w:val="24"/>
          <w:szCs w:val="24"/>
        </w:rPr>
        <w:t xml:space="preserve">Generará redes con el Departamento de Vocaciones de las respectivas Iglesias locales, integrando en el plan local algunas insistencias diocesanas. </w:t>
      </w:r>
    </w:p>
    <w:p w14:paraId="370DF047" w14:textId="77777777" w:rsidR="007944DA" w:rsidRDefault="007944DA" w:rsidP="007944DA">
      <w:pPr>
        <w:pStyle w:val="FreeForm"/>
        <w:widowControl w:val="0"/>
        <w:spacing w:before="0" w:after="0" w:line="240" w:lineRule="auto"/>
        <w:ind w:left="1068"/>
        <w:rPr>
          <w:rFonts w:cs="Arial"/>
          <w:bCs/>
          <w:sz w:val="24"/>
          <w:szCs w:val="24"/>
        </w:rPr>
      </w:pPr>
    </w:p>
    <w:p w14:paraId="0B706D9D" w14:textId="5B432342" w:rsidR="007944DA" w:rsidRDefault="007944DA" w:rsidP="006517F2">
      <w:pPr>
        <w:pStyle w:val="FreeForm"/>
        <w:widowControl w:val="0"/>
        <w:numPr>
          <w:ilvl w:val="0"/>
          <w:numId w:val="48"/>
        </w:numPr>
        <w:spacing w:before="0"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Coordinará diversas iniciativas vocacionales, emanadas desde el Plan de Animación Vocacional local (por ejemplo, formación en temas vocacionales a profesores jefes</w:t>
      </w:r>
      <w:r w:rsidR="0077280D">
        <w:rPr>
          <w:rFonts w:cs="Arial"/>
          <w:bCs/>
          <w:sz w:val="24"/>
          <w:szCs w:val="24"/>
        </w:rPr>
        <w:t xml:space="preserve"> y educadores</w:t>
      </w:r>
      <w:r>
        <w:rPr>
          <w:rFonts w:cs="Arial"/>
          <w:bCs/>
          <w:sz w:val="24"/>
          <w:szCs w:val="24"/>
        </w:rPr>
        <w:t>, jornadas vocacionales amplias, encuentros vocacionales zonales, etc.)</w:t>
      </w:r>
    </w:p>
    <w:p w14:paraId="1A7277ED" w14:textId="77777777" w:rsidR="00324FC0" w:rsidRDefault="00324FC0" w:rsidP="00324FC0">
      <w:pPr>
        <w:pStyle w:val="FreeForm"/>
        <w:widowControl w:val="0"/>
        <w:spacing w:before="0" w:after="0" w:line="240" w:lineRule="auto"/>
        <w:rPr>
          <w:rFonts w:cs="Arial"/>
          <w:bCs/>
          <w:sz w:val="24"/>
          <w:szCs w:val="24"/>
        </w:rPr>
      </w:pPr>
    </w:p>
    <w:p w14:paraId="5471B069" w14:textId="459B126D" w:rsidR="00324FC0" w:rsidRDefault="00324FC0" w:rsidP="006517F2">
      <w:pPr>
        <w:pStyle w:val="FreeForm"/>
        <w:widowControl w:val="0"/>
        <w:numPr>
          <w:ilvl w:val="0"/>
          <w:numId w:val="48"/>
        </w:numPr>
        <w:spacing w:before="0"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Potenciará, en donde sea posible, el trabajo y animación vocacional por zonas, de manera de enriquecer el acompañamiento vocacional de los jóvenes. </w:t>
      </w:r>
    </w:p>
    <w:p w14:paraId="2E65D343" w14:textId="77777777" w:rsidR="007944DA" w:rsidRDefault="007944DA" w:rsidP="007944DA">
      <w:pPr>
        <w:pStyle w:val="FreeForm"/>
        <w:widowControl w:val="0"/>
        <w:spacing w:before="0" w:after="0" w:line="240" w:lineRule="auto"/>
        <w:rPr>
          <w:rFonts w:cs="Arial"/>
          <w:bCs/>
          <w:sz w:val="24"/>
          <w:szCs w:val="24"/>
        </w:rPr>
      </w:pPr>
      <w:bookmarkStart w:id="2" w:name="_GoBack"/>
      <w:bookmarkEnd w:id="2"/>
    </w:p>
    <w:p w14:paraId="13742A6C" w14:textId="0EB7FB8E" w:rsidR="007944DA" w:rsidRPr="007944DA" w:rsidRDefault="007944DA" w:rsidP="00093F4B">
      <w:pPr>
        <w:pStyle w:val="FreeForm"/>
        <w:widowControl w:val="0"/>
        <w:numPr>
          <w:ilvl w:val="0"/>
          <w:numId w:val="48"/>
        </w:numPr>
        <w:spacing w:before="0" w:after="0" w:line="240" w:lineRule="auto"/>
        <w:rPr>
          <w:rFonts w:cs="Arial"/>
          <w:bCs/>
          <w:sz w:val="24"/>
          <w:szCs w:val="24"/>
        </w:rPr>
      </w:pPr>
      <w:r w:rsidRPr="00ED1855">
        <w:rPr>
          <w:rFonts w:cs="Arial"/>
          <w:bCs/>
          <w:sz w:val="24"/>
          <w:szCs w:val="24"/>
        </w:rPr>
        <w:t xml:space="preserve">Destinará, en la medida de lo posible, tiempo para el acompañamiento personal y a la orientación de los jóvenes con inquietudes vocacionales específicas (a la vida matrimonial, religiosa o sacerdotal). </w:t>
      </w:r>
    </w:p>
    <w:sectPr w:rsidR="007944DA" w:rsidRPr="007944DA" w:rsidSect="007D702E">
      <w:footerReference w:type="default" r:id="rId9"/>
      <w:pgSz w:w="12240" w:h="15840"/>
      <w:pgMar w:top="993" w:right="1041" w:bottom="993" w:left="1276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40A61" w14:textId="77777777" w:rsidR="00BF0D40" w:rsidRDefault="00BF0D40" w:rsidP="0067323F">
      <w:pPr>
        <w:spacing w:after="0" w:line="240" w:lineRule="auto"/>
      </w:pPr>
      <w:r>
        <w:separator/>
      </w:r>
    </w:p>
  </w:endnote>
  <w:endnote w:type="continuationSeparator" w:id="0">
    <w:p w14:paraId="7A803E71" w14:textId="77777777" w:rsidR="00BF0D40" w:rsidRDefault="00BF0D40" w:rsidP="0067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33896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B7FB686" w14:textId="77777777" w:rsidR="00CE2932" w:rsidRPr="00E33497" w:rsidRDefault="00CE2932">
        <w:pPr>
          <w:pStyle w:val="Piedepgina"/>
          <w:jc w:val="right"/>
          <w:rPr>
            <w:rFonts w:ascii="Arial" w:hAnsi="Arial" w:cs="Arial"/>
          </w:rPr>
        </w:pPr>
        <w:r w:rsidRPr="00E33497">
          <w:rPr>
            <w:rFonts w:ascii="Arial" w:hAnsi="Arial" w:cs="Arial"/>
            <w:color w:val="FFFFFF" w:themeColor="background1"/>
          </w:rPr>
          <w:fldChar w:fldCharType="begin"/>
        </w:r>
        <w:r w:rsidRPr="00E33497">
          <w:rPr>
            <w:rFonts w:ascii="Arial" w:hAnsi="Arial" w:cs="Arial"/>
            <w:color w:val="FFFFFF" w:themeColor="background1"/>
          </w:rPr>
          <w:instrText>PAGE   \* MERGEFORMAT</w:instrText>
        </w:r>
        <w:r w:rsidRPr="00E33497">
          <w:rPr>
            <w:rFonts w:ascii="Arial" w:hAnsi="Arial" w:cs="Arial"/>
            <w:color w:val="FFFFFF" w:themeColor="background1"/>
          </w:rPr>
          <w:fldChar w:fldCharType="separate"/>
        </w:r>
        <w:r w:rsidR="00B45D83" w:rsidRPr="00B45D83">
          <w:rPr>
            <w:rFonts w:ascii="Arial" w:hAnsi="Arial" w:cs="Arial"/>
            <w:noProof/>
            <w:color w:val="FFFFFF" w:themeColor="background1"/>
            <w:lang w:val="es-ES"/>
          </w:rPr>
          <w:t>22</w:t>
        </w:r>
        <w:r w:rsidRPr="00E33497">
          <w:rPr>
            <w:rFonts w:ascii="Arial" w:hAnsi="Arial" w:cs="Arial"/>
            <w:color w:val="FFFFFF" w:themeColor="background1"/>
          </w:rPr>
          <w:fldChar w:fldCharType="end"/>
        </w:r>
      </w:p>
    </w:sdtContent>
  </w:sdt>
  <w:p w14:paraId="7D8A21DF" w14:textId="77777777" w:rsidR="00CE2932" w:rsidRDefault="00CE2932" w:rsidP="00E33497">
    <w:pPr>
      <w:pStyle w:val="Piedepgina"/>
      <w:tabs>
        <w:tab w:val="left" w:pos="42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E1828" w14:textId="77777777" w:rsidR="00BF0D40" w:rsidRDefault="00BF0D40" w:rsidP="0067323F">
      <w:pPr>
        <w:spacing w:after="0" w:line="240" w:lineRule="auto"/>
      </w:pPr>
      <w:r>
        <w:separator/>
      </w:r>
    </w:p>
  </w:footnote>
  <w:footnote w:type="continuationSeparator" w:id="0">
    <w:p w14:paraId="6CA1EE29" w14:textId="77777777" w:rsidR="00BF0D40" w:rsidRDefault="00BF0D40" w:rsidP="0067323F">
      <w:pPr>
        <w:spacing w:after="0" w:line="240" w:lineRule="auto"/>
      </w:pPr>
      <w:r>
        <w:continuationSeparator/>
      </w:r>
    </w:p>
  </w:footnote>
  <w:footnote w:id="1">
    <w:p w14:paraId="2A164F85" w14:textId="77777777" w:rsidR="003002BE" w:rsidRPr="003002BE" w:rsidRDefault="003002BE" w:rsidP="003002BE">
      <w:pPr>
        <w:pStyle w:val="Cita"/>
        <w:spacing w:before="0" w:after="0"/>
        <w:ind w:left="0" w:right="0"/>
        <w:jc w:val="both"/>
        <w:rPr>
          <w:rFonts w:ascii="Arial" w:hAnsi="Arial" w:cs="Arial"/>
          <w:i w:val="0"/>
          <w:color w:val="auto"/>
          <w:sz w:val="18"/>
          <w:szCs w:val="18"/>
          <w:lang w:val="es-CL"/>
        </w:rPr>
      </w:pPr>
      <w:r w:rsidRPr="003002BE">
        <w:rPr>
          <w:rFonts w:ascii="Arial" w:hAnsi="Arial" w:cs="Arial"/>
          <w:i w:val="0"/>
          <w:color w:val="auto"/>
          <w:sz w:val="18"/>
          <w:szCs w:val="18"/>
          <w:vertAlign w:val="superscript"/>
          <w:lang w:val="es-ES_tradnl"/>
        </w:rPr>
        <w:footnoteRef/>
      </w:r>
      <w:r w:rsidRPr="003002BE">
        <w:rPr>
          <w:rFonts w:ascii="Arial" w:hAnsi="Arial" w:cs="Arial"/>
          <w:i w:val="0"/>
          <w:color w:val="auto"/>
          <w:sz w:val="18"/>
          <w:szCs w:val="18"/>
          <w:lang w:val="es-CL"/>
        </w:rPr>
        <w:t xml:space="preserve"> CG 24 n. 99.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3AA9"/>
    <w:multiLevelType w:val="hybridMultilevel"/>
    <w:tmpl w:val="07E8C980"/>
    <w:lvl w:ilvl="0" w:tplc="A9DE50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1148"/>
    <w:multiLevelType w:val="hybridMultilevel"/>
    <w:tmpl w:val="37D2F8B4"/>
    <w:lvl w:ilvl="0" w:tplc="34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7487E66"/>
    <w:multiLevelType w:val="hybridMultilevel"/>
    <w:tmpl w:val="07E8C980"/>
    <w:lvl w:ilvl="0" w:tplc="A9DE50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30203"/>
    <w:multiLevelType w:val="hybridMultilevel"/>
    <w:tmpl w:val="2306F4E0"/>
    <w:lvl w:ilvl="0" w:tplc="C58657E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1355E"/>
    <w:multiLevelType w:val="hybridMultilevel"/>
    <w:tmpl w:val="71880924"/>
    <w:lvl w:ilvl="0" w:tplc="0A302C0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EC71AF"/>
    <w:multiLevelType w:val="hybridMultilevel"/>
    <w:tmpl w:val="31700538"/>
    <w:lvl w:ilvl="0" w:tplc="49F25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F1F16"/>
    <w:multiLevelType w:val="hybridMultilevel"/>
    <w:tmpl w:val="07E8C980"/>
    <w:lvl w:ilvl="0" w:tplc="A9DE50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54549"/>
    <w:multiLevelType w:val="hybridMultilevel"/>
    <w:tmpl w:val="8F7851AA"/>
    <w:lvl w:ilvl="0" w:tplc="1BC47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A5844"/>
    <w:multiLevelType w:val="hybridMultilevel"/>
    <w:tmpl w:val="C13A8486"/>
    <w:lvl w:ilvl="0" w:tplc="87AC56C8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1C8962BE"/>
    <w:multiLevelType w:val="hybridMultilevel"/>
    <w:tmpl w:val="07E8C980"/>
    <w:lvl w:ilvl="0" w:tplc="A9DE50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97AAC"/>
    <w:multiLevelType w:val="hybridMultilevel"/>
    <w:tmpl w:val="F120E82E"/>
    <w:lvl w:ilvl="0" w:tplc="49F25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E533F"/>
    <w:multiLevelType w:val="hybridMultilevel"/>
    <w:tmpl w:val="B43AC7CE"/>
    <w:lvl w:ilvl="0" w:tplc="9BEC1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212E7"/>
    <w:multiLevelType w:val="hybridMultilevel"/>
    <w:tmpl w:val="DDD49DDE"/>
    <w:lvl w:ilvl="0" w:tplc="34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 w15:restartNumberingAfterBreak="0">
    <w:nsid w:val="253B75A5"/>
    <w:multiLevelType w:val="hybridMultilevel"/>
    <w:tmpl w:val="4BAC5A0C"/>
    <w:lvl w:ilvl="0" w:tplc="2046620E">
      <w:start w:val="1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5F1516A"/>
    <w:multiLevelType w:val="hybridMultilevel"/>
    <w:tmpl w:val="13E0F9CA"/>
    <w:lvl w:ilvl="0" w:tplc="49F25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239C0"/>
    <w:multiLevelType w:val="hybridMultilevel"/>
    <w:tmpl w:val="07E8C980"/>
    <w:lvl w:ilvl="0" w:tplc="A9DE50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62417"/>
    <w:multiLevelType w:val="hybridMultilevel"/>
    <w:tmpl w:val="07E8C980"/>
    <w:lvl w:ilvl="0" w:tplc="A9DE50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862F6"/>
    <w:multiLevelType w:val="hybridMultilevel"/>
    <w:tmpl w:val="8F5E6B78"/>
    <w:lvl w:ilvl="0" w:tplc="34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35303809"/>
    <w:multiLevelType w:val="hybridMultilevel"/>
    <w:tmpl w:val="07E8C980"/>
    <w:lvl w:ilvl="0" w:tplc="A9DE50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54A81"/>
    <w:multiLevelType w:val="hybridMultilevel"/>
    <w:tmpl w:val="07E8C980"/>
    <w:lvl w:ilvl="0" w:tplc="A9DE50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C0319"/>
    <w:multiLevelType w:val="hybridMultilevel"/>
    <w:tmpl w:val="C590E158"/>
    <w:lvl w:ilvl="0" w:tplc="7BA842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54E1"/>
    <w:multiLevelType w:val="multilevel"/>
    <w:tmpl w:val="EC2CFD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 w15:restartNumberingAfterBreak="0">
    <w:nsid w:val="441805F5"/>
    <w:multiLevelType w:val="hybridMultilevel"/>
    <w:tmpl w:val="07E8C980"/>
    <w:lvl w:ilvl="0" w:tplc="A9DE50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144F1"/>
    <w:multiLevelType w:val="hybridMultilevel"/>
    <w:tmpl w:val="C09CA2AC"/>
    <w:lvl w:ilvl="0" w:tplc="8CCCDFF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262794"/>
    <w:multiLevelType w:val="hybridMultilevel"/>
    <w:tmpl w:val="1842073C"/>
    <w:lvl w:ilvl="0" w:tplc="49F25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E4AC0"/>
    <w:multiLevelType w:val="hybridMultilevel"/>
    <w:tmpl w:val="EDE06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26BA0"/>
    <w:multiLevelType w:val="hybridMultilevel"/>
    <w:tmpl w:val="E5CA26E4"/>
    <w:lvl w:ilvl="0" w:tplc="49F25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05653"/>
    <w:multiLevelType w:val="hybridMultilevel"/>
    <w:tmpl w:val="11960D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57690"/>
    <w:multiLevelType w:val="hybridMultilevel"/>
    <w:tmpl w:val="FCA01402"/>
    <w:lvl w:ilvl="0" w:tplc="64440C2A">
      <w:numFmt w:val="bullet"/>
      <w:lvlText w:val="-"/>
      <w:lvlJc w:val="left"/>
      <w:pPr>
        <w:ind w:left="2263" w:hanging="42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9" w15:restartNumberingAfterBreak="0">
    <w:nsid w:val="51A910F5"/>
    <w:multiLevelType w:val="hybridMultilevel"/>
    <w:tmpl w:val="07E8C980"/>
    <w:lvl w:ilvl="0" w:tplc="A9DE50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61D0E"/>
    <w:multiLevelType w:val="hybridMultilevel"/>
    <w:tmpl w:val="C13A8486"/>
    <w:lvl w:ilvl="0" w:tplc="87AC56C8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53DE2648"/>
    <w:multiLevelType w:val="hybridMultilevel"/>
    <w:tmpl w:val="07E8C980"/>
    <w:lvl w:ilvl="0" w:tplc="A9DE50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F1797"/>
    <w:multiLevelType w:val="hybridMultilevel"/>
    <w:tmpl w:val="928A2EFA"/>
    <w:lvl w:ilvl="0" w:tplc="7D443ED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5490538C"/>
    <w:multiLevelType w:val="multilevel"/>
    <w:tmpl w:val="18B8B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9E911DD"/>
    <w:multiLevelType w:val="hybridMultilevel"/>
    <w:tmpl w:val="4DB6C720"/>
    <w:lvl w:ilvl="0" w:tplc="6A22120A">
      <w:start w:val="1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5B267B79"/>
    <w:multiLevelType w:val="hybridMultilevel"/>
    <w:tmpl w:val="24C27D98"/>
    <w:lvl w:ilvl="0" w:tplc="340A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 w15:restartNumberingAfterBreak="0">
    <w:nsid w:val="62D676FA"/>
    <w:multiLevelType w:val="hybridMultilevel"/>
    <w:tmpl w:val="F8CC5946"/>
    <w:lvl w:ilvl="0" w:tplc="88ACBED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63126441"/>
    <w:multiLevelType w:val="hybridMultilevel"/>
    <w:tmpl w:val="A5ECFF52"/>
    <w:lvl w:ilvl="0" w:tplc="340A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8" w15:restartNumberingAfterBreak="0">
    <w:nsid w:val="652D3791"/>
    <w:multiLevelType w:val="hybridMultilevel"/>
    <w:tmpl w:val="C590E158"/>
    <w:lvl w:ilvl="0" w:tplc="7BA842A4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6F212A3"/>
    <w:multiLevelType w:val="hybridMultilevel"/>
    <w:tmpl w:val="07E8C980"/>
    <w:lvl w:ilvl="0" w:tplc="A9DE50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A2AF3"/>
    <w:multiLevelType w:val="hybridMultilevel"/>
    <w:tmpl w:val="65D8AFAC"/>
    <w:lvl w:ilvl="0" w:tplc="F52E78A2">
      <w:start w:val="1"/>
      <w:numFmt w:val="lowerLetter"/>
      <w:lvlText w:val="%1."/>
      <w:lvlJc w:val="left"/>
      <w:pPr>
        <w:ind w:left="2563" w:hanging="360"/>
      </w:pPr>
      <w:rPr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3283" w:hanging="360"/>
      </w:pPr>
    </w:lvl>
    <w:lvl w:ilvl="2" w:tplc="340A001B" w:tentative="1">
      <w:start w:val="1"/>
      <w:numFmt w:val="lowerRoman"/>
      <w:lvlText w:val="%3."/>
      <w:lvlJc w:val="right"/>
      <w:pPr>
        <w:ind w:left="4003" w:hanging="180"/>
      </w:pPr>
    </w:lvl>
    <w:lvl w:ilvl="3" w:tplc="340A000F" w:tentative="1">
      <w:start w:val="1"/>
      <w:numFmt w:val="decimal"/>
      <w:lvlText w:val="%4."/>
      <w:lvlJc w:val="left"/>
      <w:pPr>
        <w:ind w:left="4723" w:hanging="360"/>
      </w:pPr>
    </w:lvl>
    <w:lvl w:ilvl="4" w:tplc="340A0019" w:tentative="1">
      <w:start w:val="1"/>
      <w:numFmt w:val="lowerLetter"/>
      <w:lvlText w:val="%5."/>
      <w:lvlJc w:val="left"/>
      <w:pPr>
        <w:ind w:left="5443" w:hanging="360"/>
      </w:pPr>
    </w:lvl>
    <w:lvl w:ilvl="5" w:tplc="340A001B" w:tentative="1">
      <w:start w:val="1"/>
      <w:numFmt w:val="lowerRoman"/>
      <w:lvlText w:val="%6."/>
      <w:lvlJc w:val="right"/>
      <w:pPr>
        <w:ind w:left="6163" w:hanging="180"/>
      </w:pPr>
    </w:lvl>
    <w:lvl w:ilvl="6" w:tplc="340A000F" w:tentative="1">
      <w:start w:val="1"/>
      <w:numFmt w:val="decimal"/>
      <w:lvlText w:val="%7."/>
      <w:lvlJc w:val="left"/>
      <w:pPr>
        <w:ind w:left="6883" w:hanging="360"/>
      </w:pPr>
    </w:lvl>
    <w:lvl w:ilvl="7" w:tplc="340A0019" w:tentative="1">
      <w:start w:val="1"/>
      <w:numFmt w:val="lowerLetter"/>
      <w:lvlText w:val="%8."/>
      <w:lvlJc w:val="left"/>
      <w:pPr>
        <w:ind w:left="7603" w:hanging="360"/>
      </w:pPr>
    </w:lvl>
    <w:lvl w:ilvl="8" w:tplc="34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" w15:restartNumberingAfterBreak="0">
    <w:nsid w:val="75CB3E41"/>
    <w:multiLevelType w:val="hybridMultilevel"/>
    <w:tmpl w:val="F77622BE"/>
    <w:lvl w:ilvl="0" w:tplc="9BEC1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26DEE"/>
    <w:multiLevelType w:val="hybridMultilevel"/>
    <w:tmpl w:val="1284A172"/>
    <w:lvl w:ilvl="0" w:tplc="0C0A0005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6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382" w:hanging="360"/>
      </w:pPr>
      <w:rPr>
        <w:rFonts w:ascii="Wingdings" w:hAnsi="Wingdings" w:hint="default"/>
      </w:rPr>
    </w:lvl>
  </w:abstractNum>
  <w:abstractNum w:abstractNumId="43" w15:restartNumberingAfterBreak="0">
    <w:nsid w:val="7B3A43EA"/>
    <w:multiLevelType w:val="hybridMultilevel"/>
    <w:tmpl w:val="D9EE264E"/>
    <w:lvl w:ilvl="0" w:tplc="38F218C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7743" w:hanging="360"/>
      </w:pPr>
    </w:lvl>
    <w:lvl w:ilvl="2" w:tplc="340A001B">
      <w:start w:val="1"/>
      <w:numFmt w:val="lowerRoman"/>
      <w:lvlText w:val="%3."/>
      <w:lvlJc w:val="right"/>
      <w:pPr>
        <w:ind w:left="8463" w:hanging="180"/>
      </w:pPr>
    </w:lvl>
    <w:lvl w:ilvl="3" w:tplc="340A000F" w:tentative="1">
      <w:start w:val="1"/>
      <w:numFmt w:val="decimal"/>
      <w:lvlText w:val="%4."/>
      <w:lvlJc w:val="left"/>
      <w:pPr>
        <w:ind w:left="9183" w:hanging="360"/>
      </w:pPr>
    </w:lvl>
    <w:lvl w:ilvl="4" w:tplc="340A0019" w:tentative="1">
      <w:start w:val="1"/>
      <w:numFmt w:val="lowerLetter"/>
      <w:lvlText w:val="%5."/>
      <w:lvlJc w:val="left"/>
      <w:pPr>
        <w:ind w:left="9903" w:hanging="360"/>
      </w:pPr>
    </w:lvl>
    <w:lvl w:ilvl="5" w:tplc="340A001B" w:tentative="1">
      <w:start w:val="1"/>
      <w:numFmt w:val="lowerRoman"/>
      <w:lvlText w:val="%6."/>
      <w:lvlJc w:val="right"/>
      <w:pPr>
        <w:ind w:left="10623" w:hanging="180"/>
      </w:pPr>
    </w:lvl>
    <w:lvl w:ilvl="6" w:tplc="340A000F" w:tentative="1">
      <w:start w:val="1"/>
      <w:numFmt w:val="decimal"/>
      <w:lvlText w:val="%7."/>
      <w:lvlJc w:val="left"/>
      <w:pPr>
        <w:ind w:left="11343" w:hanging="360"/>
      </w:pPr>
    </w:lvl>
    <w:lvl w:ilvl="7" w:tplc="340A0019" w:tentative="1">
      <w:start w:val="1"/>
      <w:numFmt w:val="lowerLetter"/>
      <w:lvlText w:val="%8."/>
      <w:lvlJc w:val="left"/>
      <w:pPr>
        <w:ind w:left="12063" w:hanging="360"/>
      </w:pPr>
    </w:lvl>
    <w:lvl w:ilvl="8" w:tplc="340A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4" w15:restartNumberingAfterBreak="0">
    <w:nsid w:val="7C52293F"/>
    <w:multiLevelType w:val="hybridMultilevel"/>
    <w:tmpl w:val="A64AD5E2"/>
    <w:lvl w:ilvl="0" w:tplc="F7D0AE1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553CA"/>
    <w:multiLevelType w:val="hybridMultilevel"/>
    <w:tmpl w:val="8ABA6F26"/>
    <w:lvl w:ilvl="0" w:tplc="49F25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95C73"/>
    <w:multiLevelType w:val="hybridMultilevel"/>
    <w:tmpl w:val="07E8C980"/>
    <w:lvl w:ilvl="0" w:tplc="A9DE500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A15AF"/>
    <w:multiLevelType w:val="hybridMultilevel"/>
    <w:tmpl w:val="36222E9A"/>
    <w:lvl w:ilvl="0" w:tplc="B706CEE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6"/>
  </w:num>
  <w:num w:numId="2">
    <w:abstractNumId w:val="30"/>
  </w:num>
  <w:num w:numId="3">
    <w:abstractNumId w:val="1"/>
  </w:num>
  <w:num w:numId="4">
    <w:abstractNumId w:val="8"/>
  </w:num>
  <w:num w:numId="5">
    <w:abstractNumId w:val="43"/>
  </w:num>
  <w:num w:numId="6">
    <w:abstractNumId w:val="40"/>
  </w:num>
  <w:num w:numId="7">
    <w:abstractNumId w:val="17"/>
  </w:num>
  <w:num w:numId="8">
    <w:abstractNumId w:val="12"/>
  </w:num>
  <w:num w:numId="9">
    <w:abstractNumId w:val="26"/>
  </w:num>
  <w:num w:numId="10">
    <w:abstractNumId w:val="10"/>
  </w:num>
  <w:num w:numId="11">
    <w:abstractNumId w:val="14"/>
  </w:num>
  <w:num w:numId="12">
    <w:abstractNumId w:val="45"/>
  </w:num>
  <w:num w:numId="13">
    <w:abstractNumId w:val="24"/>
  </w:num>
  <w:num w:numId="14">
    <w:abstractNumId w:val="5"/>
  </w:num>
  <w:num w:numId="15">
    <w:abstractNumId w:val="32"/>
  </w:num>
  <w:num w:numId="16">
    <w:abstractNumId w:val="44"/>
  </w:num>
  <w:num w:numId="17">
    <w:abstractNumId w:val="7"/>
  </w:num>
  <w:num w:numId="18">
    <w:abstractNumId w:val="11"/>
  </w:num>
  <w:num w:numId="19">
    <w:abstractNumId w:val="41"/>
  </w:num>
  <w:num w:numId="20">
    <w:abstractNumId w:val="35"/>
  </w:num>
  <w:num w:numId="21">
    <w:abstractNumId w:val="28"/>
  </w:num>
  <w:num w:numId="22">
    <w:abstractNumId w:val="13"/>
  </w:num>
  <w:num w:numId="23">
    <w:abstractNumId w:val="37"/>
  </w:num>
  <w:num w:numId="24">
    <w:abstractNumId w:val="21"/>
  </w:num>
  <w:num w:numId="25">
    <w:abstractNumId w:val="34"/>
  </w:num>
  <w:num w:numId="26">
    <w:abstractNumId w:val="23"/>
  </w:num>
  <w:num w:numId="27">
    <w:abstractNumId w:val="25"/>
  </w:num>
  <w:num w:numId="28">
    <w:abstractNumId w:val="9"/>
  </w:num>
  <w:num w:numId="29">
    <w:abstractNumId w:val="4"/>
  </w:num>
  <w:num w:numId="30">
    <w:abstractNumId w:val="16"/>
  </w:num>
  <w:num w:numId="31">
    <w:abstractNumId w:val="18"/>
  </w:num>
  <w:num w:numId="32">
    <w:abstractNumId w:val="31"/>
  </w:num>
  <w:num w:numId="33">
    <w:abstractNumId w:val="2"/>
  </w:num>
  <w:num w:numId="34">
    <w:abstractNumId w:val="39"/>
  </w:num>
  <w:num w:numId="35">
    <w:abstractNumId w:val="29"/>
  </w:num>
  <w:num w:numId="36">
    <w:abstractNumId w:val="6"/>
  </w:num>
  <w:num w:numId="37">
    <w:abstractNumId w:val="46"/>
  </w:num>
  <w:num w:numId="38">
    <w:abstractNumId w:val="15"/>
  </w:num>
  <w:num w:numId="39">
    <w:abstractNumId w:val="19"/>
  </w:num>
  <w:num w:numId="40">
    <w:abstractNumId w:val="22"/>
  </w:num>
  <w:num w:numId="41">
    <w:abstractNumId w:val="0"/>
  </w:num>
  <w:num w:numId="42">
    <w:abstractNumId w:val="42"/>
  </w:num>
  <w:num w:numId="43">
    <w:abstractNumId w:val="33"/>
  </w:num>
  <w:num w:numId="44">
    <w:abstractNumId w:val="27"/>
  </w:num>
  <w:num w:numId="45">
    <w:abstractNumId w:val="3"/>
  </w:num>
  <w:num w:numId="46">
    <w:abstractNumId w:val="38"/>
  </w:num>
  <w:num w:numId="47">
    <w:abstractNumId w:val="20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F"/>
    <w:rsid w:val="0003234A"/>
    <w:rsid w:val="00033C11"/>
    <w:rsid w:val="00065B8C"/>
    <w:rsid w:val="00096248"/>
    <w:rsid w:val="00140382"/>
    <w:rsid w:val="001677C0"/>
    <w:rsid w:val="00173843"/>
    <w:rsid w:val="00176FDB"/>
    <w:rsid w:val="0019017B"/>
    <w:rsid w:val="001C1A61"/>
    <w:rsid w:val="001D5481"/>
    <w:rsid w:val="001F2E7E"/>
    <w:rsid w:val="00205343"/>
    <w:rsid w:val="00242D52"/>
    <w:rsid w:val="00261BC6"/>
    <w:rsid w:val="00261FC6"/>
    <w:rsid w:val="0026499E"/>
    <w:rsid w:val="00266DBD"/>
    <w:rsid w:val="002747D2"/>
    <w:rsid w:val="0028017D"/>
    <w:rsid w:val="00295AD2"/>
    <w:rsid w:val="002B1100"/>
    <w:rsid w:val="002D6D5C"/>
    <w:rsid w:val="003002BE"/>
    <w:rsid w:val="00306E88"/>
    <w:rsid w:val="00324FC0"/>
    <w:rsid w:val="00325FCA"/>
    <w:rsid w:val="00342694"/>
    <w:rsid w:val="0037517C"/>
    <w:rsid w:val="0038757B"/>
    <w:rsid w:val="003908E2"/>
    <w:rsid w:val="003A43F9"/>
    <w:rsid w:val="003D717C"/>
    <w:rsid w:val="003E71FD"/>
    <w:rsid w:val="003E785E"/>
    <w:rsid w:val="003E78B8"/>
    <w:rsid w:val="004015FC"/>
    <w:rsid w:val="00446055"/>
    <w:rsid w:val="004524E4"/>
    <w:rsid w:val="00475254"/>
    <w:rsid w:val="00492D75"/>
    <w:rsid w:val="00494FA0"/>
    <w:rsid w:val="00496485"/>
    <w:rsid w:val="004D698D"/>
    <w:rsid w:val="004E1689"/>
    <w:rsid w:val="00512100"/>
    <w:rsid w:val="00516152"/>
    <w:rsid w:val="0053270D"/>
    <w:rsid w:val="00560476"/>
    <w:rsid w:val="0056340E"/>
    <w:rsid w:val="00571644"/>
    <w:rsid w:val="00573F3B"/>
    <w:rsid w:val="00584801"/>
    <w:rsid w:val="00584A74"/>
    <w:rsid w:val="005A1CA8"/>
    <w:rsid w:val="005C0376"/>
    <w:rsid w:val="005C7FD9"/>
    <w:rsid w:val="005D7C51"/>
    <w:rsid w:val="00601096"/>
    <w:rsid w:val="006078AD"/>
    <w:rsid w:val="00613F99"/>
    <w:rsid w:val="006517F2"/>
    <w:rsid w:val="0067323F"/>
    <w:rsid w:val="00680AF3"/>
    <w:rsid w:val="006942C9"/>
    <w:rsid w:val="006A64C5"/>
    <w:rsid w:val="006B261A"/>
    <w:rsid w:val="006B4AD3"/>
    <w:rsid w:val="006C5E96"/>
    <w:rsid w:val="006D7ED9"/>
    <w:rsid w:val="006E66AF"/>
    <w:rsid w:val="006F2DE8"/>
    <w:rsid w:val="006F7A97"/>
    <w:rsid w:val="00710EA4"/>
    <w:rsid w:val="007266F4"/>
    <w:rsid w:val="007274F9"/>
    <w:rsid w:val="007353FD"/>
    <w:rsid w:val="00764886"/>
    <w:rsid w:val="0077280D"/>
    <w:rsid w:val="00772E3C"/>
    <w:rsid w:val="00772ED4"/>
    <w:rsid w:val="0078382B"/>
    <w:rsid w:val="007852A4"/>
    <w:rsid w:val="00785B2A"/>
    <w:rsid w:val="0079335F"/>
    <w:rsid w:val="007944DA"/>
    <w:rsid w:val="00795C91"/>
    <w:rsid w:val="007D702E"/>
    <w:rsid w:val="007D7364"/>
    <w:rsid w:val="007E5E7B"/>
    <w:rsid w:val="007E7A45"/>
    <w:rsid w:val="007F2B4C"/>
    <w:rsid w:val="0080238A"/>
    <w:rsid w:val="00814B00"/>
    <w:rsid w:val="00821324"/>
    <w:rsid w:val="008479E4"/>
    <w:rsid w:val="00847EC7"/>
    <w:rsid w:val="008B0795"/>
    <w:rsid w:val="008B40CE"/>
    <w:rsid w:val="008C1E1C"/>
    <w:rsid w:val="008C35C2"/>
    <w:rsid w:val="008D231A"/>
    <w:rsid w:val="008E3091"/>
    <w:rsid w:val="00900FEF"/>
    <w:rsid w:val="00912FE9"/>
    <w:rsid w:val="00953508"/>
    <w:rsid w:val="00962E33"/>
    <w:rsid w:val="00976D43"/>
    <w:rsid w:val="00983B3D"/>
    <w:rsid w:val="00987EDF"/>
    <w:rsid w:val="009A076A"/>
    <w:rsid w:val="009A43D9"/>
    <w:rsid w:val="009B0483"/>
    <w:rsid w:val="009B35CE"/>
    <w:rsid w:val="009B48B0"/>
    <w:rsid w:val="009C1787"/>
    <w:rsid w:val="009C5CBE"/>
    <w:rsid w:val="009D214B"/>
    <w:rsid w:val="009D36EF"/>
    <w:rsid w:val="009D64E5"/>
    <w:rsid w:val="009E1E2D"/>
    <w:rsid w:val="009E2522"/>
    <w:rsid w:val="00A073DB"/>
    <w:rsid w:val="00A23A19"/>
    <w:rsid w:val="00A452F9"/>
    <w:rsid w:val="00A51DF4"/>
    <w:rsid w:val="00A55422"/>
    <w:rsid w:val="00A64581"/>
    <w:rsid w:val="00A657C4"/>
    <w:rsid w:val="00A6775D"/>
    <w:rsid w:val="00AE74C4"/>
    <w:rsid w:val="00AF3C63"/>
    <w:rsid w:val="00AF5983"/>
    <w:rsid w:val="00B0233D"/>
    <w:rsid w:val="00B02C08"/>
    <w:rsid w:val="00B17C15"/>
    <w:rsid w:val="00B2329F"/>
    <w:rsid w:val="00B27B12"/>
    <w:rsid w:val="00B35DA6"/>
    <w:rsid w:val="00B37953"/>
    <w:rsid w:val="00B37EFA"/>
    <w:rsid w:val="00B4577C"/>
    <w:rsid w:val="00B45D83"/>
    <w:rsid w:val="00B46767"/>
    <w:rsid w:val="00B86234"/>
    <w:rsid w:val="00B925D2"/>
    <w:rsid w:val="00B94E24"/>
    <w:rsid w:val="00B97147"/>
    <w:rsid w:val="00BC5602"/>
    <w:rsid w:val="00BD2D69"/>
    <w:rsid w:val="00BF0D40"/>
    <w:rsid w:val="00BF177A"/>
    <w:rsid w:val="00C214EE"/>
    <w:rsid w:val="00C24252"/>
    <w:rsid w:val="00C27B5D"/>
    <w:rsid w:val="00C36B31"/>
    <w:rsid w:val="00C41DBC"/>
    <w:rsid w:val="00C516DD"/>
    <w:rsid w:val="00C633BC"/>
    <w:rsid w:val="00C861CC"/>
    <w:rsid w:val="00CA7403"/>
    <w:rsid w:val="00CC100F"/>
    <w:rsid w:val="00CD1378"/>
    <w:rsid w:val="00CD5E06"/>
    <w:rsid w:val="00CE2932"/>
    <w:rsid w:val="00CF4CF2"/>
    <w:rsid w:val="00D34516"/>
    <w:rsid w:val="00D533ED"/>
    <w:rsid w:val="00D74D58"/>
    <w:rsid w:val="00D870B4"/>
    <w:rsid w:val="00D9551A"/>
    <w:rsid w:val="00D959F3"/>
    <w:rsid w:val="00DA0436"/>
    <w:rsid w:val="00DA3685"/>
    <w:rsid w:val="00DC132A"/>
    <w:rsid w:val="00E16655"/>
    <w:rsid w:val="00E253C2"/>
    <w:rsid w:val="00E33497"/>
    <w:rsid w:val="00E360F6"/>
    <w:rsid w:val="00E622E9"/>
    <w:rsid w:val="00E93690"/>
    <w:rsid w:val="00E94C22"/>
    <w:rsid w:val="00E95299"/>
    <w:rsid w:val="00EA2216"/>
    <w:rsid w:val="00EB27F2"/>
    <w:rsid w:val="00EB5F8F"/>
    <w:rsid w:val="00ED1855"/>
    <w:rsid w:val="00F06D7E"/>
    <w:rsid w:val="00F12074"/>
    <w:rsid w:val="00F44C3C"/>
    <w:rsid w:val="00F53E87"/>
    <w:rsid w:val="00F54DCB"/>
    <w:rsid w:val="00F66A09"/>
    <w:rsid w:val="00F92ECF"/>
    <w:rsid w:val="00F963AF"/>
    <w:rsid w:val="00FB185A"/>
    <w:rsid w:val="00FE5EE8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3883856"/>
  <w15:docId w15:val="{A292476F-AD98-4515-A705-0E0060A7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23F"/>
  </w:style>
  <w:style w:type="paragraph" w:styleId="Piedepgina">
    <w:name w:val="footer"/>
    <w:basedOn w:val="Normal"/>
    <w:link w:val="PiedepginaCar"/>
    <w:uiPriority w:val="99"/>
    <w:unhideWhenUsed/>
    <w:rsid w:val="006732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23F"/>
  </w:style>
  <w:style w:type="paragraph" w:styleId="Prrafodelista">
    <w:name w:val="List Paragraph"/>
    <w:basedOn w:val="Normal"/>
    <w:uiPriority w:val="34"/>
    <w:qFormat/>
    <w:rsid w:val="00710E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5oscura-nfasis41">
    <w:name w:val="Tabla de cuadrícula 5 oscura - Énfasis 41"/>
    <w:basedOn w:val="Tablanormal"/>
    <w:uiPriority w:val="50"/>
    <w:rsid w:val="00E334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BD2D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BD2D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BD2D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72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E3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D7ED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7ED9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7E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7E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D7ED9"/>
    <w:rPr>
      <w:vertAlign w:val="superscript"/>
    </w:rPr>
  </w:style>
  <w:style w:type="table" w:customStyle="1" w:styleId="TableNormal">
    <w:name w:val="Table Normal"/>
    <w:rsid w:val="00912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ES"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tyle1A">
    <w:name w:val="Table Style 1 A"/>
    <w:rsid w:val="00912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u w:color="000000"/>
      <w:bdr w:val="nil"/>
      <w:lang w:val="en-US" w:eastAsia="es-ES"/>
    </w:rPr>
  </w:style>
  <w:style w:type="paragraph" w:customStyle="1" w:styleId="Body">
    <w:name w:val="Body"/>
    <w:rsid w:val="00912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styleId="Sinespaciado">
    <w:name w:val="No Spacing"/>
    <w:uiPriority w:val="1"/>
    <w:qFormat/>
    <w:rsid w:val="00B2329F"/>
    <w:pPr>
      <w:spacing w:after="0" w:line="240" w:lineRule="auto"/>
    </w:pPr>
  </w:style>
  <w:style w:type="paragraph" w:customStyle="1" w:styleId="FreeForm">
    <w:name w:val="Free Form"/>
    <w:rsid w:val="003002BE"/>
    <w:pPr>
      <w:pBdr>
        <w:top w:val="nil"/>
        <w:left w:val="nil"/>
        <w:bottom w:val="nil"/>
        <w:right w:val="nil"/>
        <w:between w:val="nil"/>
        <w:bar w:val="nil"/>
      </w:pBdr>
      <w:spacing w:before="200" w:after="200" w:line="360" w:lineRule="auto"/>
      <w:jc w:val="both"/>
    </w:pPr>
    <w:rPr>
      <w:rFonts w:ascii="Arial" w:eastAsia="Arial Unicode MS" w:hAnsi="Arial" w:cs="Arial Unicode MS"/>
      <w:color w:val="000000"/>
      <w:u w:color="000000"/>
      <w:bdr w:val="nil"/>
      <w:lang w:val="es-ES_tradnl" w:eastAsia="es-ES_tradnl"/>
    </w:rPr>
  </w:style>
  <w:style w:type="paragraph" w:styleId="Cita">
    <w:name w:val="Quote"/>
    <w:next w:val="Normal"/>
    <w:link w:val="CitaCar"/>
    <w:rsid w:val="003002BE"/>
    <w:pPr>
      <w:pBdr>
        <w:top w:val="nil"/>
        <w:left w:val="nil"/>
        <w:bottom w:val="nil"/>
        <w:right w:val="nil"/>
        <w:between w:val="nil"/>
        <w:bar w:val="nil"/>
      </w:pBd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u w:color="404040"/>
      <w:bdr w:val="nil"/>
      <w:lang w:val="en-US" w:eastAsia="es-CL"/>
    </w:rPr>
  </w:style>
  <w:style w:type="character" w:customStyle="1" w:styleId="CitaCar">
    <w:name w:val="Cita Car"/>
    <w:basedOn w:val="Fuentedeprrafopredeter"/>
    <w:link w:val="Cita"/>
    <w:rsid w:val="003002BE"/>
    <w:rPr>
      <w:rFonts w:ascii="Times New Roman" w:eastAsia="Times New Roman" w:hAnsi="Times New Roman" w:cs="Times New Roman"/>
      <w:i/>
      <w:iCs/>
      <w:color w:val="404040"/>
      <w:sz w:val="24"/>
      <w:szCs w:val="24"/>
      <w:u w:color="404040"/>
      <w:bdr w:val="nil"/>
      <w:lang w:val="en-U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73700-FBF8-4457-84A6-0D219CEC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Osvaldirijillo</dc:creator>
  <cp:keywords/>
  <dc:description/>
  <cp:lastModifiedBy>Coordinación de Pastoral</cp:lastModifiedBy>
  <cp:revision>7</cp:revision>
  <cp:lastPrinted>2018-06-26T11:43:00Z</cp:lastPrinted>
  <dcterms:created xsi:type="dcterms:W3CDTF">2018-06-11T22:27:00Z</dcterms:created>
  <dcterms:modified xsi:type="dcterms:W3CDTF">2018-06-26T11:44:00Z</dcterms:modified>
</cp:coreProperties>
</file>